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e4321" w14:paraId="51e4321" w:rsidRDefault="007F2409" w:rsidP="007A0915" w:rsidR="007F2409" w:rsidRPr="005C4796">
      <w:pPr>
        <w:jc w:val="right"/>
        <w15:collapsed w:val="false"/>
        <w:rPr>
          <w:rFonts w:hAnsi="Times New Roman" w:ascii="Times New Roman"/>
        </w:rPr>
      </w:pPr>
      <w:bookmarkStart w:name="_GoBack" w:id="0"/>
      <w:bookmarkEnd w:id="0"/>
      <w:r w:rsidRPr="005C4796">
        <w:rPr>
          <w:rFonts w:hAnsi="Times New Roman" w:ascii="Times New Roman"/>
        </w:rPr>
        <w:t>3 St-</w:t>
      </w:r>
      <w:r w:rsidR="00D93724">
        <w:rPr>
          <w:rFonts w:hAnsi="Times New Roman" w:ascii="Times New Roman"/>
        </w:rPr>
        <w:t>5186</w:t>
      </w:r>
      <w:r w:rsidR="000160FB">
        <w:rPr>
          <w:rFonts w:hAnsi="Times New Roman" w:ascii="Times New Roman"/>
        </w:rPr>
        <w:t>/16-</w:t>
      </w:r>
      <w:r w:rsidR="00D93724">
        <w:rPr>
          <w:rFonts w:hAnsi="Times New Roman" w:ascii="Times New Roman"/>
        </w:rPr>
        <w:t>30</w:t>
      </w:r>
    </w:p>
    <w:p w:rsidRDefault="007F2409" w:rsidP="007F2409" w:rsidR="007F2409" w:rsidRPr="005C4796">
      <w:pPr>
        <w:rPr>
          <w:rFonts w:hAnsi="Times New Roman" w:ascii="Times New Roman"/>
        </w:rPr>
      </w:pPr>
    </w:p>
    <w:p w:rsidRDefault="005939C6" w:rsidP="007F2409" w:rsidR="007F2409" w:rsidRPr="005C4796">
      <w:pPr>
        <w:rPr>
          <w:rFonts w:hAnsi="Times New Roman" w:ascii="Times New Roman"/>
        </w:rPr>
      </w:pPr>
      <w:r w:rsidRPr="005C4796">
        <w:rPr>
          <w:rFonts w:hAnsi="Times New Roman" w:ascii="Times New Roman"/>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5C4796">
        <w:rPr>
          <w:rFonts w:hAnsi="Times New Roman" w:ascii="Times New Roman"/>
        </w:rPr>
        <w:t xml:space="preserve">        </w:t>
      </w:r>
    </w:p>
    <w:p w:rsidRDefault="007F2409" w:rsidP="007F2409" w:rsidR="007F2409" w:rsidRPr="005C4796">
      <w:pPr>
        <w:rPr>
          <w:rFonts w:hAnsi="Times New Roman" w:ascii="Times New Roman"/>
        </w:rPr>
      </w:pPr>
      <w:r w:rsidRPr="005C4796">
        <w:rPr>
          <w:rFonts w:hAnsi="Times New Roman" w:ascii="Times New Roman"/>
        </w:rPr>
        <w:t xml:space="preserve">REPUBLIKA HRVATSKA </w:t>
      </w:r>
    </w:p>
    <w:p w:rsidRDefault="007F2409" w:rsidP="007F2409" w:rsidR="007F2409" w:rsidRPr="005C4796">
      <w:pPr>
        <w:rPr>
          <w:rFonts w:hAnsi="Times New Roman" w:ascii="Times New Roman"/>
        </w:rPr>
      </w:pPr>
      <w:r w:rsidRPr="005C4796">
        <w:rPr>
          <w:rFonts w:hAnsi="Times New Roman" w:ascii="Times New Roman"/>
        </w:rPr>
        <w:t>TRGOVAČKI SUD</w:t>
      </w:r>
      <w:r w:rsidR="003A572A" w:rsidRPr="005C4796">
        <w:rPr>
          <w:rFonts w:hAnsi="Times New Roman" w:ascii="Times New Roman"/>
        </w:rPr>
        <w:t xml:space="preserve"> U ZAGREBU</w:t>
      </w:r>
    </w:p>
    <w:p w:rsidRDefault="00192133" w:rsidP="007F2409" w:rsidR="00D4710A" w:rsidRPr="005C4796">
      <w:pPr>
        <w:rPr>
          <w:rFonts w:hAnsi="Times New Roman" w:ascii="Times New Roman"/>
        </w:rPr>
      </w:pPr>
      <w:r w:rsidRPr="005C4796">
        <w:rPr>
          <w:rFonts w:hAnsi="Times New Roman" w:ascii="Times New Roman"/>
        </w:rPr>
        <w:t>STAL</w:t>
      </w:r>
      <w:r w:rsidR="003A572A" w:rsidRPr="005C4796">
        <w:rPr>
          <w:rFonts w:hAnsi="Times New Roman" w:ascii="Times New Roman"/>
        </w:rPr>
        <w:t xml:space="preserve">NA SLUŽBA </w:t>
      </w:r>
      <w:r w:rsidR="009E0272">
        <w:rPr>
          <w:rFonts w:hAnsi="Times New Roman" w:ascii="Times New Roman"/>
        </w:rPr>
        <w:t>U KARLOVCU</w:t>
      </w:r>
    </w:p>
    <w:p w:rsidRDefault="003A572A" w:rsidP="007F2409" w:rsidR="003A572A" w:rsidRPr="005C4796">
      <w:pPr>
        <w:rPr>
          <w:rFonts w:hAnsi="Times New Roman" w:ascii="Times New Roman"/>
        </w:rPr>
      </w:pPr>
      <w:r w:rsidRPr="005C4796">
        <w:rPr>
          <w:rFonts w:hAnsi="Times New Roman" w:ascii="Times New Roman"/>
        </w:rPr>
        <w:t xml:space="preserve">Karlovac, </w:t>
      </w:r>
      <w:r w:rsidR="009E0272">
        <w:rPr>
          <w:rFonts w:hAnsi="Times New Roman" w:ascii="Times New Roman"/>
        </w:rPr>
        <w:t>Trg hrvatskih branitelja 1/II</w:t>
      </w:r>
      <w:r w:rsidR="00DB5BC1" w:rsidRPr="005C4796">
        <w:rPr>
          <w:rFonts w:hAnsi="Times New Roman" w:ascii="Times New Roman"/>
        </w:rPr>
        <w:t xml:space="preserve"> </w:t>
      </w:r>
    </w:p>
    <w:p w:rsidRDefault="00705993" w:rsidP="007F2409" w:rsidR="00705993" w:rsidRPr="005C4796">
      <w:pPr>
        <w:rPr>
          <w:rFonts w:hAnsi="Times New Roman" w:ascii="Times New Roman"/>
        </w:rPr>
      </w:pPr>
    </w:p>
    <w:p w:rsidRDefault="00D4710A" w:rsidP="00D4710A" w:rsidR="00D4710A" w:rsidRPr="005C4796">
      <w:pPr>
        <w:jc w:val="center"/>
        <w:rPr>
          <w:rFonts w:hAnsi="Times New Roman" w:ascii="Times New Roman"/>
        </w:rPr>
      </w:pPr>
      <w:r w:rsidRPr="005C4796">
        <w:rPr>
          <w:rFonts w:hAnsi="Times New Roman" w:ascii="Times New Roman"/>
        </w:rPr>
        <w:t>R E P U B L I K A  H R V A T S K A</w:t>
      </w:r>
    </w:p>
    <w:p w:rsidRDefault="007F2409" w:rsidP="003A572A" w:rsidR="007F2409" w:rsidRPr="005C4796">
      <w:pPr>
        <w:jc w:val="center"/>
        <w:rPr>
          <w:rFonts w:hAnsi="Times New Roman" w:ascii="Times New Roman"/>
        </w:rPr>
      </w:pPr>
      <w:r w:rsidRPr="005C4796">
        <w:rPr>
          <w:rFonts w:hAnsi="Times New Roman" w:ascii="Times New Roman"/>
        </w:rPr>
        <w:t>R J E Š E N J E</w:t>
      </w:r>
    </w:p>
    <w:p w:rsidRDefault="00DB5BC1" w:rsidP="003A572A" w:rsidR="00DB5BC1" w:rsidRPr="005C4796">
      <w:pPr>
        <w:jc w:val="center"/>
        <w:rPr>
          <w:rFonts w:hAnsi="Times New Roman" w:ascii="Times New Roman"/>
        </w:rPr>
      </w:pPr>
    </w:p>
    <w:p w:rsidRDefault="00F40BFF" w:rsidP="0048728D" w:rsidR="0048728D">
      <w:pPr>
        <w:ind w:firstLine="720"/>
        <w:jc w:val="both"/>
        <w:rPr>
          <w:rFonts w:hAnsi="Times New Roman" w:ascii="Times New Roman"/>
        </w:rPr>
      </w:pPr>
      <w:r w:rsidRPr="00F40BFF">
        <w:rPr>
          <w:rFonts w:hAnsi="Times New Roman" w:ascii="Times New Roman"/>
        </w:rPr>
        <w:t>Trgovački sud u Zagrebu, Stalna služba</w:t>
      </w:r>
      <w:r w:rsidR="009E0272">
        <w:rPr>
          <w:rFonts w:hAnsi="Times New Roman" w:ascii="Times New Roman"/>
        </w:rPr>
        <w:t xml:space="preserve"> u Karlovcu</w:t>
      </w:r>
      <w:r w:rsidRPr="00F40BFF">
        <w:rPr>
          <w:rFonts w:hAnsi="Times New Roman" w:ascii="Times New Roman"/>
        </w:rPr>
        <w:t xml:space="preserve">, po stečajnom </w:t>
      </w:r>
      <w:r w:rsidR="00762E38">
        <w:rPr>
          <w:rFonts w:hAnsi="Times New Roman" w:ascii="Times New Roman"/>
        </w:rPr>
        <w:t xml:space="preserve">sucu Vesni Fundurulić Perišin, </w:t>
      </w:r>
      <w:r w:rsidRPr="00F40BFF">
        <w:rPr>
          <w:rFonts w:hAnsi="Times New Roman" w:ascii="Times New Roman"/>
        </w:rPr>
        <w:t xml:space="preserve">u stečajnom postupku nad </w:t>
      </w:r>
      <w:r w:rsidR="00A42972">
        <w:rPr>
          <w:rFonts w:hAnsi="Times New Roman" w:ascii="Times New Roman"/>
        </w:rPr>
        <w:t xml:space="preserve">stečajnim dužnikom </w:t>
      </w:r>
      <w:r w:rsidR="00D93724" w:rsidRPr="00D93724">
        <w:rPr>
          <w:rFonts w:hAnsi="Times New Roman" w:ascii="Times New Roman"/>
        </w:rPr>
        <w:t>SEBASTIJAN-PROM d.o.o., Zagreb, Ivankovačka 15, OIB</w:t>
      </w:r>
      <w:r w:rsidR="00D93724">
        <w:rPr>
          <w:rFonts w:hAnsi="Times New Roman" w:ascii="Times New Roman"/>
        </w:rPr>
        <w:t>:</w:t>
      </w:r>
      <w:r w:rsidR="00D93724" w:rsidRPr="00D93724">
        <w:rPr>
          <w:rFonts w:hAnsi="Times New Roman" w:ascii="Times New Roman"/>
        </w:rPr>
        <w:t>24435570267</w:t>
      </w:r>
      <w:r w:rsidR="00762E38">
        <w:rPr>
          <w:rFonts w:hAnsi="Times New Roman" w:ascii="Times New Roman"/>
        </w:rPr>
        <w:t>,</w:t>
      </w:r>
      <w:r>
        <w:rPr>
          <w:rFonts w:hAnsi="Times New Roman" w:ascii="Times New Roman"/>
        </w:rPr>
        <w:t xml:space="preserve"> </w:t>
      </w:r>
      <w:r w:rsidR="000160FB">
        <w:rPr>
          <w:rFonts w:hAnsi="Times New Roman" w:ascii="Times New Roman"/>
        </w:rPr>
        <w:t>3</w:t>
      </w:r>
      <w:r w:rsidR="00E37AD9">
        <w:rPr>
          <w:rFonts w:hAnsi="Times New Roman" w:ascii="Times New Roman"/>
        </w:rPr>
        <w:t>. siječnja</w:t>
      </w:r>
      <w:r w:rsidR="00A42972">
        <w:rPr>
          <w:rFonts w:hAnsi="Times New Roman" w:ascii="Times New Roman"/>
        </w:rPr>
        <w:t xml:space="preserve"> 201</w:t>
      </w:r>
      <w:r w:rsidR="00E37AD9">
        <w:rPr>
          <w:rFonts w:hAnsi="Times New Roman" w:ascii="Times New Roman"/>
        </w:rPr>
        <w:t>9</w:t>
      </w:r>
      <w:r w:rsidR="00464385" w:rsidRPr="005C4796">
        <w:rPr>
          <w:rFonts w:hAnsi="Times New Roman" w:ascii="Times New Roman"/>
        </w:rPr>
        <w:t>.</w:t>
      </w:r>
      <w:r w:rsidR="00762E38">
        <w:rPr>
          <w:rFonts w:hAnsi="Times New Roman" w:ascii="Times New Roman"/>
        </w:rPr>
        <w:t>,</w:t>
      </w:r>
      <w:r w:rsidR="00464385" w:rsidRPr="005C4796">
        <w:rPr>
          <w:rFonts w:hAnsi="Times New Roman" w:ascii="Times New Roman"/>
        </w:rPr>
        <w:t xml:space="preserve"> </w:t>
      </w:r>
    </w:p>
    <w:p w:rsidRDefault="00464385" w:rsidP="0048728D" w:rsidR="00464385" w:rsidRPr="005C4796">
      <w:pPr>
        <w:ind w:firstLine="720"/>
        <w:jc w:val="both"/>
        <w:rPr>
          <w:rFonts w:hAnsi="Times New Roman" w:ascii="Times New Roman"/>
        </w:rPr>
      </w:pPr>
      <w:r w:rsidRPr="005C4796">
        <w:rPr>
          <w:rFonts w:hAnsi="Times New Roman" w:ascii="Times New Roman"/>
        </w:rPr>
        <w:t xml:space="preserve">  </w:t>
      </w:r>
    </w:p>
    <w:p w:rsidRDefault="00464385" w:rsidP="00464385" w:rsidR="00464385" w:rsidRPr="005C4796">
      <w:pPr>
        <w:ind w:firstLine="720"/>
        <w:jc w:val="center"/>
        <w:rPr>
          <w:rFonts w:hAnsi="Times New Roman" w:ascii="Times New Roman"/>
        </w:rPr>
      </w:pPr>
      <w:r w:rsidRPr="005C4796">
        <w:rPr>
          <w:rFonts w:hAnsi="Times New Roman" w:ascii="Times New Roman"/>
        </w:rPr>
        <w:t>r i j e š i o    j e</w:t>
      </w:r>
    </w:p>
    <w:p w:rsidRDefault="00464385" w:rsidP="00464385" w:rsidR="00464385" w:rsidRPr="005C4796">
      <w:pPr>
        <w:ind w:firstLine="720"/>
        <w:jc w:val="both"/>
        <w:rPr>
          <w:rFonts w:hAnsi="Times New Roman" w:ascii="Times New Roman"/>
        </w:rPr>
      </w:pPr>
      <w:r w:rsidRPr="005C4796">
        <w:rPr>
          <w:rFonts w:hAnsi="Times New Roman" w:ascii="Times New Roman"/>
        </w:rPr>
        <w:t xml:space="preserve">    </w:t>
      </w:r>
    </w:p>
    <w:p w:rsidRDefault="00D83C21" w:rsidP="00D83C21" w:rsidR="00464385" w:rsidRPr="00D83C21">
      <w:pPr>
        <w:ind w:firstLine="720"/>
        <w:jc w:val="both"/>
        <w:rPr>
          <w:rFonts w:hAnsi="Times New Roman" w:ascii="Times New Roman"/>
        </w:rPr>
      </w:pPr>
      <w:r>
        <w:rPr>
          <w:rFonts w:hAnsi="Times New Roman" w:ascii="Times New Roman"/>
        </w:rPr>
        <w:t>I.</w:t>
      </w:r>
      <w:r w:rsidR="00464385" w:rsidRPr="00D83C21">
        <w:rPr>
          <w:rFonts w:hAnsi="Times New Roman" w:ascii="Times New Roman"/>
        </w:rPr>
        <w:t xml:space="preserve">Otvara se stečajni postupak nad dužnikom </w:t>
      </w:r>
      <w:r w:rsidR="0051094E" w:rsidRPr="0051094E">
        <w:rPr>
          <w:rFonts w:hAnsi="Times New Roman" w:ascii="Times New Roman"/>
        </w:rPr>
        <w:t>SEBASTIJAN-PROM d.o.o., Zagreb, Ivankovačka 15, OIB:24435570267</w:t>
      </w:r>
      <w:r w:rsidR="00464385" w:rsidRPr="00D83C21">
        <w:rPr>
          <w:rFonts w:hAnsi="Times New Roman" w:ascii="Times New Roman"/>
        </w:rPr>
        <w:t xml:space="preserve">, </w:t>
      </w:r>
      <w:r w:rsidR="000160FB">
        <w:rPr>
          <w:rFonts w:hAnsi="Times New Roman" w:ascii="Times New Roman"/>
        </w:rPr>
        <w:t>3</w:t>
      </w:r>
      <w:r w:rsidR="0078246E">
        <w:rPr>
          <w:rFonts w:hAnsi="Times New Roman" w:ascii="Times New Roman"/>
        </w:rPr>
        <w:t>. siječnja</w:t>
      </w:r>
      <w:r w:rsidR="00464385" w:rsidRPr="00D83C21">
        <w:rPr>
          <w:rFonts w:hAnsi="Times New Roman" w:ascii="Times New Roman"/>
        </w:rPr>
        <w:t xml:space="preserve"> 201</w:t>
      </w:r>
      <w:r w:rsidR="0078246E">
        <w:rPr>
          <w:rFonts w:hAnsi="Times New Roman" w:ascii="Times New Roman"/>
        </w:rPr>
        <w:t>9</w:t>
      </w:r>
      <w:r w:rsidR="00464385" w:rsidRPr="00D83C21">
        <w:rPr>
          <w:rFonts w:hAnsi="Times New Roman" w:ascii="Times New Roman"/>
        </w:rPr>
        <w:t xml:space="preserve">. u </w:t>
      </w:r>
      <w:r w:rsidR="0051094E">
        <w:rPr>
          <w:rFonts w:hAnsi="Times New Roman" w:ascii="Times New Roman"/>
        </w:rPr>
        <w:t>13,00</w:t>
      </w:r>
      <w:r w:rsidR="007C7921">
        <w:rPr>
          <w:rFonts w:hAnsi="Times New Roman" w:ascii="Times New Roman"/>
        </w:rPr>
        <w:t xml:space="preserve"> </w:t>
      </w:r>
      <w:r w:rsidR="00464385" w:rsidRPr="00D83C21">
        <w:rPr>
          <w:rFonts w:hAnsi="Times New Roman" w:ascii="Times New Roman"/>
        </w:rPr>
        <w:t>sati, kada je ovo rješenje i oglas o otvaranju stečajnog postupka istaknuto na e-oglasnoj ploči suda.</w:t>
      </w:r>
    </w:p>
    <w:p w:rsidRDefault="00464385" w:rsidP="00464385" w:rsidR="00464385" w:rsidRPr="005C4796">
      <w:pPr>
        <w:ind w:firstLine="720"/>
        <w:jc w:val="both"/>
        <w:rPr>
          <w:rFonts w:hAnsi="Times New Roman" w:ascii="Times New Roman"/>
        </w:rPr>
      </w:pPr>
    </w:p>
    <w:p w:rsidRDefault="00D83C21" w:rsidP="007C7921" w:rsidR="00464385" w:rsidRPr="000E3707">
      <w:pPr>
        <w:ind w:firstLine="720"/>
        <w:jc w:val="both"/>
        <w:rPr>
          <w:rFonts w:hAnsi="Times New Roman" w:ascii="Times New Roman"/>
          <w:color w:val="FF0000"/>
        </w:rPr>
      </w:pPr>
      <w:r>
        <w:rPr>
          <w:rFonts w:hAnsi="Times New Roman" w:ascii="Times New Roman"/>
        </w:rPr>
        <w:t>II.</w:t>
      </w:r>
      <w:r w:rsidR="00464385" w:rsidRPr="005C4796">
        <w:rPr>
          <w:rFonts w:hAnsi="Times New Roman" w:ascii="Times New Roman"/>
        </w:rPr>
        <w:t xml:space="preserve">Stečajnim upraviteljem imenuje se </w:t>
      </w:r>
      <w:r w:rsidR="0051094E" w:rsidRPr="0051094E">
        <w:rPr>
          <w:rFonts w:hAnsi="Times New Roman" w:ascii="Times New Roman"/>
        </w:rPr>
        <w:t>Branko Petanjek, iz Zagreba, Zemljakova 13, OIB: 65439233259</w:t>
      </w:r>
      <w:r w:rsidR="007C7921" w:rsidRPr="00C70EB6">
        <w:rPr>
          <w:rFonts w:hAnsi="Times New Roman" w:ascii="Times New Roman"/>
        </w:rPr>
        <w:t>.</w:t>
      </w:r>
    </w:p>
    <w:p w:rsidRDefault="007C7921" w:rsidP="007C7921" w:rsidR="007C7921" w:rsidRPr="005C4796">
      <w:pPr>
        <w:ind w:firstLine="720"/>
        <w:jc w:val="both"/>
        <w:rPr>
          <w:rFonts w:hAnsi="Times New Roman" w:ascii="Times New Roman"/>
        </w:rPr>
      </w:pPr>
    </w:p>
    <w:p w:rsidRDefault="00D83C21" w:rsidP="00464385" w:rsidR="00464385">
      <w:pPr>
        <w:ind w:firstLine="720"/>
        <w:jc w:val="both"/>
        <w:rPr>
          <w:rFonts w:hAnsi="Times New Roman" w:ascii="Times New Roman"/>
        </w:rPr>
      </w:pPr>
      <w:r>
        <w:rPr>
          <w:rFonts w:hAnsi="Times New Roman" w:ascii="Times New Roman"/>
        </w:rPr>
        <w:t>III.</w:t>
      </w:r>
      <w:r w:rsidR="00464385" w:rsidRPr="005C4796">
        <w:rPr>
          <w:rFonts w:hAnsi="Times New Roman" w:ascii="Times New Roman"/>
        </w:rPr>
        <w:t xml:space="preserve">Zaključuje se stečajni postupak nad dužnikom </w:t>
      </w:r>
      <w:r w:rsidR="0051094E" w:rsidRPr="0051094E">
        <w:rPr>
          <w:rFonts w:hAnsi="Times New Roman" w:ascii="Times New Roman"/>
        </w:rPr>
        <w:t>SEBASTIJAN-PROM d.o.o., Zagreb, Ivankovačka 15, OIB:24435570267</w:t>
      </w:r>
      <w:r w:rsidR="002F2321">
        <w:rPr>
          <w:rFonts w:hAnsi="Times New Roman" w:ascii="Times New Roman"/>
        </w:rPr>
        <w:t>.</w:t>
      </w:r>
    </w:p>
    <w:p w:rsidRDefault="002F2321" w:rsidP="00464385" w:rsidR="002F2321" w:rsidRPr="005C4796">
      <w:pPr>
        <w:ind w:firstLine="720"/>
        <w:jc w:val="both"/>
        <w:rPr>
          <w:rFonts w:hAnsi="Times New Roman" w:ascii="Times New Roman"/>
        </w:rPr>
      </w:pPr>
    </w:p>
    <w:p w:rsidRDefault="00D83C21" w:rsidP="00464385" w:rsidR="00464385">
      <w:pPr>
        <w:ind w:firstLine="720"/>
        <w:jc w:val="both"/>
        <w:rPr>
          <w:rFonts w:hAnsi="Times New Roman" w:ascii="Times New Roman"/>
        </w:rPr>
      </w:pPr>
      <w:r>
        <w:rPr>
          <w:rFonts w:hAnsi="Times New Roman" w:ascii="Times New Roman"/>
        </w:rPr>
        <w:t>IV.</w:t>
      </w:r>
      <w:r w:rsidR="00464385" w:rsidRPr="005C4796">
        <w:rPr>
          <w:rFonts w:hAnsi="Times New Roman" w:ascii="Times New Roman"/>
        </w:rPr>
        <w:t xml:space="preserve">Po pravomoćnosti ovog rješenja dužnik </w:t>
      </w:r>
      <w:r w:rsidR="0051094E" w:rsidRPr="0051094E">
        <w:rPr>
          <w:rFonts w:hAnsi="Times New Roman" w:ascii="Times New Roman"/>
        </w:rPr>
        <w:t>SEBASTIJAN-PROM d.o.o., Zagreb, Ivankovačka 15, OIB:24435570267</w:t>
      </w:r>
      <w:r w:rsidR="00464385" w:rsidRPr="005C4796">
        <w:rPr>
          <w:rFonts w:hAnsi="Times New Roman" w:ascii="Times New Roman"/>
        </w:rPr>
        <w:t>, brisat će se iz sudskog registra.</w:t>
      </w:r>
    </w:p>
    <w:p w:rsidRDefault="00464385" w:rsidP="002F2321" w:rsidR="00464385" w:rsidRPr="005C4796">
      <w:pPr>
        <w:jc w:val="both"/>
        <w:rPr>
          <w:rFonts w:hAnsi="Times New Roman" w:ascii="Times New Roman"/>
        </w:rPr>
      </w:pPr>
      <w:r w:rsidRPr="005C4796">
        <w:rPr>
          <w:rFonts w:hAnsi="Times New Roman" w:ascii="Times New Roman"/>
        </w:rPr>
        <w:tab/>
      </w:r>
      <w:r w:rsidRPr="005C4796">
        <w:rPr>
          <w:rFonts w:hAnsi="Times New Roman" w:ascii="Times New Roman"/>
        </w:rPr>
        <w:tab/>
        <w:t xml:space="preserve"> </w:t>
      </w:r>
      <w:r w:rsidRPr="005C4796">
        <w:rPr>
          <w:rFonts w:hAnsi="Times New Roman" w:ascii="Times New Roman"/>
        </w:rPr>
        <w:tab/>
      </w:r>
    </w:p>
    <w:p w:rsidRDefault="00464385" w:rsidP="00840D37" w:rsidR="00464385">
      <w:pPr>
        <w:ind w:firstLine="720"/>
        <w:jc w:val="center"/>
        <w:rPr>
          <w:rFonts w:hAnsi="Times New Roman" w:ascii="Times New Roman"/>
        </w:rPr>
      </w:pPr>
      <w:r w:rsidRPr="005C4796">
        <w:rPr>
          <w:rFonts w:hAnsi="Times New Roman" w:ascii="Times New Roman"/>
        </w:rPr>
        <w:t>Obrazloženje</w:t>
      </w:r>
    </w:p>
    <w:p w:rsidRDefault="002A3EC8" w:rsidP="005C4796" w:rsidR="002A3EC8">
      <w:pPr>
        <w:ind w:firstLine="720"/>
        <w:jc w:val="center"/>
        <w:rPr>
          <w:rFonts w:hAnsi="Times New Roman" w:ascii="Times New Roman"/>
        </w:rPr>
      </w:pPr>
    </w:p>
    <w:p w:rsidRDefault="0051094E" w:rsidP="0051094E" w:rsidR="0051094E" w:rsidRPr="0051094E">
      <w:pPr>
        <w:ind w:firstLine="720"/>
        <w:jc w:val="both"/>
        <w:rPr>
          <w:rFonts w:hAnsi="Times New Roman" w:ascii="Times New Roman"/>
        </w:rPr>
      </w:pPr>
      <w:r w:rsidRPr="0051094E">
        <w:rPr>
          <w:rFonts w:hAnsi="Times New Roman" w:ascii="Times New Roman"/>
        </w:rPr>
        <w:t>Nad gore naznačenim dužnikom rješenjem ovog suda poslovni broj St-3397/15 od 24. svibnja 2016. obustavljeno je postupanje povodom prijedloga FINA-e za provedbom skraćenog stečajnog postupka, budući je vjerovnik Republika Hrvatska, Ministarstvo financija stavila prijedlog za otvaranje stečajnog postupka nad dužnikom, te podneskom izvijestila sud da prema godišnjem financijskom izviješću za 2013. dužnik ima kratkotrajnu imovinu ukupne vrijednosti 3.271.586,00 kn i to trgovačka roba, sirovine, materijal, te potraživanja od kupaca, a da isti u svojoj izjavi navodi da su potraživanja nenaplativa, te da je dugotrajna imovina otpisana i izvan upotrebe, dok vrijednost kratkotrajne imovine da je u iznosu od 937.781,32 kn, a odnosi se na bižuteriju, kozmetiku, raznu robu i retromaterijal. Po pravomoćnosti istog postupak je nastavljen pod novim brojem St-5186/16.</w:t>
      </w:r>
    </w:p>
    <w:p w:rsidRDefault="0051094E" w:rsidP="0051094E" w:rsidR="0051094E" w:rsidRPr="0051094E">
      <w:pPr>
        <w:ind w:firstLine="720"/>
        <w:jc w:val="both"/>
        <w:rPr>
          <w:rFonts w:hAnsi="Times New Roman" w:ascii="Times New Roman"/>
        </w:rPr>
      </w:pPr>
    </w:p>
    <w:p w:rsidRDefault="0051094E" w:rsidP="0051094E" w:rsidR="0051094E" w:rsidRPr="0051094E">
      <w:pPr>
        <w:ind w:firstLine="720"/>
        <w:jc w:val="both"/>
        <w:rPr>
          <w:rFonts w:hAnsi="Times New Roman" w:ascii="Times New Roman"/>
        </w:rPr>
      </w:pPr>
      <w:r w:rsidRPr="0051094E">
        <w:rPr>
          <w:rFonts w:hAnsi="Times New Roman" w:ascii="Times New Roman"/>
        </w:rPr>
        <w:lastRenderedPageBreak/>
        <w:t>Rješenjem ovog suda poslovni broj St-5186/16 od 8. ožujka 2018. pokrenut je prethodni postupak radi utvrđivanja uvjeta za otvaranje stečajnog postupka sukladno odredbi čl. 115. st. 1. SZ-a.</w:t>
      </w:r>
    </w:p>
    <w:p w:rsidRDefault="0051094E" w:rsidP="0051094E" w:rsidR="0051094E" w:rsidRPr="0051094E">
      <w:pPr>
        <w:ind w:firstLine="720"/>
        <w:jc w:val="both"/>
        <w:rPr>
          <w:rFonts w:hAnsi="Times New Roman" w:ascii="Times New Roman"/>
        </w:rPr>
      </w:pPr>
    </w:p>
    <w:p w:rsidRDefault="0051094E" w:rsidP="0051094E" w:rsidR="0051094E" w:rsidRPr="0051094E">
      <w:pPr>
        <w:ind w:firstLine="720"/>
        <w:jc w:val="both"/>
        <w:rPr>
          <w:rFonts w:hAnsi="Times New Roman" w:ascii="Times New Roman"/>
        </w:rPr>
      </w:pPr>
      <w:r w:rsidRPr="0051094E">
        <w:rPr>
          <w:rFonts w:hAnsi="Times New Roman" w:ascii="Times New Roman"/>
        </w:rPr>
        <w:t>Na ročištu održanom 25. travnja 2018., u odsutnosti uredno pozvanog predlagatelja i dužnika izvršen je uvid u podnesak FINA-e od 18. travnja 2018. kojim navodi da dužnik 13. travnja 2018. u Očevidniku redoslijeda osnova za  plaćanje ima neizvršene osnove za plaćanje u neprekinutom razdoblju od 2507 dan</w:t>
      </w:r>
      <w:r w:rsidR="00013804">
        <w:rPr>
          <w:rFonts w:hAnsi="Times New Roman" w:ascii="Times New Roman"/>
        </w:rPr>
        <w:t>a</w:t>
      </w:r>
      <w:r w:rsidRPr="0051094E">
        <w:rPr>
          <w:rFonts w:hAnsi="Times New Roman" w:ascii="Times New Roman"/>
        </w:rPr>
        <w:t xml:space="preserve"> u ukupnom iznosu od 87.202,86 kn.</w:t>
      </w:r>
    </w:p>
    <w:p w:rsidRDefault="0051094E" w:rsidP="0051094E" w:rsidR="0051094E" w:rsidRPr="0051094E">
      <w:pPr>
        <w:ind w:firstLine="720"/>
        <w:jc w:val="both"/>
        <w:rPr>
          <w:rFonts w:hAnsi="Times New Roman" w:ascii="Times New Roman"/>
        </w:rPr>
      </w:pPr>
    </w:p>
    <w:p w:rsidRDefault="0051094E" w:rsidP="0051094E" w:rsidR="0051094E" w:rsidRPr="0051094E">
      <w:pPr>
        <w:ind w:firstLine="720"/>
        <w:jc w:val="both"/>
        <w:rPr>
          <w:rFonts w:hAnsi="Times New Roman" w:ascii="Times New Roman"/>
        </w:rPr>
      </w:pPr>
      <w:r w:rsidRPr="0051094E">
        <w:rPr>
          <w:rFonts w:hAnsi="Times New Roman" w:ascii="Times New Roman"/>
        </w:rPr>
        <w:t xml:space="preserve">Rješenjem poslovni broj St-5186/16 od 25. travnja 2018. imenovan je privremeni stečajni upravitelj radi utvrđenja mogu li se imovinom dužnika namiriti troškovi stečajnog postupka, s obzirom na navode iznesene u podnesku predlagatelja. </w:t>
      </w:r>
    </w:p>
    <w:p w:rsidRDefault="0051094E" w:rsidP="0051094E" w:rsidR="0051094E" w:rsidRPr="0051094E">
      <w:pPr>
        <w:ind w:firstLine="720"/>
        <w:jc w:val="both"/>
        <w:rPr>
          <w:rFonts w:hAnsi="Times New Roman" w:ascii="Times New Roman"/>
        </w:rPr>
      </w:pPr>
    </w:p>
    <w:p w:rsidRDefault="0051094E" w:rsidP="0051094E" w:rsidR="0051094E" w:rsidRPr="0051094E">
      <w:pPr>
        <w:ind w:firstLine="720"/>
        <w:jc w:val="both"/>
        <w:rPr>
          <w:rFonts w:hAnsi="Times New Roman" w:ascii="Times New Roman"/>
        </w:rPr>
      </w:pPr>
      <w:r w:rsidRPr="0051094E">
        <w:rPr>
          <w:rFonts w:hAnsi="Times New Roman" w:ascii="Times New Roman"/>
        </w:rPr>
        <w:t>Iz izvješća privremenog stečajnog upravitelja, a koje je objavljeno na e-Oglasnoj ploči proizlazi da je zadnji obračun poslovanja bio za 2013., te knjigovodstveni servis od 2013. nema nikakvih saznanja o društvu i direktoru, da dužnik nema imovine, isti ne obavlja djelatnost od 2013., te nema zaposlenih, pa dakle dužnik nema imovine koja bi bila dostatna za pokriće troškova prethodnog i otvorenog stečajnog postupka.</w:t>
      </w:r>
    </w:p>
    <w:p w:rsidRDefault="00286056" w:rsidP="000F2F7E" w:rsidR="00286056" w:rsidRPr="00A042B3">
      <w:pPr>
        <w:ind w:firstLine="720"/>
        <w:jc w:val="both"/>
        <w:rPr>
          <w:rFonts w:hAnsi="Times New Roman" w:ascii="Times New Roman"/>
        </w:rPr>
      </w:pPr>
    </w:p>
    <w:p w:rsidRDefault="00A042B3" w:rsidP="00A042B3" w:rsidR="00A042B3">
      <w:pPr>
        <w:ind w:firstLine="720"/>
        <w:jc w:val="both"/>
        <w:rPr>
          <w:rFonts w:hAnsi="Times New Roman" w:ascii="Times New Roman"/>
        </w:rPr>
      </w:pPr>
      <w:r w:rsidRPr="00A042B3">
        <w:rPr>
          <w:rFonts w:hAnsi="Times New Roman" w:ascii="Times New Roman"/>
        </w:rPr>
        <w:t xml:space="preserve">Dakle iz navedenog proizlazi da imovina dužnika </w:t>
      </w:r>
      <w:r w:rsidR="0051094E" w:rsidRPr="0051094E">
        <w:rPr>
          <w:rFonts w:hAnsi="Times New Roman" w:ascii="Times New Roman"/>
        </w:rPr>
        <w:t>SEBASTIJAN-PROM d.o.o., Zagreb</w:t>
      </w:r>
      <w:r w:rsidR="006049DC" w:rsidRPr="006049DC">
        <w:rPr>
          <w:rFonts w:hAnsi="Times New Roman" w:ascii="Times New Roman"/>
        </w:rPr>
        <w:t xml:space="preserve">, </w:t>
      </w:r>
      <w:r w:rsidRPr="00A042B3">
        <w:rPr>
          <w:rFonts w:hAnsi="Times New Roman" w:ascii="Times New Roman"/>
        </w:rPr>
        <w:t>nije dovoljna ni za namirenje troškova stečajnog postupka.</w:t>
      </w:r>
      <w:r w:rsidR="0051094E" w:rsidRPr="0051094E">
        <w:t xml:space="preserve"> </w:t>
      </w:r>
      <w:r w:rsidR="0051094E" w:rsidRPr="0051094E">
        <w:rPr>
          <w:rFonts w:hAnsi="Times New Roman" w:ascii="Times New Roman"/>
        </w:rPr>
        <w:t>Sukladno odredbi čl. 133. SZ-a stečajni upravitelj je dužan i nakon zaključenja stečajnog postupka zastupati stečajnu masu, odnosno nakon zaključenja stečajnog postupka ( i brisanja dužnika ) u ime i za račun stečajne mase voditi parnice radi unovčenja imovine koja u nju ulazi, te ako se ispune pretpostavke iz čl. 289. st. 1. SZ-a sud će odrediti nastavljanje postupka radi naknadne diobe.</w:t>
      </w:r>
    </w:p>
    <w:p w:rsidRDefault="00A042B3" w:rsidP="00286056" w:rsidR="00A042B3" w:rsidRPr="00A042B3">
      <w:pPr>
        <w:jc w:val="both"/>
        <w:rPr>
          <w:rFonts w:hAnsi="Times New Roman" w:ascii="Times New Roman"/>
        </w:rPr>
      </w:pPr>
    </w:p>
    <w:p w:rsidRDefault="00A042B3" w:rsidP="00A042B3" w:rsidR="00A042B3" w:rsidRPr="00A042B3">
      <w:pPr>
        <w:ind w:firstLine="720"/>
        <w:jc w:val="both"/>
        <w:rPr>
          <w:rFonts w:hAnsi="Times New Roman" w:ascii="Times New Roman"/>
        </w:rPr>
      </w:pPr>
      <w:r w:rsidRPr="00A042B3">
        <w:rPr>
          <w:rFonts w:hAnsi="Times New Roman" w:ascii="Times New Roman"/>
        </w:rPr>
        <w:t>Rješenjem ovog suda poslovni broj St-</w:t>
      </w:r>
      <w:r w:rsidR="0051094E">
        <w:rPr>
          <w:rFonts w:hAnsi="Times New Roman" w:ascii="Times New Roman"/>
        </w:rPr>
        <w:t>5186/16-29</w:t>
      </w:r>
      <w:r w:rsidR="002210C5">
        <w:rPr>
          <w:rFonts w:hAnsi="Times New Roman" w:ascii="Times New Roman"/>
        </w:rPr>
        <w:t xml:space="preserve"> </w:t>
      </w:r>
      <w:r w:rsidRPr="00A042B3">
        <w:rPr>
          <w:rFonts w:hAnsi="Times New Roman" w:ascii="Times New Roman"/>
        </w:rPr>
        <w:t xml:space="preserve">od </w:t>
      </w:r>
      <w:r w:rsidR="0051094E">
        <w:rPr>
          <w:rFonts w:hAnsi="Times New Roman" w:ascii="Times New Roman"/>
        </w:rPr>
        <w:t>23</w:t>
      </w:r>
      <w:r w:rsidR="00B73465">
        <w:rPr>
          <w:rFonts w:hAnsi="Times New Roman" w:ascii="Times New Roman"/>
        </w:rPr>
        <w:t>. listopada</w:t>
      </w:r>
      <w:r w:rsidR="00BD685B">
        <w:rPr>
          <w:rFonts w:hAnsi="Times New Roman" w:ascii="Times New Roman"/>
        </w:rPr>
        <w:t xml:space="preserve"> 2018</w:t>
      </w:r>
      <w:r w:rsidRPr="00A042B3">
        <w:rPr>
          <w:rFonts w:hAnsi="Times New Roman" w:ascii="Times New Roman"/>
        </w:rPr>
        <w:t>. pozvane su osobe koje imaju pravni interes za provedbom stečajnog postupka nad dužnikom da u roku 15 dana od ob</w:t>
      </w:r>
      <w:r w:rsidR="0051094E">
        <w:rPr>
          <w:rFonts w:hAnsi="Times New Roman" w:ascii="Times New Roman"/>
        </w:rPr>
        <w:t>jave rješenja uplate iznos od 15</w:t>
      </w:r>
      <w:r w:rsidRPr="00A042B3">
        <w:rPr>
          <w:rFonts w:hAnsi="Times New Roman" w:ascii="Times New Roman"/>
        </w:rPr>
        <w:t xml:space="preserve">.000,00 kn na ime predujma za namirenje troškova prethodnog i otvorenog stečajnog postupka, uz upozorenje da ukoliko predujam ne bude uplaćen u određenom roku, sud će donijeti rješenje o otvaranju i zaključenju stečajnog postupka. Navedeno rješenje objavljeno je na e-Oglasnoj ploči ovog suda </w:t>
      </w:r>
      <w:r w:rsidR="0051094E">
        <w:rPr>
          <w:rFonts w:hAnsi="Times New Roman" w:ascii="Times New Roman"/>
        </w:rPr>
        <w:t>23</w:t>
      </w:r>
      <w:r w:rsidR="00B73465">
        <w:rPr>
          <w:rFonts w:hAnsi="Times New Roman" w:ascii="Times New Roman"/>
        </w:rPr>
        <w:t>. listopada</w:t>
      </w:r>
      <w:r w:rsidR="00BD685B">
        <w:rPr>
          <w:rFonts w:hAnsi="Times New Roman" w:ascii="Times New Roman"/>
        </w:rPr>
        <w:t xml:space="preserve"> 2018</w:t>
      </w:r>
      <w:r w:rsidRPr="00A042B3">
        <w:rPr>
          <w:rFonts w:hAnsi="Times New Roman" w:ascii="Times New Roman"/>
        </w:rPr>
        <w:t>., te provjerom kod računovodstva suda utvrđeno da traženi predujam  nije uplaćen.</w:t>
      </w:r>
    </w:p>
    <w:p w:rsidRDefault="00A042B3" w:rsidP="00A042B3" w:rsidR="00A042B3" w:rsidRPr="00A042B3">
      <w:pPr>
        <w:ind w:firstLine="720"/>
        <w:jc w:val="both"/>
        <w:rPr>
          <w:rFonts w:hAnsi="Times New Roman" w:ascii="Times New Roman"/>
        </w:rPr>
      </w:pPr>
      <w:r w:rsidRPr="00A042B3">
        <w:rPr>
          <w:rFonts w:hAnsi="Times New Roman" w:ascii="Times New Roman"/>
        </w:rPr>
        <w:t xml:space="preserve"> </w:t>
      </w:r>
    </w:p>
    <w:p w:rsidRDefault="00A042B3" w:rsidP="00A042B3" w:rsidR="00A042B3" w:rsidRPr="00A042B3">
      <w:pPr>
        <w:ind w:firstLine="720"/>
        <w:jc w:val="both"/>
        <w:rPr>
          <w:rFonts w:hAnsi="Times New Roman" w:ascii="Times New Roman"/>
        </w:rPr>
      </w:pPr>
      <w:r w:rsidRPr="00A042B3">
        <w:rPr>
          <w:rFonts w:hAnsi="Times New Roman" w:ascii="Times New Roman"/>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 sukladno čl. 6. st. 2. i 4. SZ-a.</w:t>
      </w:r>
    </w:p>
    <w:p w:rsidRDefault="00A042B3" w:rsidP="00A042B3" w:rsidR="00A042B3" w:rsidRPr="00A042B3">
      <w:pPr>
        <w:ind w:firstLine="720"/>
        <w:jc w:val="both"/>
        <w:rPr>
          <w:rFonts w:hAnsi="Times New Roman" w:ascii="Times New Roman"/>
        </w:rPr>
      </w:pPr>
    </w:p>
    <w:p w:rsidRDefault="00A042B3" w:rsidP="00A042B3" w:rsidR="00A042B3" w:rsidRPr="00A042B3">
      <w:pPr>
        <w:ind w:firstLine="720"/>
        <w:jc w:val="both"/>
        <w:rPr>
          <w:rFonts w:hAnsi="Times New Roman" w:ascii="Times New Roman"/>
        </w:rPr>
      </w:pPr>
      <w:r w:rsidRPr="00A042B3">
        <w:rPr>
          <w:rFonts w:hAnsi="Times New Roman" w:ascii="Times New Roman"/>
        </w:rPr>
        <w:t xml:space="preserve"> Odredbom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15 dana uplate predujam za namirenje troškova prethodnog i otvorenog postupka. St. 2. istog čl. propisano je da ako osobe iz st. 1. tog čl. ne predujmi traženi iznos, sud će donijeti rješenje o otvaranju i zaključenju stečajnog postupka, a na izbor i imenovanje stečajnog upravitelja na odgovarajući se način primjenjuju odredbe o izboru i imenovanju stečajnog upravitelja u skraćenom stečajnom postupku. St. 3. tog čl. propisano je da će se rješenje iz st. 1. i 2. objaviti na mrežnoj stranici e-Oglasna ploča sudova istog dana kad je doneseno dok je st. 4. propisano da </w:t>
      </w:r>
      <w:r w:rsidRPr="00A042B3">
        <w:rPr>
          <w:rFonts w:hAnsi="Times New Roman" w:ascii="Times New Roman"/>
        </w:rPr>
        <w:lastRenderedPageBreak/>
        <w:t xml:space="preserve">u slučaju iz st. 2. tog čl. postupak se neće provoditi i na odgovarajući će se način primijeniti odredbe čl. 286. do 292. SZ-a. </w:t>
      </w:r>
    </w:p>
    <w:p w:rsidRDefault="00A042B3" w:rsidP="00A042B3" w:rsidR="00A042B3" w:rsidRPr="00A042B3">
      <w:pPr>
        <w:ind w:firstLine="720"/>
        <w:jc w:val="both"/>
        <w:rPr>
          <w:rFonts w:hAnsi="Times New Roman" w:ascii="Times New Roman"/>
        </w:rPr>
      </w:pPr>
    </w:p>
    <w:p w:rsidRDefault="00A042B3" w:rsidP="00A042B3" w:rsidR="00A042B3">
      <w:pPr>
        <w:ind w:firstLine="720"/>
        <w:jc w:val="both"/>
        <w:rPr>
          <w:rFonts w:hAnsi="Times New Roman" w:ascii="Times New Roman"/>
        </w:rPr>
      </w:pPr>
      <w:r w:rsidRPr="00A042B3">
        <w:rPr>
          <w:rFonts w:hAnsi="Times New Roman" w:ascii="Times New Roman"/>
        </w:rPr>
        <w:t xml:space="preserve">Slijedom iznesenog, a temeljem čl. 132. u svezi čl. 12. i 286. SZ-a odlučeno je kao pod toč. I. do IV. izreke rješenja. Stečajni upravitelj je izabran metodom slučajnog odabira. </w:t>
      </w:r>
    </w:p>
    <w:p w:rsidRDefault="00A042B3" w:rsidP="00A23B1F" w:rsidR="00A042B3" w:rsidRPr="00A042B3">
      <w:pPr>
        <w:jc w:val="both"/>
        <w:rPr>
          <w:rFonts w:hAnsi="Times New Roman" w:ascii="Times New Roman"/>
        </w:rPr>
      </w:pPr>
    </w:p>
    <w:p w:rsidRDefault="00A042B3" w:rsidP="0012310E" w:rsidR="00975B79" w:rsidRPr="001115CA">
      <w:pPr>
        <w:ind w:firstLine="720"/>
        <w:jc w:val="center"/>
        <w:rPr>
          <w:rFonts w:hAnsi="Times New Roman" w:ascii="Times New Roman"/>
        </w:rPr>
      </w:pPr>
      <w:r w:rsidRPr="00A042B3">
        <w:rPr>
          <w:rFonts w:hAnsi="Times New Roman" w:ascii="Times New Roman"/>
        </w:rPr>
        <w:t xml:space="preserve">U Karlovcu </w:t>
      </w:r>
      <w:r w:rsidR="00B73465">
        <w:rPr>
          <w:rFonts w:hAnsi="Times New Roman" w:ascii="Times New Roman"/>
        </w:rPr>
        <w:t>3</w:t>
      </w:r>
      <w:r w:rsidR="00E37AD9">
        <w:rPr>
          <w:rFonts w:hAnsi="Times New Roman" w:ascii="Times New Roman"/>
        </w:rPr>
        <w:t>. siječnja</w:t>
      </w:r>
      <w:r w:rsidRPr="00A042B3">
        <w:rPr>
          <w:rFonts w:hAnsi="Times New Roman" w:ascii="Times New Roman"/>
        </w:rPr>
        <w:t xml:space="preserve"> 201</w:t>
      </w:r>
      <w:r w:rsidR="00E37AD9">
        <w:rPr>
          <w:rFonts w:hAnsi="Times New Roman" w:ascii="Times New Roman"/>
        </w:rPr>
        <w:t>9</w:t>
      </w:r>
      <w:r w:rsidRPr="00A042B3">
        <w:rPr>
          <w:rFonts w:hAnsi="Times New Roman" w:ascii="Times New Roman"/>
        </w:rPr>
        <w:t>.</w:t>
      </w:r>
    </w:p>
    <w:p w:rsidRDefault="001115CA" w:rsidP="001115CA" w:rsidR="001115CA" w:rsidRPr="001115CA">
      <w:pPr>
        <w:ind w:firstLine="720"/>
        <w:jc w:val="both"/>
        <w:rPr>
          <w:rFonts w:hAnsi="Times New Roman" w:ascii="Times New Roman"/>
        </w:rPr>
      </w:pPr>
    </w:p>
    <w:p w:rsidRDefault="001115CA" w:rsidP="007F631F" w:rsidR="001115CA" w:rsidRPr="001115CA">
      <w:pPr>
        <w:ind w:firstLine="720"/>
        <w:jc w:val="right"/>
        <w:rPr>
          <w:rFonts w:hAnsi="Times New Roman" w:ascii="Times New Roman"/>
        </w:rPr>
      </w:pPr>
      <w:r w:rsidRPr="001115CA">
        <w:rPr>
          <w:rFonts w:hAnsi="Times New Roman" w:ascii="Times New Roman"/>
        </w:rPr>
        <w:t>SUDAC:</w:t>
      </w:r>
    </w:p>
    <w:p w:rsidRDefault="0054065D" w:rsidP="00840D37" w:rsidR="001115CA">
      <w:pPr>
        <w:ind w:firstLine="720"/>
        <w:jc w:val="right"/>
        <w:rPr>
          <w:rFonts w:hAnsi="Times New Roman" w:ascii="Times New Roman"/>
        </w:rPr>
      </w:pPr>
      <w:r>
        <w:rPr>
          <w:rFonts w:hAnsi="Times New Roman" w:ascii="Times New Roman"/>
        </w:rPr>
        <w:t>Vesna Fundurulić Perišin</w:t>
      </w:r>
      <w:r w:rsidR="00615386">
        <w:rPr>
          <w:rFonts w:hAnsi="Times New Roman" w:ascii="Times New Roman"/>
        </w:rPr>
        <w:t>, v.r.</w:t>
      </w:r>
    </w:p>
    <w:p w:rsidRDefault="00615386" w:rsidP="00840D37" w:rsidR="00615386">
      <w:pPr>
        <w:ind w:firstLine="720"/>
        <w:jc w:val="right"/>
        <w:rPr>
          <w:rFonts w:hAnsi="Times New Roman" w:ascii="Times New Roman"/>
        </w:rPr>
      </w:pPr>
    </w:p>
    <w:p w:rsidRDefault="00615386" w:rsidP="00840D37" w:rsidR="00615386">
      <w:pPr>
        <w:ind w:firstLine="720"/>
        <w:jc w:val="right"/>
        <w:rPr>
          <w:rFonts w:hAnsi="Times New Roman" w:ascii="Times New Roman"/>
        </w:rPr>
      </w:pPr>
      <w:r>
        <w:rPr>
          <w:rFonts w:hAnsi="Times New Roman" w:ascii="Times New Roman"/>
        </w:rPr>
        <w:t>Za točnost otpravka-</w:t>
      </w:r>
    </w:p>
    <w:p w:rsidRDefault="00615386" w:rsidP="00840D37" w:rsidR="00615386">
      <w:pPr>
        <w:ind w:firstLine="720"/>
        <w:jc w:val="right"/>
        <w:rPr>
          <w:rFonts w:hAnsi="Times New Roman" w:ascii="Times New Roman"/>
        </w:rPr>
      </w:pPr>
      <w:r>
        <w:rPr>
          <w:rFonts w:hAnsi="Times New Roman" w:ascii="Times New Roman"/>
        </w:rPr>
        <w:t>ovlašteni službenik:</w:t>
      </w:r>
    </w:p>
    <w:p w:rsidRDefault="00615386" w:rsidP="00840D37" w:rsidR="00615386">
      <w:pPr>
        <w:ind w:firstLine="720"/>
        <w:jc w:val="right"/>
        <w:rPr>
          <w:rFonts w:hAnsi="Times New Roman" w:ascii="Times New Roman"/>
        </w:rPr>
      </w:pPr>
      <w:r>
        <w:rPr>
          <w:rFonts w:hAnsi="Times New Roman" w:ascii="Times New Roman"/>
        </w:rPr>
        <w:t>Žana Livaja</w:t>
      </w:r>
    </w:p>
    <w:p w:rsidRDefault="00975B79" w:rsidP="002210C5" w:rsidR="00975B79">
      <w:pPr>
        <w:rPr>
          <w:rFonts w:hAnsi="Times New Roman" w:ascii="Times New Roman"/>
        </w:rPr>
      </w:pPr>
    </w:p>
    <w:p w:rsidRDefault="00975B79" w:rsidP="00C8310F" w:rsidR="00975B79" w:rsidRPr="001115CA">
      <w:pPr>
        <w:rPr>
          <w:rFonts w:hAnsi="Times New Roman" w:ascii="Times New Roman"/>
        </w:rPr>
      </w:pPr>
    </w:p>
    <w:p w:rsidRDefault="007F631F" w:rsidP="007F631F" w:rsidR="001115CA" w:rsidRPr="001115CA">
      <w:pPr>
        <w:jc w:val="both"/>
        <w:rPr>
          <w:rFonts w:hAnsi="Times New Roman" w:ascii="Times New Roman"/>
        </w:rPr>
      </w:pPr>
      <w:r>
        <w:rPr>
          <w:rFonts w:hAnsi="Times New Roman" w:ascii="Times New Roman"/>
        </w:rPr>
        <w:t>UPUTA O PRAVNOM LIJEKU</w:t>
      </w:r>
      <w:r w:rsidR="001115CA" w:rsidRPr="001115CA">
        <w:rPr>
          <w:rFonts w:hAnsi="Times New Roman" w:ascii="Times New Roman"/>
        </w:rPr>
        <w:t>:</w:t>
      </w:r>
    </w:p>
    <w:p w:rsidRDefault="001115CA" w:rsidP="0048728D" w:rsidR="001115CA">
      <w:pPr>
        <w:ind w:firstLine="720"/>
        <w:rPr>
          <w:rFonts w:hAnsi="Times New Roman" w:ascii="Times New Roman"/>
        </w:rPr>
      </w:pPr>
      <w:r w:rsidRPr="001115CA">
        <w:rPr>
          <w:rFonts w:hAnsi="Times New Roman" w:ascii="Times New Roman"/>
        </w:rPr>
        <w:t>Protiv ovog rješenja dopuštena je  žalba Visokom trgovačkom sudu RH</w:t>
      </w:r>
      <w:r w:rsidR="0048728D">
        <w:rPr>
          <w:rFonts w:hAnsi="Times New Roman" w:ascii="Times New Roman"/>
        </w:rPr>
        <w:t xml:space="preserve">, </w:t>
      </w:r>
      <w:r w:rsidRPr="001115CA">
        <w:rPr>
          <w:rFonts w:hAnsi="Times New Roman" w:ascii="Times New Roman"/>
        </w:rPr>
        <w:t xml:space="preserve">a koja se podnosi u roku od osam dana ovome sudu u tri primjerka.  </w:t>
      </w:r>
    </w:p>
    <w:p w:rsidRDefault="00B670B8" w:rsidP="00464385" w:rsidR="00B670B8">
      <w:pPr>
        <w:ind w:firstLine="720"/>
        <w:jc w:val="both"/>
        <w:rPr>
          <w:rFonts w:hAnsi="Times New Roman" w:ascii="Times New Roman"/>
        </w:rPr>
      </w:pPr>
    </w:p>
    <w:p w:rsidRDefault="00615386" w:rsidP="00615386" w:rsidR="00615386" w:rsidRPr="00630958">
      <w:pPr>
        <w:ind w:firstLine="720"/>
        <w:jc w:val="both"/>
        <w:rPr>
          <w:rFonts w:hAnsi="Times New Roman" w:ascii="Times New Roman"/>
        </w:rPr>
      </w:pPr>
    </w:p>
    <w:p w:rsidRDefault="006051D0" w:rsidP="00615386" w:rsidR="006051D0" w:rsidRPr="00630958">
      <w:pPr>
        <w:pStyle w:val="Odlomakpopisa"/>
        <w:ind w:left="1080"/>
        <w:jc w:val="both"/>
        <w:rPr>
          <w:rFonts w:hAnsi="Times New Roman" w:ascii="Times New Roman"/>
        </w:rPr>
      </w:pPr>
    </w:p>
    <w:sectPr w:rsidSect="00C60325" w:rsidR="006051D0" w:rsidRPr="00630958">
      <w:headerReference w:type="even" r:id="rId11"/>
      <w:headerReference w:type="default" r:id="rId12"/>
      <w:pgSz w:code="9" w:h="16838" w:w="11906"/>
      <w:pgMar w:gutter="0" w:footer="720" w:header="720" w:left="1418" w:bottom="1560" w:right="1418" w:top="1418"/>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15386">
      <w:rPr>
        <w:rStyle w:val="Brojstranice"/>
        <w:noProof/>
      </w:rPr>
      <w:t>3</w:t>
    </w:r>
    <w:r>
      <w:rPr>
        <w:rStyle w:val="Brojstranice"/>
      </w:rPr>
      <w:fldChar w:fldCharType="end"/>
    </w:r>
  </w:p>
  <w:p w:rsidRDefault="0051094E" w:rsidP="0051094E" w:rsidR="00AF7971" w:rsidRPr="00AF7971">
    <w:pPr>
      <w:pStyle w:val="Zaglavlje"/>
      <w:jc w:val="right"/>
      <w:rPr>
        <w:rFonts w:hAnsi="Times New Roman" w:ascii="Times New Roman"/>
      </w:rPr>
    </w:pPr>
    <w:r w:rsidRPr="0051094E">
      <w:rPr>
        <w:rFonts w:hAnsi="Times New Roman" w:ascii="Times New Roman"/>
      </w:rPr>
      <w:t>3 St-5186/16-30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8CC0B2C"/>
    <w:multiLevelType w:val="hybridMultilevel"/>
    <w:tmpl w:val="32A094C8"/>
    <w:lvl w:tplc="4D2055A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6">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64D5AD9"/>
    <w:multiLevelType w:val="hybridMultilevel"/>
    <w:tmpl w:val="149ADDB2"/>
    <w:lvl w:tplc="EF02D09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2">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5">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6">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5"/>
  </w:num>
  <w:num w:numId="2">
    <w:abstractNumId w:val="14"/>
  </w:num>
  <w:num w:numId="3">
    <w:abstractNumId w:val="6"/>
  </w:num>
  <w:num w:numId="4">
    <w:abstractNumId w:val="3"/>
  </w:num>
  <w:num w:numId="5">
    <w:abstractNumId w:val="4"/>
  </w:num>
  <w:num w:numId="6">
    <w:abstractNumId w:val="10"/>
  </w:num>
  <w:num w:numId="7">
    <w:abstractNumId w:val="7"/>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3"/>
  </w:num>
  <w:num w:numId="12">
    <w:abstractNumId w:val="5"/>
  </w:num>
  <w:num w:numId="13">
    <w:abstractNumId w:val="8"/>
  </w:num>
  <w:num w:numId="14">
    <w:abstractNumId w:val="12"/>
  </w:num>
  <w:num w:numId="15">
    <w:abstractNumId w:val="1"/>
  </w:num>
  <w:num w:numId="16">
    <w:abstractNumId w:val="9"/>
  </w:num>
  <w:num w:numId="1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3107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3804"/>
    <w:rsid w:val="00015DA5"/>
    <w:rsid w:val="000160FB"/>
    <w:rsid w:val="00034BB1"/>
    <w:rsid w:val="0004277D"/>
    <w:rsid w:val="000447BA"/>
    <w:rsid w:val="00046A4F"/>
    <w:rsid w:val="00046AF9"/>
    <w:rsid w:val="0006036C"/>
    <w:rsid w:val="00072634"/>
    <w:rsid w:val="000818FB"/>
    <w:rsid w:val="00081DEC"/>
    <w:rsid w:val="000913C9"/>
    <w:rsid w:val="000925C5"/>
    <w:rsid w:val="00096087"/>
    <w:rsid w:val="000973B4"/>
    <w:rsid w:val="000A297D"/>
    <w:rsid w:val="000B1278"/>
    <w:rsid w:val="000C3F20"/>
    <w:rsid w:val="000C5116"/>
    <w:rsid w:val="000C6183"/>
    <w:rsid w:val="000E3707"/>
    <w:rsid w:val="000E4A4D"/>
    <w:rsid w:val="000F2F7E"/>
    <w:rsid w:val="001056B0"/>
    <w:rsid w:val="001100CA"/>
    <w:rsid w:val="001115CA"/>
    <w:rsid w:val="00116557"/>
    <w:rsid w:val="0012310E"/>
    <w:rsid w:val="001305D0"/>
    <w:rsid w:val="001314E4"/>
    <w:rsid w:val="001324BB"/>
    <w:rsid w:val="0015135F"/>
    <w:rsid w:val="001657FD"/>
    <w:rsid w:val="00180A62"/>
    <w:rsid w:val="00192133"/>
    <w:rsid w:val="001B052B"/>
    <w:rsid w:val="001B54F2"/>
    <w:rsid w:val="001D5EB3"/>
    <w:rsid w:val="001E12C7"/>
    <w:rsid w:val="001E35B4"/>
    <w:rsid w:val="001F099E"/>
    <w:rsid w:val="001F6418"/>
    <w:rsid w:val="001F667D"/>
    <w:rsid w:val="00200D53"/>
    <w:rsid w:val="00203194"/>
    <w:rsid w:val="00205364"/>
    <w:rsid w:val="002210C5"/>
    <w:rsid w:val="002236A7"/>
    <w:rsid w:val="00226526"/>
    <w:rsid w:val="00226E8F"/>
    <w:rsid w:val="00231C0F"/>
    <w:rsid w:val="002343E1"/>
    <w:rsid w:val="002364B8"/>
    <w:rsid w:val="002458DD"/>
    <w:rsid w:val="002558C5"/>
    <w:rsid w:val="002575A9"/>
    <w:rsid w:val="002732D0"/>
    <w:rsid w:val="00286056"/>
    <w:rsid w:val="00286107"/>
    <w:rsid w:val="0029593A"/>
    <w:rsid w:val="002A192F"/>
    <w:rsid w:val="002A34F1"/>
    <w:rsid w:val="002A3EC8"/>
    <w:rsid w:val="002D1518"/>
    <w:rsid w:val="002F043B"/>
    <w:rsid w:val="002F2321"/>
    <w:rsid w:val="0031523D"/>
    <w:rsid w:val="00320B08"/>
    <w:rsid w:val="0032226F"/>
    <w:rsid w:val="0032359A"/>
    <w:rsid w:val="00332F72"/>
    <w:rsid w:val="003349AD"/>
    <w:rsid w:val="003365D2"/>
    <w:rsid w:val="00367FB0"/>
    <w:rsid w:val="003811DD"/>
    <w:rsid w:val="003812AA"/>
    <w:rsid w:val="003813CD"/>
    <w:rsid w:val="003832A2"/>
    <w:rsid w:val="003A572A"/>
    <w:rsid w:val="003C546D"/>
    <w:rsid w:val="003C6447"/>
    <w:rsid w:val="003D15DF"/>
    <w:rsid w:val="003D2785"/>
    <w:rsid w:val="003E01D6"/>
    <w:rsid w:val="003F3EBF"/>
    <w:rsid w:val="003F5409"/>
    <w:rsid w:val="00405622"/>
    <w:rsid w:val="00413291"/>
    <w:rsid w:val="004134AC"/>
    <w:rsid w:val="00416E00"/>
    <w:rsid w:val="00417564"/>
    <w:rsid w:val="00432527"/>
    <w:rsid w:val="0043632E"/>
    <w:rsid w:val="00447E54"/>
    <w:rsid w:val="00464385"/>
    <w:rsid w:val="004661FF"/>
    <w:rsid w:val="00466D65"/>
    <w:rsid w:val="00472150"/>
    <w:rsid w:val="00484309"/>
    <w:rsid w:val="0048728D"/>
    <w:rsid w:val="00491637"/>
    <w:rsid w:val="00494C15"/>
    <w:rsid w:val="004B7D02"/>
    <w:rsid w:val="004C10AA"/>
    <w:rsid w:val="004C2E34"/>
    <w:rsid w:val="004D0339"/>
    <w:rsid w:val="004D1456"/>
    <w:rsid w:val="004D38B6"/>
    <w:rsid w:val="004D4B34"/>
    <w:rsid w:val="004E051D"/>
    <w:rsid w:val="004E4351"/>
    <w:rsid w:val="004E7E33"/>
    <w:rsid w:val="00500B0C"/>
    <w:rsid w:val="00503749"/>
    <w:rsid w:val="0051094E"/>
    <w:rsid w:val="00513210"/>
    <w:rsid w:val="0051510F"/>
    <w:rsid w:val="00531DBD"/>
    <w:rsid w:val="0054026A"/>
    <w:rsid w:val="0054065D"/>
    <w:rsid w:val="005423FE"/>
    <w:rsid w:val="00542F1A"/>
    <w:rsid w:val="005440B7"/>
    <w:rsid w:val="00544A34"/>
    <w:rsid w:val="005456B7"/>
    <w:rsid w:val="00546775"/>
    <w:rsid w:val="00553312"/>
    <w:rsid w:val="00554A5C"/>
    <w:rsid w:val="00556E13"/>
    <w:rsid w:val="005611C1"/>
    <w:rsid w:val="00570F10"/>
    <w:rsid w:val="00573050"/>
    <w:rsid w:val="005732A3"/>
    <w:rsid w:val="005809BA"/>
    <w:rsid w:val="005939C6"/>
    <w:rsid w:val="005A30D9"/>
    <w:rsid w:val="005A4334"/>
    <w:rsid w:val="005A5847"/>
    <w:rsid w:val="005B4230"/>
    <w:rsid w:val="005C4796"/>
    <w:rsid w:val="005D5EC1"/>
    <w:rsid w:val="005F4F6B"/>
    <w:rsid w:val="006049DC"/>
    <w:rsid w:val="006051D0"/>
    <w:rsid w:val="00615386"/>
    <w:rsid w:val="00630958"/>
    <w:rsid w:val="006351D8"/>
    <w:rsid w:val="00636B7D"/>
    <w:rsid w:val="00637330"/>
    <w:rsid w:val="006375A3"/>
    <w:rsid w:val="00644F57"/>
    <w:rsid w:val="006501F2"/>
    <w:rsid w:val="00661D86"/>
    <w:rsid w:val="006C2A03"/>
    <w:rsid w:val="006C7F6C"/>
    <w:rsid w:val="006E12B0"/>
    <w:rsid w:val="006E1FD3"/>
    <w:rsid w:val="006E2EFA"/>
    <w:rsid w:val="0070223B"/>
    <w:rsid w:val="00705993"/>
    <w:rsid w:val="007077A1"/>
    <w:rsid w:val="00735736"/>
    <w:rsid w:val="00737A4B"/>
    <w:rsid w:val="00762E38"/>
    <w:rsid w:val="0078246E"/>
    <w:rsid w:val="00783150"/>
    <w:rsid w:val="007849EC"/>
    <w:rsid w:val="00793CE7"/>
    <w:rsid w:val="00793E1F"/>
    <w:rsid w:val="007A0915"/>
    <w:rsid w:val="007B4C6D"/>
    <w:rsid w:val="007B576C"/>
    <w:rsid w:val="007C3329"/>
    <w:rsid w:val="007C72DF"/>
    <w:rsid w:val="007C7921"/>
    <w:rsid w:val="007C7D76"/>
    <w:rsid w:val="007D0C17"/>
    <w:rsid w:val="007D3C43"/>
    <w:rsid w:val="007E4D02"/>
    <w:rsid w:val="007E6AC7"/>
    <w:rsid w:val="007E7B3F"/>
    <w:rsid w:val="007F2409"/>
    <w:rsid w:val="007F3339"/>
    <w:rsid w:val="007F5FA9"/>
    <w:rsid w:val="007F631F"/>
    <w:rsid w:val="0081479D"/>
    <w:rsid w:val="00816ACE"/>
    <w:rsid w:val="00825007"/>
    <w:rsid w:val="00830AD4"/>
    <w:rsid w:val="0083209A"/>
    <w:rsid w:val="00840D37"/>
    <w:rsid w:val="008454DB"/>
    <w:rsid w:val="008514FE"/>
    <w:rsid w:val="00857417"/>
    <w:rsid w:val="00861DDE"/>
    <w:rsid w:val="00890661"/>
    <w:rsid w:val="008B4C77"/>
    <w:rsid w:val="008B4C87"/>
    <w:rsid w:val="008B57BD"/>
    <w:rsid w:val="008C244D"/>
    <w:rsid w:val="008C5622"/>
    <w:rsid w:val="008D782F"/>
    <w:rsid w:val="008E0EF7"/>
    <w:rsid w:val="00901817"/>
    <w:rsid w:val="00906D58"/>
    <w:rsid w:val="009107AF"/>
    <w:rsid w:val="009149F1"/>
    <w:rsid w:val="00917783"/>
    <w:rsid w:val="00926AB4"/>
    <w:rsid w:val="009354DE"/>
    <w:rsid w:val="009402A5"/>
    <w:rsid w:val="00940C93"/>
    <w:rsid w:val="009432E4"/>
    <w:rsid w:val="0094725F"/>
    <w:rsid w:val="0094799B"/>
    <w:rsid w:val="00965C09"/>
    <w:rsid w:val="00975B79"/>
    <w:rsid w:val="0099544A"/>
    <w:rsid w:val="009B0EAB"/>
    <w:rsid w:val="009B0EE6"/>
    <w:rsid w:val="009B4D5A"/>
    <w:rsid w:val="009B4EF6"/>
    <w:rsid w:val="009C17C9"/>
    <w:rsid w:val="009C2E2C"/>
    <w:rsid w:val="009E0272"/>
    <w:rsid w:val="00A042B3"/>
    <w:rsid w:val="00A05200"/>
    <w:rsid w:val="00A17CA3"/>
    <w:rsid w:val="00A20210"/>
    <w:rsid w:val="00A23B1F"/>
    <w:rsid w:val="00A262E2"/>
    <w:rsid w:val="00A27C87"/>
    <w:rsid w:val="00A3091F"/>
    <w:rsid w:val="00A313FB"/>
    <w:rsid w:val="00A42972"/>
    <w:rsid w:val="00A47BCA"/>
    <w:rsid w:val="00A52625"/>
    <w:rsid w:val="00A5774E"/>
    <w:rsid w:val="00A76042"/>
    <w:rsid w:val="00A76688"/>
    <w:rsid w:val="00A92476"/>
    <w:rsid w:val="00AA2646"/>
    <w:rsid w:val="00AA416A"/>
    <w:rsid w:val="00AB59EB"/>
    <w:rsid w:val="00AB77C2"/>
    <w:rsid w:val="00AC7B2F"/>
    <w:rsid w:val="00AD105D"/>
    <w:rsid w:val="00AE7B65"/>
    <w:rsid w:val="00AF424C"/>
    <w:rsid w:val="00AF4779"/>
    <w:rsid w:val="00AF7971"/>
    <w:rsid w:val="00B02BF5"/>
    <w:rsid w:val="00B02D87"/>
    <w:rsid w:val="00B07B8D"/>
    <w:rsid w:val="00B16CF7"/>
    <w:rsid w:val="00B314E8"/>
    <w:rsid w:val="00B40B1F"/>
    <w:rsid w:val="00B46EF7"/>
    <w:rsid w:val="00B63CF5"/>
    <w:rsid w:val="00B65F6F"/>
    <w:rsid w:val="00B670B8"/>
    <w:rsid w:val="00B700D8"/>
    <w:rsid w:val="00B70E7E"/>
    <w:rsid w:val="00B73465"/>
    <w:rsid w:val="00B85CD3"/>
    <w:rsid w:val="00B90381"/>
    <w:rsid w:val="00B94846"/>
    <w:rsid w:val="00B97962"/>
    <w:rsid w:val="00BB45A6"/>
    <w:rsid w:val="00BB7245"/>
    <w:rsid w:val="00BC19C6"/>
    <w:rsid w:val="00BD685B"/>
    <w:rsid w:val="00BE08B0"/>
    <w:rsid w:val="00C0595E"/>
    <w:rsid w:val="00C07402"/>
    <w:rsid w:val="00C156FD"/>
    <w:rsid w:val="00C25A1D"/>
    <w:rsid w:val="00C3099F"/>
    <w:rsid w:val="00C41834"/>
    <w:rsid w:val="00C4438A"/>
    <w:rsid w:val="00C60325"/>
    <w:rsid w:val="00C61CA0"/>
    <w:rsid w:val="00C70EB6"/>
    <w:rsid w:val="00C77B87"/>
    <w:rsid w:val="00C8310F"/>
    <w:rsid w:val="00C92BB5"/>
    <w:rsid w:val="00CA11DF"/>
    <w:rsid w:val="00CB0A3B"/>
    <w:rsid w:val="00CB732E"/>
    <w:rsid w:val="00CC29B5"/>
    <w:rsid w:val="00CC3525"/>
    <w:rsid w:val="00CD4B6B"/>
    <w:rsid w:val="00CE253B"/>
    <w:rsid w:val="00CF1B38"/>
    <w:rsid w:val="00CF68C5"/>
    <w:rsid w:val="00D01F2C"/>
    <w:rsid w:val="00D071AA"/>
    <w:rsid w:val="00D24FF2"/>
    <w:rsid w:val="00D26884"/>
    <w:rsid w:val="00D35963"/>
    <w:rsid w:val="00D41060"/>
    <w:rsid w:val="00D4710A"/>
    <w:rsid w:val="00D623E7"/>
    <w:rsid w:val="00D64639"/>
    <w:rsid w:val="00D70195"/>
    <w:rsid w:val="00D73700"/>
    <w:rsid w:val="00D81833"/>
    <w:rsid w:val="00D83C05"/>
    <w:rsid w:val="00D83C21"/>
    <w:rsid w:val="00D92FEF"/>
    <w:rsid w:val="00D93724"/>
    <w:rsid w:val="00D94BDC"/>
    <w:rsid w:val="00DA1010"/>
    <w:rsid w:val="00DA4813"/>
    <w:rsid w:val="00DA6303"/>
    <w:rsid w:val="00DA72F6"/>
    <w:rsid w:val="00DB05C7"/>
    <w:rsid w:val="00DB5BC1"/>
    <w:rsid w:val="00DB5D7C"/>
    <w:rsid w:val="00DC2885"/>
    <w:rsid w:val="00DC3F89"/>
    <w:rsid w:val="00DE2309"/>
    <w:rsid w:val="00DF2519"/>
    <w:rsid w:val="00E1260F"/>
    <w:rsid w:val="00E16F5D"/>
    <w:rsid w:val="00E319FB"/>
    <w:rsid w:val="00E31AFD"/>
    <w:rsid w:val="00E37AD9"/>
    <w:rsid w:val="00E56EAA"/>
    <w:rsid w:val="00E57739"/>
    <w:rsid w:val="00E57A13"/>
    <w:rsid w:val="00E66AEA"/>
    <w:rsid w:val="00E72FA9"/>
    <w:rsid w:val="00E75A41"/>
    <w:rsid w:val="00EA4A20"/>
    <w:rsid w:val="00EA5B3D"/>
    <w:rsid w:val="00EB6E7E"/>
    <w:rsid w:val="00ED5DE4"/>
    <w:rsid w:val="00ED6A03"/>
    <w:rsid w:val="00EE23B8"/>
    <w:rsid w:val="00EF18D0"/>
    <w:rsid w:val="00F24042"/>
    <w:rsid w:val="00F3644D"/>
    <w:rsid w:val="00F36606"/>
    <w:rsid w:val="00F40BFF"/>
    <w:rsid w:val="00F4129E"/>
    <w:rsid w:val="00F45317"/>
    <w:rsid w:val="00F47904"/>
    <w:rsid w:val="00F56224"/>
    <w:rsid w:val="00FB2AE9"/>
    <w:rsid w:val="00FC3737"/>
    <w:rsid w:val="00FC40FF"/>
    <w:rsid w:val="00FC553E"/>
    <w:rsid w:val="00FD77EA"/>
    <w:rsid w:val="00FE32DC"/>
    <w:rsid w:val="00FE565D"/>
    <w:rsid w:val="00FF1CC7"/>
    <w:rsid w:val="00FF52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10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013804"/>
    <w:rPr>
      <w:color w:val="808080"/>
      <w:bdr w:space="0" w:sz="0" w:color="auto" w:val="none"/>
      <w:shd w:fill="auto" w:color="auto" w:val="clear"/>
    </w:rPr>
  </w:style>
  <w:style w:customStyle="true" w:styleId="eSPISCCParagraphDefaultFont" w:type="character">
    <w:name w:val="eSPIS_CC_Paragraph Default Font"/>
    <w:basedOn w:val="Zadanifontodlomka"/>
    <w:rsid w:val="0001380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1380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1380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1380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013804"/>
    <w:rPr>
      <w:color w:val="808080"/>
      <w:bdr w:color="auto" w:space="0" w:sz="0" w:val="none"/>
      <w:shd w:color="auto" w:fill="auto" w:val="clear"/>
    </w:rPr>
  </w:style>
  <w:style w:customStyle="1" w:styleId="eSPISCCParagraphDefaultFont" w:type="character">
    <w:name w:val="eSPIS_CC_Paragraph Default Font"/>
    <w:basedOn w:val="Zadanifontodlomka"/>
    <w:rsid w:val="0001380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1380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1380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1380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2019.</izvorni_sadrzaj>
    <derivirana_varijabla naziv="DomainObject.DatumDonosenjaOdluke_1">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5186</izvorni_sadrzaj>
    <derivirana_varijabla naziv="DomainObject.Predmet.Broj_1">5186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2016.</izvorni_sadrzaj>
    <derivirana_varijabla naziv="DomainObject.Predmet.DatumOsnivanja_1">4.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St-5186/2016</izvorni_sadrzaj>
    <derivirana_varijabla naziv="DomainObject.Predmet.OznakaBroj_1">St-5186/2016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SEBASTIJAN-PROM d.o.o.</izvorni_sadrzaj>
    <derivirana_varijabla naziv="DomainObject.Predmet.ProtustrankaFormated_1">  SEBASTIJAN-PROM d.o.o.</derivirana_varijabla>
  </DomainObject.Predmet.ProtustrankaFormated>
  <DomainObject.Predmet.ProtustrankaFormatedOIB>
    <izvorni_sadrzaj>  SEBASTIJAN-PROM d.o.o., OIB 24435570267</izvorni_sadrzaj>
    <derivirana_varijabla naziv="DomainObject.Predmet.ProtustrankaFormatedOIB_1">  SEBASTIJAN-PROM d.o.o., OIB 24435570267</derivirana_varijabla>
  </DomainObject.Predmet.ProtustrankaFormatedOIB>
  <DomainObject.Predmet.ProtustrankaFormatedWithAdress>
    <izvorni_sadrzaj> SEBASTIJAN-PROM d.o.o., Ivankovačka 15, 10000 Zagreb</izvorni_sadrzaj>
    <derivirana_varijabla naziv="DomainObject.Predmet.ProtustrankaFormatedWithAdress_1"> SEBASTIJAN-PROM d.o.o., Ivankovačka 15, 10000 Zagreb</derivirana_varijabla>
  </DomainObject.Predmet.ProtustrankaFormatedWithAdress>
  <DomainObject.Predmet.ProtustrankaFormatedWithAdressOIB>
    <izvorni_sadrzaj> SEBASTIJAN-PROM d.o.o., OIB 24435570267, Ivankovačka 15, 10000 Zagreb</izvorni_sadrzaj>
    <derivirana_varijabla naziv="DomainObject.Predmet.ProtustrankaFormatedWithAdressOIB_1"> SEBASTIJAN-PROM d.o.o., OIB 24435570267, Ivankovačka 15, 10000 Zagreb</derivirana_varijabla>
  </DomainObject.Predmet.ProtustrankaFormatedWithAdressOIB>
  <DomainObject.Predmet.ProtustrankaWithAdress>
    <izvorni_sadrzaj>SEBASTIJAN-PROM d.o.o. Ivankovačka 15, 10000 Zagreb</izvorni_sadrzaj>
    <derivirana_varijabla naziv="DomainObject.Predmet.ProtustrankaWithAdress_1">SEBASTIJAN-PROM d.o.o. Ivankovačka 15, 10000 Zagreb</derivirana_varijabla>
  </DomainObject.Predmet.ProtustrankaWithAdress>
  <DomainObject.Predmet.ProtustrankaWithAdressOIB>
    <izvorni_sadrzaj>SEBASTIJAN-PROM d.o.o., OIB 24435570267, Ivankovačka 15, 10000 Zagreb</izvorni_sadrzaj>
    <derivirana_varijabla naziv="DomainObject.Predmet.ProtustrankaWithAdressOIB_1">SEBASTIJAN-PROM d.o.o., OIB 24435570267, Ivankovačka 15, 10000 Zagreb</derivirana_varijabla>
  </DomainObject.Predmet.ProtustrankaWithAdressOIB>
  <DomainObject.Predmet.ProtustrankaNazivFormated>
    <izvorni_sadrzaj>SEBASTIJAN-PROM d.o.o.</izvorni_sadrzaj>
    <derivirana_varijabla naziv="DomainObject.Predmet.ProtustrankaNazivFormated_1">SEBASTIJAN-PROM d.o.o.</derivirana_varijabla>
  </DomainObject.Predmet.ProtustrankaNazivFormated>
  <DomainObject.Predmet.ProtustrankaNazivFormatedOIB>
    <izvorni_sadrzaj>SEBASTIJAN-PROM d.o.o., OIB 24435570267</izvorni_sadrzaj>
    <derivirana_varijabla naziv="DomainObject.Predmet.ProtustrankaNazivFormatedOIB_1">SEBASTIJAN-PROM d.o.o., OIB 24435570267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SEBASTIJAN-PROM d.o.o.</item>
    </izvorni_sadrzaj>
    <derivirana_varijabla naziv="DomainObject.Predmet.ProtuStrankaListFormated_1">
      <item>SEBASTIJAN-PROM d.o.o.</item>
    </derivirana_varijabla>
  </DomainObject.Predmet.ProtuStrankaListFormated>
  <DomainObject.Predmet.ProtuStrankaListFormatedOIB>
    <izvorni_sadrzaj>
      <item>SEBASTIJAN-PROM d.o.o., OIB 24435570267</item>
    </izvorni_sadrzaj>
    <derivirana_varijabla naziv="DomainObject.Predmet.ProtuStrankaListFormatedOIB_1">
      <item>SEBASTIJAN-PROM d.o.o., OIB 24435570267</item>
    </derivirana_varijabla>
  </DomainObject.Predmet.ProtuStrankaListFormatedOIB>
  <DomainObject.Predmet.ProtuStrankaListFormatedWithAdress>
    <izvorni_sadrzaj>
      <item>SEBASTIJAN-PROM d.o.o., Ivankovačka 15, 10000 Zagreb</item>
    </izvorni_sadrzaj>
    <derivirana_varijabla naziv="DomainObject.Predmet.ProtuStrankaListFormatedWithAdress_1">
      <item>SEBASTIJAN-PROM d.o.o., Ivankovačka 15, 10000 Zagreb</item>
    </derivirana_varijabla>
  </DomainObject.Predmet.ProtuStrankaListFormatedWithAdress>
  <DomainObject.Predmet.ProtuStrankaListFormatedWithAdressOIB>
    <izvorni_sadrzaj>
      <item>SEBASTIJAN-PROM d.o.o., OIB 24435570267, Ivankovačka 15, 10000 Zagreb</item>
    </izvorni_sadrzaj>
    <derivirana_varijabla naziv="DomainObject.Predmet.ProtuStrankaListFormatedWithAdressOIB_1">
      <item>SEBASTIJAN-PROM d.o.o., OIB 24435570267, Ivankovačka 15, 10000 Zagreb</item>
    </derivirana_varijabla>
  </DomainObject.Predmet.ProtuStrankaListFormatedWithAdressOIB>
  <DomainObject.Predmet.ProtuStrankaListNazivFormated>
    <izvorni_sadrzaj>
      <item>SEBASTIJAN-PROM d.o.o.</item>
    </izvorni_sadrzaj>
    <derivirana_varijabla naziv="DomainObject.Predmet.ProtuStrankaListNazivFormated_1">
      <item>SEBASTIJAN-PROM d.o.o.</item>
    </derivirana_varijabla>
  </DomainObject.Predmet.ProtuStrankaListNazivFormated>
  <DomainObject.Predmet.ProtuStrankaListNazivFormatedOIB>
    <izvorni_sadrzaj>
      <item>SEBASTIJAN-PROM d.o.o., OIB 24435570267</item>
    </izvorni_sadrzaj>
    <derivirana_varijabla naziv="DomainObject.Predmet.ProtuStrankaListNazivFormatedOIB_1">
      <item>SEBASTIJAN-PROM d.o.o., OIB 24435570267</item>
    </derivirana_varijabla>
  </DomainObject.Predmet.ProtuStrankaListNazivFormatedOIB>
  <DomainObject.Predmet.OstaliListFormated>
    <izvorni_sadrzaj>
      <item>Sebastijan Čibarić</item>
      <item>ŽUPANIJSKO DRŽAVNO ODVJETNIŠTVO  ZAGREB</item>
    </izvorni_sadrzaj>
    <derivirana_varijabla naziv="DomainObject.Predmet.OstaliListFormated_1">
      <item>Sebastijan Čibarić</item>
      <item>ŽUPANIJSKO DRŽAVNO ODVJETNIŠTVO  ZAGREB</item>
    </derivirana_varijabla>
  </DomainObject.Predmet.OstaliListFormated>
  <DomainObject.Predmet.OstaliListFormatedOIB>
    <izvorni_sadrzaj>
      <item>Sebastijan Čibarić, OIB 07007804974</item>
      <item>ŽUPANIJSKO DRŽAVNO ODVJETNIŠTVO  ZAGREB</item>
    </izvorni_sadrzaj>
    <derivirana_varijabla naziv="DomainObject.Predmet.OstaliListFormatedOIB_1">
      <item>Sebastijan Čibarić, OIB 07007804974</item>
      <item>ŽUPANIJSKO DRŽAVNO ODVJETNIŠTVO  ZAGREB</item>
    </derivirana_varijabla>
  </DomainObject.Predmet.OstaliListFormatedOIB>
  <DomainObject.Predmet.OstaliListFormatedWithAdress>
    <izvorni_sadrzaj>
      <item>Sebastijan Čibarić, Konjščinska 23, 10000 Zagreb</item>
      <item>ŽUPANIJSKO DRŽAVNO ODVJETNIŠTVO  ZAGREB, Savska cesta 41, 10000 Zagreb</item>
    </izvorni_sadrzaj>
    <derivirana_varijabla naziv="DomainObject.Predmet.OstaliListFormatedWithAdress_1">
      <item>Sebastijan Čibarić, Konjščinska 23, 10000 Zagreb</item>
      <item>ŽUPANIJSKO DRŽAVNO ODVJETNIŠTVO  ZAGREB, Savska cesta 41, 10000 Zagreb</item>
    </derivirana_varijabla>
  </DomainObject.Predmet.OstaliListFormatedWithAdress>
  <DomainObject.Predmet.OstaliListFormatedWithAdressOIB>
    <izvorni_sadrzaj>
      <item>Sebastijan Čibarić, OIB 07007804974, Konjščinska 23, 10000 Zagreb</item>
      <item>ŽUPANIJSKO DRŽAVNO ODVJETNIŠTVO  ZAGREB, Savska cesta 41, 10000 Zagreb</item>
    </izvorni_sadrzaj>
    <derivirana_varijabla naziv="DomainObject.Predmet.OstaliListFormatedWithAdressOIB_1">
      <item>Sebastijan Čibarić, OIB 07007804974, Konjščinska 23, 10000 Zagreb</item>
      <item>ŽUPANIJSKO DRŽAVNO ODVJETNIŠTVO  ZAGREB, Savska cesta 41, 10000 Zagreb</item>
    </derivirana_varijabla>
  </DomainObject.Predmet.OstaliListFormatedWithAdressOIB>
  <DomainObject.Predmet.OstaliListNazivFormated>
    <izvorni_sadrzaj>
      <item>Sebastijan Čibarić</item>
      <item>ŽUPANIJSKO DRŽAVNO ODVJETNIŠTVO  ZAGREB</item>
    </izvorni_sadrzaj>
    <derivirana_varijabla naziv="DomainObject.Predmet.OstaliListNazivFormated_1">
      <item>Sebastijan Čibarić</item>
      <item>ŽUPANIJSKO DRŽAVNO ODVJETNIŠTVO  ZAGREB</item>
    </derivirana_varijabla>
  </DomainObject.Predmet.OstaliListNazivFormated>
  <DomainObject.Predmet.OstaliListNazivFormatedOIB>
    <izvorni_sadrzaj>
      <item>Sebastijan Čibarić, OIB 07007804974</item>
      <item>ŽUPANIJSKO DRŽAVNO ODVJETNIŠTVO  ZAGREB</item>
    </izvorni_sadrzaj>
    <derivirana_varijabla naziv="DomainObject.Predmet.OstaliListNazivFormatedOIB_1">
      <item>Sebastijan Čibarić, OIB 07007804974</item>
      <item>ŽUPANIJSKO DRŽAVNO ODVJETNIŠTVO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2019.</izvorni_sadrzaj>
    <derivirana_varijabla naziv="DomainObject.Datum_1">3.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SEBASTIJAN-PROM d.o.o.</izvorni_sadrzaj>
    <derivirana_varijabla naziv="DomainObject.Predmet.ProtustrankaIDrugi_1">SEBASTIJAN-PROM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SEBASTIJAN-PROM d.o.o., OIB 24435570267, Ivankovačka 15, 10000 Zagreb</izvorni_sadrzaj>
    <derivirana_varijabla naziv="DomainObject.Predmet.ProtustrankaIDrugiAdressOIB_1">SEBASTIJAN-PROM d.o.o., OIB 24435570267, Ivankovačka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SEBASTIJAN-PROM d.o.o.</item>
      <item>FINA Regionalni centar Zagreb</item>
      <item>Sebastijan Čibarić</item>
      <item>ŽUPANIJSKO DRŽAVNO ODVJETNIŠTVO  ZAGREB</item>
    </izvorni_sadrzaj>
    <derivirana_varijabla naziv="DomainObject.Predmet.SudioniciListNaziv_1">
      <item>SEBASTIJAN-PROM d.o.o.</item>
      <item>FINA Regionalni centar Zagreb</item>
      <item>Sebastijan Čibarić</item>
      <item>ŽUPANIJSKO DRŽAVNO ODVJETNIŠTVO  ZAGREB</item>
    </derivirana_varijabla>
  </DomainObject.Predmet.SudioniciListNaziv>
  <DomainObject.Predmet.SudioniciListAdressOIB>
    <izvorni_sadrzaj>
      <item>SEBASTIJAN-PROM d.o.o., OIB 24435570267, Ivankovačka 15,10000 Zagreb</item>
      <item>FINA Regionalni centar Zagreb, OIB 85821130368, Trg svibanjskih žrtava 1995. 1,10000 Zagreb</item>
      <item>Sebastijan Čibarić, OIB 07007804974, Konjščinska 23,10000 Zagreb</item>
      <item>ŽUPANIJSKO DRŽAVNO ODVJETNIŠTVO  ZAGREB, Savska cesta 41,10000 Zagreb</item>
    </izvorni_sadrzaj>
    <derivirana_varijabla naziv="DomainObject.Predmet.SudioniciListAdressOIB_1">
      <item>SEBASTIJAN-PROM d.o.o., OIB 24435570267, Ivankovačka 15,10000 Zagreb</item>
      <item>FINA Regionalni centar Zagreb, OIB 85821130368, Trg svibanjskih žrtava 1995. 1,10000 Zagreb</item>
      <item>Sebastijan Čibarić, OIB 07007804974, Konjščinska 23,10000 Zagreb</item>
      <item>ŽUPANIJSKO DRŽAVNO ODVJETNIŠTVO  ZAGREB,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24435570267</item>
      <item>, OIB 85821130368</item>
      <item>, OIB 07007804974</item>
      <item>, OIB null</item>
    </izvorni_sadrzaj>
    <derivirana_varijabla naziv="DomainObject.Predmet.SudioniciListNazivOIB_1">
      <item>, OIB 24435570267</item>
      <item>, OIB 85821130368</item>
      <item>, OIB 07007804974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listopada 2018.</izvorni_sadrzaj>
    <derivirana_varijabla naziv="DomainObject.Predmet.DatumZadnjeOdrzaneSudskeRadnje_1">22. listopada 2018.</derivirana_varijabla>
  </DomainObject.Predmet.DatumZadnjeOdrzaneSudskeRadnje>
  <DomainObject.PredzadnjaOdlukaIzPredmeta.DatumDonosenjaOdluke>
    <izvorni_sadrzaj>3. listopada 2018.</izvorni_sadrzaj>
    <derivirana_varijabla naziv="DomainObject.PredzadnjaOdlukaIzPredmeta.DatumDonosenjaOdluke_1">3. listopada 2018.</derivirana_varijabla>
  </DomainObject.PredzadnjaOdlukaIzPredmeta.DatumDonosenjaOdluke>
  <DomainObject.PredzadnjaOdlukaIzPredmeta.Oznaka>
    <izvorni_sadrzaj>St-5186/2016-25</izvorni_sadrzaj>
    <derivirana_varijabla naziv="DomainObject.PredzadnjaOdlukaIzPredmeta.Oznaka_1">St-5186/2016-25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9F2E6E-76D7-43BE-9224-961F346C0A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922</properties:Words>
  <properties:Characters>5100</properties:Characters>
  <properties:Lines>113</properties:Lines>
  <properties:Paragraphs>32</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2019-01-03T11:51:00Z</dcterms:created>
  <dc:creator>x</dc:creator>
  <cp:lastModifiedBy>Žana Livaja</cp:lastModifiedBy>
  <cp:lastPrinted>2019-01-03T11:58:00Z</cp:lastPrinted>
  <dcterms:modified xmlns:xsi="http://www.w3.org/2001/XMLSchema-instance" xsi:type="dcterms:W3CDTF">2019-01-03T11:59:00Z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(St-5186-16-otvaranje i zaključenje.docx)</vt:lpwstr>
  </prop:property>
  <prop:property name="CC_coloring" pid="4" fmtid="{D5CDD505-2E9C-101B-9397-08002B2CF9AE}">
    <vt:bool>false</vt:bool>
  </prop:property>
  <prop:property name="BrojStranica" pid="5" fmtid="{D5CDD505-2E9C-101B-9397-08002B2CF9AE}">
    <vt:i4>3</vt:i4>
  </prop:property>
</prop:Properties>
</file>