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9eda" w14:paraId="bd59eda" w:rsidRDefault="00EE75C3" w:rsidP="00A2509C" w:rsidR="00AE649C" w:rsidRPr="00A250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A2509C">
        <w:tab/>
      </w:r>
      <w:r w:rsidR="00981C40" w:rsidRPr="00A2509C">
        <w:tab/>
      </w:r>
    </w:p>
    <w:p w:rsidRDefault="00981C40" w:rsidP="00A2509C" w:rsidR="00981C40" w:rsidRPr="00A2509C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A2509C" w:rsidR="00EE75C3" w:rsidRPr="00A2509C">
      <w:pPr>
        <w:pStyle w:val="Bezproreda"/>
        <w:spacing w:after="0"/>
      </w:pPr>
    </w:p>
    <w:p w:rsidRDefault="002F1943" w:rsidP="00A2509C" w:rsidR="002F1943">
      <w:pPr>
        <w:pStyle w:val="Bezproreda"/>
        <w:spacing w:after="0"/>
      </w:pPr>
    </w:p>
    <w:p w:rsidRDefault="00164CD2" w:rsidP="00A2509C" w:rsidR="00AE649C" w:rsidRPr="00A250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A2509C">
        <w:t>REPUBLIKA HRVATSKA</w:t>
      </w:r>
    </w:p>
    <w:p w:rsidRDefault="00373F06" w:rsidP="00A2509C" w:rsidR="00373F06" w:rsidRPr="00A2509C">
      <w:pPr>
        <w:pStyle w:val="Bezproreda"/>
        <w:spacing w:after="0"/>
        <w:rPr>
          <w:b/>
        </w:rPr>
      </w:pPr>
      <w:r w:rsidRPr="00A2509C">
        <w:t>TRGOVAČKI SUD U VARAŽDINU</w:t>
      </w:r>
    </w:p>
    <w:p w:rsidRDefault="00373F06" w:rsidP="00A2509C" w:rsidR="00094832" w:rsidRPr="00A2509C">
      <w:pPr>
        <w:pStyle w:val="Bezproreda"/>
        <w:spacing w:after="0"/>
        <w:rPr>
          <w:b/>
        </w:rPr>
      </w:pPr>
      <w:r w:rsidRPr="00A2509C">
        <w:t>42000 Varaždin, Ul. braće Radić 2</w:t>
      </w:r>
    </w:p>
    <w:p w:rsidRDefault="000D5CAD" w:rsidP="00A2509C" w:rsidR="000D5CAD" w:rsidRPr="00A2509C">
      <w:pPr>
        <w:spacing w:after="0"/>
        <w:jc w:val="right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E P U B L I K A   H R V A T S K A</w:t>
      </w: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>R J E Š E NJ E</w:t>
      </w:r>
    </w:p>
    <w:p w:rsidRDefault="00A2509C" w:rsidP="00A2509C" w:rsidR="00A2509C" w:rsidRPr="00A2509C">
      <w:pPr>
        <w:spacing w:after="0"/>
        <w:jc w:val="both"/>
        <w:rPr>
          <w:rFonts w:cs="Times New Roman"/>
        </w:rPr>
      </w:pPr>
    </w:p>
    <w:p w:rsidRDefault="00FA17B4" w:rsidP="00FA17B4" w:rsidR="00FA17B4">
      <w:pPr>
        <w:spacing w:after="0"/>
        <w:ind w:firstLine="708"/>
        <w:jc w:val="both"/>
      </w:pPr>
      <w:r>
        <w:t xml:space="preserve">Trgovački sud u Varaždinu po sucu toga suda Meliti Poljanec Bubaš, u stečajnom predmetu, povodom prijedloga predlagatelja Financijske agencije Regionalni centar Zagreb, Podružnica Varaždin, Augusta Cesarca 2, Varaždin,  za otvaranje stečajnog postupka nad dužnikom CERERA-OREŠKI d.o.o. </w:t>
      </w:r>
      <w:proofErr w:type="spellStart"/>
      <w:r>
        <w:t>Petrijanec</w:t>
      </w:r>
      <w:proofErr w:type="spellEnd"/>
      <w:r>
        <w:t xml:space="preserve">, OIB: 36528878444 sa sjedištem u </w:t>
      </w:r>
      <w:proofErr w:type="spellStart"/>
      <w:r>
        <w:t>Zelendvorska</w:t>
      </w:r>
      <w:proofErr w:type="spellEnd"/>
      <w:r>
        <w:t xml:space="preserve"> 14, 42206 </w:t>
      </w:r>
      <w:proofErr w:type="spellStart"/>
      <w:r>
        <w:t>Petrijanec</w:t>
      </w:r>
      <w:proofErr w:type="spellEnd"/>
      <w:r>
        <w:t>, dana 22. kolovoza 2016. godine</w:t>
      </w:r>
    </w:p>
    <w:p w:rsidRDefault="00930E1B" w:rsidP="00A2509C" w:rsidR="00930E1B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  <w:b/>
        </w:rPr>
      </w:pPr>
      <w:r w:rsidRPr="00A2509C">
        <w:rPr>
          <w:rFonts w:cs="Times New Roman"/>
        </w:rPr>
        <w:t>r i j e š i o  j e</w:t>
      </w:r>
    </w:p>
    <w:p w:rsidRDefault="00A2509C" w:rsidP="00A2509C" w:rsidR="00A2509C">
      <w:pPr>
        <w:spacing w:after="0"/>
        <w:rPr>
          <w:rFonts w:cs="Times New Roman"/>
          <w:b/>
        </w:rPr>
      </w:pPr>
    </w:p>
    <w:p w:rsidRDefault="00FA17B4" w:rsidP="008842CB" w:rsidR="008842CB">
      <w:pPr>
        <w:ind w:firstLine="720"/>
        <w:jc w:val="both"/>
        <w:rPr>
          <w:rFonts w:cs="Times New Roman"/>
        </w:rPr>
      </w:pPr>
      <w:r>
        <w:t xml:space="preserve">I/ </w:t>
      </w:r>
      <w:r w:rsidR="007B04A0" w:rsidRPr="00A6738B">
        <w:t xml:space="preserve">U </w:t>
      </w:r>
      <w:r>
        <w:t>stečajnom</w:t>
      </w:r>
      <w:r w:rsidR="007B04A0" w:rsidRPr="00A6738B">
        <w:t xml:space="preserve"> postupku otvorenim nad dužnikom</w:t>
      </w:r>
      <w:r w:rsidR="007B04A0">
        <w:t xml:space="preserve"> </w:t>
      </w:r>
      <w:r>
        <w:t xml:space="preserve">CERERA-OREŠKI d.o.o. </w:t>
      </w:r>
      <w:proofErr w:type="spellStart"/>
      <w:r>
        <w:t>Petrijanec</w:t>
      </w:r>
      <w:proofErr w:type="spellEnd"/>
      <w:r>
        <w:t xml:space="preserve">, OIB: 36528878444 sa sjedištem u </w:t>
      </w:r>
      <w:proofErr w:type="spellStart"/>
      <w:r>
        <w:t>Zelendvorska</w:t>
      </w:r>
      <w:proofErr w:type="spellEnd"/>
      <w:r>
        <w:t xml:space="preserve"> 14, 42206 </w:t>
      </w:r>
      <w:proofErr w:type="spellStart"/>
      <w:r>
        <w:t>Petrijanec</w:t>
      </w:r>
      <w:proofErr w:type="spellEnd"/>
      <w:r w:rsidR="007B04A0" w:rsidRPr="00A6738B">
        <w:t xml:space="preserve">, razrješava se dužnosti </w:t>
      </w:r>
      <w:r>
        <w:t>stečajni upravitelj Janko Kralj iz Varaždina, Janka Jurkovića 36, OIB:</w:t>
      </w:r>
      <w:r>
        <w:rPr>
          <w:rFonts w:cs="Times New Roman"/>
        </w:rPr>
        <w:t>20669310366</w:t>
      </w:r>
      <w:r w:rsidR="00C8313A">
        <w:rPr>
          <w:rFonts w:cs="Times New Roman"/>
        </w:rPr>
        <w:t xml:space="preserve">, </w:t>
      </w:r>
      <w:r w:rsidR="007B04A0" w:rsidRPr="00A6738B">
        <w:t xml:space="preserve">a za novog </w:t>
      </w:r>
      <w:r>
        <w:t>stečajnog upravitelja</w:t>
      </w:r>
      <w:r w:rsidR="007B04A0" w:rsidRPr="00A6738B">
        <w:t xml:space="preserve"> imenuje se </w:t>
      </w:r>
      <w:r>
        <w:rPr>
          <w:rFonts w:cs="Times New Roman"/>
        </w:rPr>
        <w:t>Davor Ivančić iz Čakovca, Ivana pl. Zajca 17, OIB: 21146522885.</w:t>
      </w:r>
    </w:p>
    <w:p w:rsidRDefault="00FA17B4" w:rsidP="008842CB" w:rsidR="00FA17B4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II/ Ispitno i izvještajno ročište zakazano za dan 30. kolovoza 2016. u 13,00 sati, neće se održati. </w:t>
      </w:r>
    </w:p>
    <w:p w:rsidRDefault="00FA17B4" w:rsidP="008842CB" w:rsidR="00FA17B4">
      <w:pPr>
        <w:ind w:firstLine="720"/>
        <w:jc w:val="both"/>
        <w:rPr>
          <w:rFonts w:cs="Times New Roman"/>
        </w:rPr>
      </w:pPr>
      <w:r>
        <w:rPr>
          <w:rFonts w:cs="Times New Roman"/>
        </w:rPr>
        <w:t>III/ Novo ispitno r</w:t>
      </w:r>
      <w:r w:rsidR="00D759E7">
        <w:rPr>
          <w:rFonts w:cs="Times New Roman"/>
        </w:rPr>
        <w:t>očište, određuje se za dan 3</w:t>
      </w:r>
      <w:r>
        <w:rPr>
          <w:rFonts w:cs="Times New Roman"/>
        </w:rPr>
        <w:t xml:space="preserve">. </w:t>
      </w:r>
      <w:r w:rsidR="00D759E7">
        <w:rPr>
          <w:rFonts w:cs="Times New Roman"/>
        </w:rPr>
        <w:t>studenoga</w:t>
      </w:r>
      <w:r>
        <w:rPr>
          <w:rFonts w:cs="Times New Roman"/>
        </w:rPr>
        <w:t xml:space="preserve"> 2016. u 8,50 sati kod Trgovačkog suda u Varaždinu</w:t>
      </w:r>
      <w:r w:rsidR="00D759E7">
        <w:rPr>
          <w:rFonts w:cs="Times New Roman"/>
        </w:rPr>
        <w:t xml:space="preserve">, Braće Radića 2, soba broj 224/II. </w:t>
      </w:r>
    </w:p>
    <w:p w:rsidRDefault="00D759E7" w:rsidP="008842CB" w:rsidR="00D759E7">
      <w:pPr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IV/ </w:t>
      </w:r>
      <w:r w:rsidR="008B0B3C">
        <w:rPr>
          <w:rFonts w:cs="Times New Roman"/>
        </w:rPr>
        <w:t xml:space="preserve">Novo izvještajno ročište </w:t>
      </w:r>
      <w:r>
        <w:rPr>
          <w:rFonts w:cs="Times New Roman"/>
        </w:rPr>
        <w:t xml:space="preserve">vjerovnika održati će se istoga dana na istome mjestu, odmah nakon ispitnog ročišta. </w:t>
      </w:r>
    </w:p>
    <w:p w:rsidRDefault="00D759E7" w:rsidP="008842CB" w:rsidR="00D759E7">
      <w:pPr>
        <w:ind w:firstLine="720"/>
        <w:jc w:val="both"/>
        <w:rPr>
          <w:rFonts w:cs="Times New Roman"/>
        </w:rPr>
      </w:pPr>
      <w:r>
        <w:rPr>
          <w:rFonts w:cs="Times New Roman"/>
        </w:rPr>
        <w:t>V/ Pozivaju se vjerovnici stečajnog dužnika da u roku od 60 dana od dana objave ovog rješenja</w:t>
      </w:r>
      <w:r w:rsidR="008B0B3C">
        <w:rPr>
          <w:rFonts w:cs="Times New Roman"/>
        </w:rPr>
        <w:t xml:space="preserve"> </w:t>
      </w:r>
      <w:r w:rsidR="008B0B3C">
        <w:rPr>
          <w:rFonts w:eastAsia="Calibri"/>
        </w:rPr>
        <w:t>na e-oglasnoj ploči suda</w:t>
      </w:r>
      <w:r>
        <w:rPr>
          <w:rFonts w:cs="Times New Roman"/>
        </w:rPr>
        <w:t xml:space="preserve"> prijave svoje tražbine novom stečajnom upravitelju Davoru Ivančiću, iz Čakovca, Ivana pl. Zajca 17</w:t>
      </w:r>
      <w:r w:rsidR="009C18F6">
        <w:rPr>
          <w:rFonts w:cs="Times New Roman"/>
        </w:rPr>
        <w:t>, u skladu sa čl. 129</w:t>
      </w:r>
      <w:r>
        <w:rPr>
          <w:rFonts w:cs="Times New Roman"/>
        </w:rPr>
        <w:t>.</w:t>
      </w:r>
      <w:r w:rsidR="009C18F6">
        <w:rPr>
          <w:rFonts w:cs="Times New Roman"/>
        </w:rPr>
        <w:t xml:space="preserve"> st.1. </w:t>
      </w:r>
      <w:r>
        <w:rPr>
          <w:rFonts w:cs="Times New Roman"/>
        </w:rPr>
        <w:t xml:space="preserve"> Stečajnog </w:t>
      </w:r>
      <w:r w:rsidR="008B0B3C" w:rsidRPr="002C2209">
        <w:rPr>
          <w:rFonts w:eastAsia="Calibri"/>
        </w:rPr>
        <w:t>zakona (</w:t>
      </w:r>
      <w:r w:rsidR="008B0B3C">
        <w:rPr>
          <w:rFonts w:eastAsia="Calibri"/>
        </w:rPr>
        <w:t>„</w:t>
      </w:r>
      <w:r w:rsidR="008B0B3C" w:rsidRPr="002C2209">
        <w:rPr>
          <w:rFonts w:eastAsia="Calibri"/>
        </w:rPr>
        <w:t>Narodne novine</w:t>
      </w:r>
      <w:r w:rsidR="008B0B3C">
        <w:rPr>
          <w:rFonts w:eastAsia="Calibri"/>
        </w:rPr>
        <w:t>“</w:t>
      </w:r>
      <w:r w:rsidR="008B0B3C" w:rsidRPr="002C2209">
        <w:rPr>
          <w:rFonts w:eastAsia="Calibri"/>
        </w:rPr>
        <w:t xml:space="preserve"> broj </w:t>
      </w:r>
      <w:r w:rsidR="008B0B3C">
        <w:rPr>
          <w:rFonts w:eastAsia="Calibri"/>
        </w:rPr>
        <w:t>71/15</w:t>
      </w:r>
      <w:r w:rsidR="008B0B3C" w:rsidRPr="002C2209">
        <w:rPr>
          <w:rFonts w:eastAsia="Calibri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8B0B3C">
        <w:rPr>
          <w:rFonts w:eastAsia="Calibri"/>
        </w:rPr>
        <w:t>8616</w:t>
      </w:r>
      <w:r w:rsidR="008B0B3C" w:rsidRPr="002C2209">
        <w:rPr>
          <w:rFonts w:eastAsia="Calibri"/>
        </w:rPr>
        <w:t>.</w:t>
      </w:r>
    </w:p>
    <w:p w:rsidRDefault="008B0B3C" w:rsidP="008B0B3C" w:rsidR="008B0B3C">
      <w:pPr>
        <w:jc w:val="both"/>
        <w:rPr>
          <w:rFonts w:eastAsia="Calibri"/>
        </w:rPr>
      </w:pPr>
    </w:p>
    <w:p w:rsidRDefault="00A2509C" w:rsidP="008B0B3C" w:rsidR="00A2509C" w:rsidRPr="00A2509C">
      <w:pPr>
        <w:jc w:val="center"/>
        <w:rPr>
          <w:rFonts w:cs="Times New Roman"/>
        </w:rPr>
      </w:pPr>
      <w:r w:rsidRPr="00A2509C">
        <w:rPr>
          <w:rFonts w:cs="Times New Roman"/>
        </w:rPr>
        <w:t>Obrazloženje</w:t>
      </w:r>
    </w:p>
    <w:p w:rsidRDefault="007B04A0" w:rsidP="00A2509C" w:rsidR="007B04A0" w:rsidRPr="00A2509C">
      <w:pPr>
        <w:spacing w:after="0"/>
        <w:jc w:val="center"/>
        <w:rPr>
          <w:rFonts w:cs="Times New Roman"/>
        </w:rPr>
      </w:pP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Ovaj sud donio je rješenje o otvaranju </w:t>
      </w:r>
      <w:r w:rsidR="00FA17B4">
        <w:rPr>
          <w:rFonts w:cs="Times New Roman"/>
        </w:rPr>
        <w:t>stečajnog</w:t>
      </w:r>
      <w:r>
        <w:rPr>
          <w:rFonts w:cs="Times New Roman"/>
        </w:rPr>
        <w:t xml:space="preserve"> postupka nad </w:t>
      </w:r>
      <w:r w:rsidR="00FA17B4">
        <w:rPr>
          <w:rFonts w:cs="Times New Roman"/>
        </w:rPr>
        <w:t xml:space="preserve">stečajnim </w:t>
      </w:r>
      <w:r>
        <w:rPr>
          <w:rFonts w:cs="Times New Roman"/>
        </w:rPr>
        <w:t xml:space="preserve">dužnikom </w:t>
      </w:r>
      <w:r w:rsidR="00FA17B4">
        <w:t xml:space="preserve">CERERA-OREŠKI d.o.o. </w:t>
      </w:r>
      <w:proofErr w:type="spellStart"/>
      <w:r w:rsidR="00FA17B4">
        <w:t>Petrijanec</w:t>
      </w:r>
      <w:proofErr w:type="spellEnd"/>
      <w:r w:rsidR="00FA17B4">
        <w:t xml:space="preserve">, OIB: 36528878444 sa sjedištem u </w:t>
      </w:r>
      <w:proofErr w:type="spellStart"/>
      <w:r w:rsidR="00FA17B4">
        <w:t>Zelendvorska</w:t>
      </w:r>
      <w:proofErr w:type="spellEnd"/>
      <w:r w:rsidR="00FA17B4">
        <w:t xml:space="preserve"> 14, 42206 </w:t>
      </w:r>
      <w:proofErr w:type="spellStart"/>
      <w:r w:rsidR="00FA17B4">
        <w:t>Petrijanec</w:t>
      </w:r>
      <w:proofErr w:type="spellEnd"/>
      <w:r>
        <w:rPr>
          <w:rFonts w:cs="Times New Roman"/>
        </w:rPr>
        <w:t xml:space="preserve">, s danom </w:t>
      </w:r>
      <w:r w:rsidR="00FA17B4">
        <w:rPr>
          <w:rFonts w:cs="Times New Roman"/>
        </w:rPr>
        <w:t>6. lipnja 2016. u 15,</w:t>
      </w:r>
      <w:proofErr w:type="spellStart"/>
      <w:r w:rsidR="00FA17B4">
        <w:rPr>
          <w:rFonts w:cs="Times New Roman"/>
        </w:rPr>
        <w:t>15</w:t>
      </w:r>
      <w:proofErr w:type="spellEnd"/>
      <w:r w:rsidR="00FA17B4">
        <w:rPr>
          <w:rFonts w:cs="Times New Roman"/>
        </w:rPr>
        <w:t xml:space="preserve"> sati,</w:t>
      </w:r>
      <w:r>
        <w:rPr>
          <w:rFonts w:cs="Times New Roman"/>
        </w:rPr>
        <w:t xml:space="preserve"> te je ujedno imenovao </w:t>
      </w:r>
      <w:r w:rsidR="00FA17B4">
        <w:rPr>
          <w:rFonts w:cs="Times New Roman"/>
        </w:rPr>
        <w:t>stečajnog upravitelja Janka Kralja</w:t>
      </w:r>
      <w:r>
        <w:rPr>
          <w:rFonts w:cs="Times New Roman"/>
        </w:rPr>
        <w:t>.</w:t>
      </w:r>
    </w:p>
    <w:p w:rsidRDefault="00A2509C" w:rsidP="008D28B4" w:rsidR="00A2509C">
      <w:pPr>
        <w:spacing w:after="0"/>
        <w:ind w:firstLine="708"/>
        <w:jc w:val="both"/>
        <w:rPr>
          <w:rFonts w:cs="Times New Roman"/>
        </w:rPr>
      </w:pPr>
    </w:p>
    <w:p w:rsidRDefault="007D291F" w:rsidP="008D28B4" w:rsidR="00FA17B4">
      <w:pPr>
        <w:spacing w:after="0"/>
        <w:jc w:val="both"/>
      </w:pPr>
      <w:r>
        <w:tab/>
        <w:t xml:space="preserve">Imenovani </w:t>
      </w:r>
      <w:r w:rsidR="00FA17B4">
        <w:t>stečajni upravitelj Janko Kralj</w:t>
      </w:r>
      <w:r>
        <w:t xml:space="preserve"> dostavio je ovome sudu </w:t>
      </w:r>
      <w:r w:rsidR="00FA17B4">
        <w:t>podnesak kojim predlaže da ga se iz zdravstvenih razloga razriješi dužnosti stečajnog upravitelja, čemu je priložio kopiju liječničke potvrde.</w:t>
      </w:r>
    </w:p>
    <w:p w:rsidRDefault="00FA17B4" w:rsidP="008D28B4" w:rsidR="00FA17B4">
      <w:pPr>
        <w:spacing w:after="0"/>
        <w:jc w:val="both"/>
      </w:pPr>
      <w:r>
        <w:tab/>
      </w:r>
    </w:p>
    <w:p w:rsidRDefault="00FA17B4" w:rsidP="00FA17B4" w:rsidR="00944504">
      <w:pPr>
        <w:spacing w:after="0"/>
        <w:ind w:firstLine="708"/>
        <w:jc w:val="both"/>
      </w:pPr>
      <w:r>
        <w:t>Sud je prijedlog stečajnog upravitelja Janka Kralja prihvatio</w:t>
      </w:r>
      <w:r w:rsidR="00C8313A">
        <w:t xml:space="preserve"> i istog razriješio sukladno</w:t>
      </w:r>
      <w:r w:rsidR="008D28B4">
        <w:t xml:space="preserve"> odredbi čl. 91. st. 5. </w:t>
      </w:r>
      <w:r w:rsidR="003B6336">
        <w:t>SZ-a</w:t>
      </w:r>
      <w:r w:rsidR="00DD40A6">
        <w:t>, a i</w:t>
      </w:r>
      <w:r w:rsidR="00944504" w:rsidRPr="00944504">
        <w:t xml:space="preserve">zbor </w:t>
      </w:r>
      <w:r w:rsidR="00944504">
        <w:t xml:space="preserve"> novoimenovanog </w:t>
      </w:r>
      <w:r>
        <w:t>stečajnog upravitelja Davora Ivančića</w:t>
      </w:r>
      <w:r w:rsidR="00944504">
        <w:t xml:space="preserve">, </w:t>
      </w:r>
      <w:r w:rsidR="00944504" w:rsidRPr="00944504">
        <w:t>obavlj</w:t>
      </w:r>
      <w:r w:rsidR="00944504">
        <w:t>en je</w:t>
      </w:r>
      <w:r w:rsidR="00944504" w:rsidRPr="00944504">
        <w:t xml:space="preserve"> metodom slučajnoga odabira s liste A stečajnih upravitelja za područje</w:t>
      </w:r>
      <w:r w:rsidR="00944504">
        <w:t xml:space="preserve"> ovog suda, sukladno odredbi čl. 84. st. 1. </w:t>
      </w:r>
      <w:r w:rsidR="008D28B4">
        <w:t xml:space="preserve"> u svezi čl. 91. st. 8. SZ</w:t>
      </w:r>
      <w:r w:rsidR="00944504">
        <w:t>.</w:t>
      </w:r>
    </w:p>
    <w:p w:rsidRDefault="00FA17B4" w:rsidP="00FA17B4" w:rsidR="00FA17B4">
      <w:pPr>
        <w:spacing w:after="0"/>
        <w:ind w:firstLine="708"/>
        <w:jc w:val="both"/>
      </w:pPr>
    </w:p>
    <w:p w:rsidRDefault="008B0B3C" w:rsidP="00FA17B4" w:rsidR="00FA17B4">
      <w:pPr>
        <w:spacing w:after="0"/>
        <w:ind w:firstLine="708"/>
        <w:jc w:val="both"/>
      </w:pPr>
      <w:r>
        <w:t xml:space="preserve">S obzirom na razrješenje ranije imenovanog stečajnog upravitelja, odnosno imenovanje novog stečajnog upravitelja valjalo je već zakazano ispitno-izvještajno ročište u ovom predmetu odgoditi te odlučiti kao pod točkama II, III, IV, V. </w:t>
      </w:r>
    </w:p>
    <w:p w:rsidRDefault="008B0B3C" w:rsidP="00FA17B4" w:rsidR="008B0B3C">
      <w:pPr>
        <w:spacing w:after="0"/>
        <w:ind w:firstLine="708"/>
        <w:jc w:val="both"/>
      </w:pPr>
    </w:p>
    <w:p w:rsidRDefault="008B0B3C" w:rsidP="008D28B4" w:rsidR="008B0B3C">
      <w:pPr>
        <w:spacing w:after="0"/>
        <w:jc w:val="both"/>
      </w:pPr>
    </w:p>
    <w:p w:rsidRDefault="008D28B4" w:rsidP="00A2509C" w:rsidR="008D28B4">
      <w:pPr>
        <w:spacing w:after="0"/>
        <w:jc w:val="center"/>
        <w:rPr>
          <w:rFonts w:cs="Times New Roman"/>
        </w:rPr>
      </w:pPr>
    </w:p>
    <w:p w:rsidRDefault="00A2509C" w:rsidP="00A2509C" w:rsidR="00A2509C" w:rsidRPr="00A2509C">
      <w:pPr>
        <w:spacing w:after="0"/>
        <w:jc w:val="center"/>
        <w:rPr>
          <w:rFonts w:cs="Times New Roman"/>
        </w:rPr>
      </w:pPr>
      <w:r w:rsidRPr="00A2509C">
        <w:rPr>
          <w:rFonts w:cs="Times New Roman"/>
        </w:rPr>
        <w:t xml:space="preserve">U Varaždinu </w:t>
      </w:r>
      <w:r w:rsidR="008B0B3C">
        <w:rPr>
          <w:rFonts w:cs="Times New Roman"/>
        </w:rPr>
        <w:t>22</w:t>
      </w:r>
      <w:r w:rsidRPr="00A2509C">
        <w:rPr>
          <w:rFonts w:cs="Times New Roman"/>
        </w:rPr>
        <w:t xml:space="preserve">. </w:t>
      </w:r>
      <w:r w:rsidR="008B0B3C">
        <w:rPr>
          <w:rFonts w:cs="Times New Roman"/>
        </w:rPr>
        <w:t>kolovoza</w:t>
      </w:r>
      <w:r w:rsidRPr="00A2509C">
        <w:rPr>
          <w:rFonts w:cs="Times New Roman"/>
        </w:rPr>
        <w:t xml:space="preserve"> 2016.</w:t>
      </w:r>
    </w:p>
    <w:p w:rsidRDefault="002F1943" w:rsidP="002F1943" w:rsidR="002F1943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</w:p>
    <w:p w:rsidRDefault="00930E1B" w:rsidP="00930E1B" w:rsidR="00930E1B" w:rsidRPr="00930E1B"/>
    <w:p w:rsidRDefault="002F1943" w:rsidP="00930E1B" w:rsidR="00A2509C" w:rsidRPr="00930E1B">
      <w:pPr>
        <w:pStyle w:val="Podnaslov"/>
        <w:spacing w:after="0"/>
        <w:ind w:left="57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>
        <w:rPr>
          <w:rFonts w:cs="Times New Roman" w:hAnsi="Times New Roman" w:ascii="Times New Roman"/>
          <w:i w:val="false"/>
          <w:color w:val="auto"/>
        </w:rPr>
        <w:tab/>
      </w:r>
      <w:r w:rsidR="00A2509C" w:rsidRPr="00A2509C">
        <w:rPr>
          <w:rFonts w:cs="Times New Roman" w:hAnsi="Times New Roman" w:ascii="Times New Roman"/>
          <w:i w:val="false"/>
          <w:color w:val="auto"/>
        </w:rPr>
        <w:t>SUDAC:</w:t>
      </w:r>
    </w:p>
    <w:p w:rsidRDefault="00A2509C" w:rsidP="006E232A" w:rsidR="006E232A">
      <w:pPr>
        <w:spacing w:after="0"/>
        <w:rPr>
          <w:rFonts w:cs="Times New Roman"/>
        </w:rPr>
      </w:pP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</w:r>
      <w:r w:rsidRPr="00A2509C">
        <w:rPr>
          <w:rFonts w:cs="Times New Roman"/>
        </w:rPr>
        <w:tab/>
        <w:t>Melita Poljanec Bubaš</w:t>
      </w:r>
      <w:r w:rsidR="00164CD2">
        <w:rPr>
          <w:rFonts w:cs="Times New Roman"/>
        </w:rPr>
        <w:t>, v.r.</w:t>
      </w:r>
    </w:p>
    <w:p w:rsidRDefault="00164CD2" w:rsidP="006E232A" w:rsidR="00164CD2">
      <w:pPr>
        <w:spacing w:after="0"/>
        <w:rPr>
          <w:rFonts w:cs="Times New Roman"/>
        </w:rPr>
      </w:pPr>
    </w:p>
    <w:p w:rsidRDefault="004B6530" w:rsidP="00A2509C" w:rsidR="004B6530" w:rsidRPr="00A2509C">
      <w:pPr>
        <w:spacing w:after="0"/>
        <w:rPr>
          <w:rFonts w:cs="Times New Roman"/>
        </w:rPr>
      </w:pPr>
    </w:p>
    <w:p w:rsidRDefault="00A2509C" w:rsidP="00A2509C" w:rsidR="00A2509C">
      <w:pPr>
        <w:spacing w:after="0"/>
        <w:rPr>
          <w:rFonts w:cs="Times New Roman"/>
        </w:rPr>
      </w:pPr>
    </w:p>
    <w:p w:rsidRDefault="00930E1B" w:rsidP="00A2509C" w:rsidR="00930E1B">
      <w:pPr>
        <w:spacing w:after="0"/>
        <w:rPr>
          <w:rFonts w:cs="Times New Roman"/>
        </w:rPr>
      </w:pPr>
    </w:p>
    <w:p w:rsidRDefault="00930E1B" w:rsidP="00A2509C" w:rsidR="00930E1B" w:rsidRPr="00A2509C">
      <w:pPr>
        <w:spacing w:after="0"/>
        <w:rPr>
          <w:rFonts w:cs="Times New Roman"/>
        </w:rPr>
      </w:pP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>Uputa o pravnom lijeku:</w:t>
      </w:r>
    </w:p>
    <w:p w:rsidRDefault="00944504" w:rsidP="00944504" w:rsidR="00944504" w:rsidRPr="00944504">
      <w:pPr>
        <w:pStyle w:val="Tijeloteksta"/>
        <w:spacing w:after="0"/>
        <w:rPr>
          <w:rFonts w:cs="Times New Roman"/>
        </w:rPr>
      </w:pPr>
      <w:r>
        <w:rPr>
          <w:rFonts w:cs="Times New Roman"/>
        </w:rPr>
        <w:tab/>
      </w:r>
      <w:r w:rsidRPr="00944504">
        <w:rPr>
          <w:rFonts w:cs="Times New Roman"/>
        </w:rPr>
        <w:t xml:space="preserve">Protiv ovog rješenja dozvoljena je žalba koja se podnosi u 3 primjerka ovome sudu u roku od 8 dana od dana dostave rješenja, a o istoj odlučuje Visoki trgovački sud RH. </w:t>
      </w:r>
      <w:r>
        <w:rPr>
          <w:rFonts w:cs="Times New Roman"/>
        </w:rPr>
        <w:tab/>
      </w:r>
      <w:r w:rsidRPr="00944504">
        <w:rPr>
          <w:rFonts w:cs="Times New Roman"/>
        </w:rPr>
        <w:t>Temeljem odredbe čl.</w:t>
      </w:r>
      <w:r>
        <w:rPr>
          <w:rFonts w:cs="Times New Roman"/>
        </w:rPr>
        <w:t xml:space="preserve"> 91. st. 4.</w:t>
      </w:r>
      <w:r w:rsidRPr="00944504">
        <w:rPr>
          <w:rFonts w:cs="Times New Roman"/>
        </w:rPr>
        <w:t xml:space="preserve"> SZ protiv rješenja o razrješenju stečajnog upravitelja pravo na žalbu imaju samo stečajni vjerovnici.</w:t>
      </w: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</w:p>
    <w:p w:rsidRDefault="00A2509C" w:rsidP="00A2509C" w:rsidR="00A2509C" w:rsidRPr="00A2509C">
      <w:pPr>
        <w:spacing w:after="0"/>
        <w:rPr>
          <w:rFonts w:cs="Times New Roman"/>
        </w:rPr>
      </w:pPr>
      <w:r w:rsidRPr="00A2509C">
        <w:rPr>
          <w:rFonts w:cs="Times New Roman"/>
        </w:rPr>
        <w:t>DNA:</w:t>
      </w:r>
    </w:p>
    <w:p w:rsidRDefault="00D75013" w:rsidP="00944504" w:rsidR="00D7501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</w:t>
      </w:r>
    </w:p>
    <w:p w:rsidRDefault="00D75013" w:rsidP="00944504" w:rsidR="00D7501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ŽDO u Varaždinu</w:t>
      </w:r>
    </w:p>
    <w:p w:rsidRDefault="00A2509C" w:rsidP="00944504" w:rsidR="00A2509C" w:rsidRPr="00944504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>e-Oglasna ploča</w:t>
      </w:r>
      <w:r w:rsidR="00944504">
        <w:rPr>
          <w:rFonts w:cs="Times New Roman"/>
        </w:rPr>
        <w:t xml:space="preserve"> suda</w:t>
      </w:r>
    </w:p>
    <w:p w:rsidRDefault="00944504" w:rsidP="00944504" w:rsid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dosadašnji </w:t>
      </w:r>
      <w:r w:rsidR="00D75013">
        <w:rPr>
          <w:rFonts w:cs="Times New Roman"/>
        </w:rPr>
        <w:t>stečajni upravitelj</w:t>
      </w:r>
      <w:r w:rsidR="00A2509C" w:rsidRPr="009A3B10">
        <w:rPr>
          <w:rFonts w:cs="Times New Roman"/>
        </w:rPr>
        <w:t xml:space="preserve"> </w:t>
      </w:r>
      <w:r w:rsidR="008B0B3C">
        <w:rPr>
          <w:rFonts w:cs="Times New Roman"/>
        </w:rPr>
        <w:t xml:space="preserve">Janko Kralj </w:t>
      </w:r>
      <w:r w:rsidR="008B0B3C">
        <w:t>iz Varaždina, Janka Jurkovića 36</w:t>
      </w:r>
    </w:p>
    <w:p w:rsidRDefault="00944504" w:rsidP="00944504" w:rsidR="00944504" w:rsidRPr="009A3B10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A3B10">
        <w:rPr>
          <w:rFonts w:cs="Times New Roman"/>
        </w:rPr>
        <w:t xml:space="preserve">novi </w:t>
      </w:r>
      <w:r w:rsidR="00D75013">
        <w:rPr>
          <w:rFonts w:cs="Times New Roman"/>
        </w:rPr>
        <w:t>stečajni upravitelj</w:t>
      </w:r>
      <w:r w:rsidRPr="009A3B10">
        <w:rPr>
          <w:rFonts w:cs="Times New Roman"/>
        </w:rPr>
        <w:t xml:space="preserve"> </w:t>
      </w:r>
      <w:r w:rsidR="00D75013">
        <w:rPr>
          <w:rFonts w:cs="Times New Roman"/>
        </w:rPr>
        <w:t xml:space="preserve">Davor Ivančić iz Čakovca, Ivana pl. Zajca 17 </w:t>
      </w:r>
    </w:p>
    <w:p w:rsidRDefault="00944504" w:rsidP="00944504" w:rsidR="00A2509C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944504">
        <w:rPr>
          <w:rFonts w:cs="Times New Roman"/>
        </w:rPr>
        <w:t xml:space="preserve">sudski registar, </w:t>
      </w:r>
      <w:r w:rsidR="00A2509C" w:rsidRPr="00944504">
        <w:rPr>
          <w:rFonts w:cs="Times New Roman"/>
        </w:rPr>
        <w:t>ovdje</w:t>
      </w:r>
    </w:p>
    <w:p w:rsidRDefault="00D75013" w:rsidP="009A0C94" w:rsidR="00D75013">
      <w:pPr>
        <w:pStyle w:val="ListaeSPIS"/>
        <w:numPr>
          <w:ilvl w:val="0"/>
          <w:numId w:val="0"/>
        </w:numPr>
        <w:ind w:firstLine="624"/>
      </w:pPr>
    </w:p>
    <w:sectPr w:rsidSect="00981C40" w:rsidR="00D75013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1F5" w:rsidP="00537B78" w:rsidR="009B11F5">
      <w:r>
        <w:separator/>
      </w:r>
    </w:p>
  </w:endnote>
  <w:endnote w:id="0" w:type="continuationSeparator">
    <w:p w:rsidRDefault="009B11F5" w:rsidP="00537B78" w:rsidR="009B1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1F5" w:rsidP="00537B78" w:rsidR="009B11F5">
      <w:r>
        <w:separator/>
      </w:r>
    </w:p>
  </w:footnote>
  <w:footnote w:id="0" w:type="continuationSeparator">
    <w:p w:rsidRDefault="009B11F5" w:rsidP="00537B78" w:rsidR="009B11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24D" w:rsidP="0037624D" w:rsidR="0037624D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>
      <w:rPr>
        <w:rFonts w:cs="Times New Roman"/>
      </w:rPr>
      <w:t>2 St-458/16-10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7A" w:rsidP="003C337A" w:rsidR="003C337A" w:rsidRPr="00A2509C">
    <w:pPr>
      <w:spacing w:after="0"/>
      <w:jc w:val="right"/>
      <w:rPr>
        <w:rFonts w:cs="Times New Roman"/>
      </w:rPr>
    </w:pPr>
    <w:r w:rsidRPr="00A2509C">
      <w:rPr>
        <w:rFonts w:cs="Times New Roman"/>
      </w:rPr>
      <w:t xml:space="preserve">Poslovni broj: </w:t>
    </w:r>
    <w:r w:rsidR="008842CB">
      <w:rPr>
        <w:rFonts w:cs="Times New Roman"/>
      </w:rPr>
      <w:t>2 St-</w:t>
    </w:r>
    <w:r w:rsidR="00FA17B4">
      <w:rPr>
        <w:rFonts w:cs="Times New Roman"/>
      </w:rPr>
      <w:t>458/16-</w:t>
    </w:r>
    <w:r w:rsidR="0037624D">
      <w:rPr>
        <w:rFonts w:cs="Times New Roman"/>
      </w:rPr>
      <w:t>10</w:t>
    </w:r>
  </w:p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7D19BE"/>
    <w:multiLevelType w:val="hybridMultilevel"/>
    <w:tmpl w:val="C1206396"/>
    <w:lvl w:tplc="D0420BE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12A4BC8"/>
    <w:multiLevelType w:val="hybridMultilevel"/>
    <w:tmpl w:val="334A27BE"/>
    <w:lvl w:tplc="0352BB12" w:ilvl="0">
      <w:numFmt w:val="bullet"/>
      <w:lvlText w:val="-"/>
      <w:lvlJc w:val="left"/>
      <w:pPr>
        <w:ind w:hanging="708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3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2"/>
  </w:num>
  <w:num w:numId="9">
    <w:abstractNumId w:val="16"/>
  </w:num>
  <w:num w:numId="10">
    <w:abstractNumId w:val="39"/>
  </w:num>
  <w:num w:numId="11">
    <w:abstractNumId w:val="15"/>
  </w:num>
  <w:num w:numId="12">
    <w:abstractNumId w:val="14"/>
  </w:num>
  <w:num w:numId="13">
    <w:abstractNumId w:val="42"/>
  </w:num>
  <w:num w:numId="14">
    <w:abstractNumId w:val="29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8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0"/>
  </w:num>
  <w:num w:numId="48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</w:num>
  <w:num w:numId="50">
    <w:abstractNumId w:val="27"/>
  </w:num>
  <w:num w:numId="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AD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CD2"/>
    <w:rsid w:val="0016585C"/>
    <w:rsid w:val="00165C03"/>
    <w:rsid w:val="001662E1"/>
    <w:rsid w:val="00170022"/>
    <w:rsid w:val="001711C1"/>
    <w:rsid w:val="00171CD9"/>
    <w:rsid w:val="001739C1"/>
    <w:rsid w:val="001748CA"/>
    <w:rsid w:val="00175172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7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943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24D"/>
    <w:rsid w:val="0037634A"/>
    <w:rsid w:val="003766B4"/>
    <w:rsid w:val="00376D69"/>
    <w:rsid w:val="00377747"/>
    <w:rsid w:val="00380A37"/>
    <w:rsid w:val="003812E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336"/>
    <w:rsid w:val="003B6BB3"/>
    <w:rsid w:val="003B7E25"/>
    <w:rsid w:val="003C132E"/>
    <w:rsid w:val="003C27A2"/>
    <w:rsid w:val="003C337A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530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32A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806"/>
    <w:rsid w:val="007409F5"/>
    <w:rsid w:val="00742CE9"/>
    <w:rsid w:val="007434A0"/>
    <w:rsid w:val="00744490"/>
    <w:rsid w:val="0074644F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4A0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1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2C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B3C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8B4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E1B"/>
    <w:rsid w:val="00931F8D"/>
    <w:rsid w:val="00932744"/>
    <w:rsid w:val="00936C72"/>
    <w:rsid w:val="009404D6"/>
    <w:rsid w:val="00941521"/>
    <w:rsid w:val="0094212D"/>
    <w:rsid w:val="0094450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94"/>
    <w:rsid w:val="009A0CF9"/>
    <w:rsid w:val="009A1B65"/>
    <w:rsid w:val="009A1D16"/>
    <w:rsid w:val="009A1F21"/>
    <w:rsid w:val="009A2025"/>
    <w:rsid w:val="009A3869"/>
    <w:rsid w:val="009A3B10"/>
    <w:rsid w:val="009A4503"/>
    <w:rsid w:val="009A5B83"/>
    <w:rsid w:val="009A7E91"/>
    <w:rsid w:val="009B0D60"/>
    <w:rsid w:val="009B11F5"/>
    <w:rsid w:val="009B144F"/>
    <w:rsid w:val="009B4065"/>
    <w:rsid w:val="009B4118"/>
    <w:rsid w:val="009B43B8"/>
    <w:rsid w:val="009B5EB3"/>
    <w:rsid w:val="009B60F8"/>
    <w:rsid w:val="009B7EDD"/>
    <w:rsid w:val="009C18F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09C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0A9"/>
    <w:rsid w:val="00AB4535"/>
    <w:rsid w:val="00AB4F33"/>
    <w:rsid w:val="00AB53A7"/>
    <w:rsid w:val="00AB57B7"/>
    <w:rsid w:val="00AB5FD6"/>
    <w:rsid w:val="00AB6A51"/>
    <w:rsid w:val="00AB6E24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D3F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13A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388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013"/>
    <w:rsid w:val="00D759E7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0A6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9CB"/>
    <w:rsid w:val="00F944F1"/>
    <w:rsid w:val="00FA0671"/>
    <w:rsid w:val="00FA17B4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7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6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87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87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856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CERERA-OREŠKI trgovačko društvo za proizvodnju i promet poljoprivrednih proizvoda, društvo s ograničenom odgovornošću</izvorni_sadrzaj>
    <derivirana_varijabla naziv="DomainObject.Predmet.ProtustrankaFormated_1">  CERERA-OREŠKI trgovačko društvo za proizvodnju i promet poljoprivrednih proizvoda, društvo s ograničenom odgovornošću</derivirana_varijabla>
  </DomainObject.Predmet.ProtustrankaFormated>
  <DomainObject.Predmet.ProtustrankaFormatedOIB>
    <izvorni_sadrzaj>  CERERA-OREŠKI trgovačko društvo za proizvodnju i promet poljoprivrednih proizvoda, društvo s ograničenom odgovornošću, OIB 36528878444</izvorni_sadrzaj>
    <derivirana_varijabla naziv="DomainObject.Predmet.ProtustrankaFormatedOIB_1">  CERERA-OREŠKI trgovačko društvo za proizvodnju i promet poljoprivrednih proizvoda, društvo s ograničenom odgovornošću, OIB 36528878444</derivirana_varijabla>
  </DomainObject.Predmet.ProtustrankaFormatedOIB>
  <DomainObject.Predmet.ProtustrankaFormatedWithAdress>
    <izvorni_sadrzaj> CERERA-OREŠKI trgovačko društvo za proizvodnju i promet poljoprivrednih proizvoda, društvo s ograničenom odgovornošću, Zelendvorska 14, 42206 Petrijanec</izvorni_sadrzaj>
    <derivirana_varijabla naziv="DomainObject.Predmet.ProtustrankaFormatedWithAdress_1"> CERERA-OREŠKI trgovačko društvo za proizvodnju i promet poljoprivrednih proizvoda, društvo s ograničenom odgovornošću, Zelendvorska 14, 42206 Petrijanec</derivirana_varijabla>
  </DomainObject.Predmet.ProtustrankaFormatedWithAdress>
  <DomainObject.Predmet.ProtustrankaFormatedWithAdressOIB>
    <izvorni_sadrzaj> CERERA-OREŠKI trgovačko društvo za proizvodnju i promet poljoprivrednih proizvoda, društvo s ograničenom odgovornošću, OIB 36528878444, Zelendvorska 14, 42206 Petrijanec</izvorni_sadrzaj>
    <derivirana_varijabla naziv="DomainObject.Predmet.ProtustrankaFormatedWithAdressOIB_1"> CERERA-OREŠKI trgovačko društvo za proizvodnju i promet poljoprivrednih proizvoda, društvo s ograničenom odgovornošću, OIB 36528878444, Zelendvorska 14, 42206 Petrijanec</derivirana_varijabla>
  </DomainObject.Predmet.ProtustrankaFormatedWithAdressOIB>
  <DomainObject.Predmet.ProtustrankaWithAdress>
    <izvorni_sadrzaj>CERERA-OREŠKI trgovačko društvo za proizvodnju i promet poljoprivrednih proizvoda, društvo s ograničenom odgovornošću Zelendvorska 14, 42206 Petrijanec</izvorni_sadrzaj>
    <derivirana_varijabla naziv="DomainObject.Predmet.ProtustrankaWithAdress_1">CERERA-OREŠKI trgovačko društvo za proizvodnju i promet poljoprivrednih proizvoda, društvo s ograničenom odgovornošću Zelendvorska 14, 42206 Petrijanec</derivirana_varijabla>
  </DomainObject.Predmet.ProtustrankaWithAdress>
  <DomainObject.Predmet.ProtustrankaWith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WithAdressOIB_1">CERERA-OREŠKI trgovačko društvo za proizvodnju i promet poljoprivrednih proizvoda, društvo s ograničenom odgovornošću, OIB 36528878444, Zelendvorska 14, 42206 Petrijanec</derivirana_varijabla>
  </DomainObject.Predmet.ProtustrankaWithAdressOIB>
  <DomainObject.Predmet.ProtustrankaNazivFormated>
    <izvorni_sadrzaj>CERERA-OREŠKI trgovačko društvo za proizvodnju i promet poljoprivrednih proizvoda, društvo s ograničenom odgovornošću</izvorni_sadrzaj>
    <derivirana_varijabla naziv="DomainObject.Predmet.ProtustrankaNazivFormated_1">CERERA-OREŠKI trgovačko društvo za proizvodnju i promet poljoprivrednih proizvoda, društvo s ograničenom odgovornošću</derivirana_varijabla>
  </DomainObject.Predmet.ProtustrankaNazivFormated>
  <DomainObject.Predmet.ProtustrankaNazivFormatedOIB>
    <izvorni_sadrzaj>CERERA-OREŠKI trgovačko društvo za proizvodnju i promet poljoprivrednih proizvoda, društvo s ograničenom odgovornošću, OIB 36528878444</izvorni_sadrzaj>
    <derivirana_varijabla naziv="DomainObject.Predmet.ProtustrankaNazivFormatedOIB_1">CERERA-OREŠKI trgovačko društvo za proizvodnju i promet poljoprivrednih proizvoda, društvo s ograničenom odgovornošću, OIB 36528878444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145162.19</izvorni_sadrzaj>
    <derivirana_varijabla naziv="DomainObject.Predmet.TrenutnaVrijednost_1">145162.19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CERERA-OREŠKI trgovačko društvo za proizvodnju i promet poljoprivrednih proizvoda, društvo s ograničenom odgovornošću</item>
    </izvorni_sadrzaj>
    <derivirana_varijabla naziv="DomainObject.Predmet.ProtuStrankaListFormated_1">
      <item>CERERA-OREŠKI trgovačko društvo za proizvodnju i promet poljoprivrednih proizvoda, društvo s ograničenom odgovornošću</item>
    </derivirana_varijabla>
  </DomainObject.Predmet.ProtuStrankaListFormated>
  <DomainObject.Predmet.ProtuStrankaList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FormatedOIB_1">
      <item>CERERA-OREŠKI trgovačko društvo za proizvodnju i promet poljoprivrednih proizvoda, društvo s ograničenom odgovornošću, OIB 36528878444</item>
    </derivirana_varijabla>
  </DomainObject.Predmet.ProtuStrankaListFormatedOIB>
  <DomainObject.Predmet.ProtuStrankaListFormatedWithAdress>
    <izvorni_sadrzaj>
      <item>CERERA-OREŠKI trgovačko društvo za proizvodnju i promet poljoprivrednih proizvoda, društvo s ograničenom odgovornošću, Zelendvorska 14, 42206 Petrijanec</item>
    </izvorni_sadrzaj>
    <derivirana_varijabla naziv="DomainObject.Predmet.ProtuStrankaListFormatedWithAdress_1">
      <item>CERERA-OREŠKI trgovačko društvo za proizvodnju i promet poljoprivrednih proizvoda, društvo s ograničenom odgovornošću, Zelendvorska 14, 42206 Petrijanec</item>
    </derivirana_varijabla>
  </DomainObject.Predmet.ProtuStrankaListFormatedWithAdress>
  <DomainObject.Predmet.ProtuStrankaListFormatedWithAdressOIB>
    <izvorni_sadrzaj>
      <item>CERERA-OREŠKI trgovačko društvo za proizvodnju i promet poljoprivrednih proizvoda, društvo s ograničenom odgovornošću, OIB 36528878444, Zelendvorska 14, 42206 Petrijanec</item>
    </izvorni_sadrzaj>
    <derivirana_varijabla naziv="DomainObject.Predmet.ProtuStrankaListFormatedWithAdressOIB_1">
      <item>CERERA-OREŠKI trgovačko društvo za proizvodnju i promet poljoprivrednih proizvoda, društvo s ograničenom odgovornošću, OIB 36528878444, Zelendvorska 14, 42206 Petrijanec</item>
    </derivirana_varijabla>
  </DomainObject.Predmet.ProtuStrankaListFormatedWithAdressOIB>
  <DomainObject.Predmet.ProtuStrankaListNazivFormated>
    <izvorni_sadrzaj>
      <item>CERERA-OREŠKI trgovačko društvo za proizvodnju i promet poljoprivrednih proizvoda, društvo s ograničenom odgovornošću</item>
    </izvorni_sadrzaj>
    <derivirana_varijabla naziv="DomainObject.Predmet.ProtuStrankaListNazivFormated_1">
      <item>CERERA-OREŠKI trgovačko društvo za proizvodnju i promet poljoprivrednih proizvoda, društvo s ograničenom odgovornošću</item>
    </derivirana_varijabla>
  </DomainObject.Predmet.ProtuStrankaListNazivFormated>
  <DomainObject.Predmet.ProtuStrankaListNazivFormatedOIB>
    <izvorni_sadrzaj>
      <item>CERERA-OREŠKI trgovačko društvo za proizvodnju i promet poljoprivrednih proizvoda, društvo s ograničenom odgovornošću, OIB 36528878444</item>
    </izvorni_sadrzaj>
    <derivirana_varijabla naziv="DomainObject.Predmet.ProtuStrankaListNazivFormatedOIB_1">
      <item>CERERA-OREŠKI trgovačko društvo za proizvodnju i promet poljoprivrednih proizvoda, društvo s ograničenom odgovornošću, OIB 36528878444</item>
    </derivirana_varijabla>
  </DomainObject.Predmet.ProtuStrankaListNazivFormatedOIB>
  <DomainObject.Predmet.OstaliListFormated>
    <izvorni_sadrzaj>
      <item>E-oglasna ploča</item>
      <item>Sudski registar</item>
      <item>Tihomir Oreški</item>
    </izvorni_sadrzaj>
    <derivirana_varijabla naziv="DomainObject.Predmet.OstaliListFormated_1">
      <item>E-oglasna ploča</item>
      <item>Sudski registar</item>
      <item>Tihomir Oreški</item>
    </derivirana_varijabla>
  </DomainObject.Predmet.OstaliListFormated>
  <DomainObject.Predmet.OstaliListFormatedOIB>
    <izvorni_sadrzaj>
      <item>E-oglasna ploča</item>
      <item>Sudski registar</item>
      <item>Tihomir Oreški, OIB 31714070617</item>
    </izvorni_sadrzaj>
    <derivirana_varijabla naziv="DomainObject.Predmet.OstaliListFormatedOIB_1">
      <item>E-oglasna ploča</item>
      <item>Sudski registar</item>
      <item>Tihomir Oreški, OIB 31714070617</item>
    </derivirana_varijabla>
  </DomainObject.Predmet.OstaliListFormatedOIB>
  <DomainObject.Predmet.OstaliListFormatedWithAdress>
    <izvorni_sadrzaj>
      <item>E-oglasna ploča</item>
      <item>Sudski registar</item>
      <item>Tihomir Oreški, Zelendvorska 14, 42206 Petrijanec</item>
    </izvorni_sadrzaj>
    <derivirana_varijabla naziv="DomainObject.Predmet.OstaliListFormatedWithAdress_1">
      <item>E-oglasna ploča</item>
      <item>Sudski registar</item>
      <item>Tihomir Oreški, Zelendvorska 14, 42206 Petrijanec</item>
    </derivirana_varijabla>
  </DomainObject.Predmet.OstaliListFormatedWithAdress>
  <DomainObject.Predmet.OstaliListFormatedWithAdressOIB>
    <izvorni_sadrzaj>
      <item>E-oglasna ploča</item>
      <item>Sudski registar</item>
      <item>Tihomir Oreški, OIB 31714070617, Zelendvorska 14, 42206 Petrijanec</item>
    </izvorni_sadrzaj>
    <derivirana_varijabla naziv="DomainObject.Predmet.OstaliListFormatedWithAdressOIB_1">
      <item>E-oglasna ploča</item>
      <item>Sudski registar</item>
      <item>Tihomir Oreški, OIB 31714070617, Zelendvorska 14, 42206 Petrijanec</item>
    </derivirana_varijabla>
  </DomainObject.Predmet.OstaliListFormatedWithAdressOIB>
  <DomainObject.Predmet.OstaliListNazivFormated>
    <izvorni_sadrzaj>
      <item>E-oglasna ploča</item>
      <item>Sudski registar</item>
      <item>Tihomir Oreški</item>
    </izvorni_sadrzaj>
    <derivirana_varijabla naziv="DomainObject.Predmet.OstaliListNazivFormated_1">
      <item>E-oglasna ploča</item>
      <item>Sudski registar</item>
      <item>Tihomir Oreški</item>
    </derivirana_varijabla>
  </DomainObject.Predmet.OstaliListNazivFormated>
  <DomainObject.Predmet.OstaliListNazivFormatedOIB>
    <izvorni_sadrzaj>
      <item>E-oglasna ploča</item>
      <item>Sudski registar</item>
      <item>Tihomir Oreški, OIB 31714070617</item>
    </izvorni_sadrzaj>
    <derivirana_varijabla naziv="DomainObject.Predmet.OstaliListNazivFormatedOIB_1">
      <item>E-oglasna ploča</item>
      <item>Sudski registar</item>
      <item>Tihomir Oreški, OIB 31714070617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CERERA-OREŠKI trgovačko društvo za proizvodnju i promet poljoprivrednih proizvoda, društvo s ograničenom odgovornošću</izvorni_sadrzaj>
    <derivirana_varijabla naziv="DomainObject.Predmet.ProtustrankaIDrugi_1">CERERA-OREŠKI trgovačko društvo za proizvodnju i promet poljoprivrednih proizvoda,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CERERA-OREŠKI trgovačko društvo za proizvodnju i promet poljoprivrednih proizvoda, društvo s ograničenom odgovornošću, OIB 36528878444, Zelendvorska 14, 42206 Petrijanec</izvorni_sadrzaj>
    <derivirana_varijabla naziv="DomainObject.Predmet.ProtustrankaIDrugiAdressOIB_1">CERERA-OREŠKI trgovačko društvo za proizvodnju i promet poljoprivrednih proizvoda, društvo s ograničenom odgovornošću, OIB 36528878444, Zelendvorska 14, 42206 Petrijanec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izvorni_sadrzaj>
    <derivirana_varijabla naziv="DomainObject.Predmet.SudioniciListNaziv_1">
      <item>Financijska agencija</item>
      <item>CERERA-OREŠKI trgovačko društvo za proizvodnju i promet poljoprivrednih proizvoda, društvo s ograničenom odgovornošću</item>
      <item>E-oglasna ploča</item>
      <item>Sudski registar</item>
      <item>Tihomir Oreški</item>
    </derivirana_varijabla>
  </DomainObject.Predmet.SudioniciListNaziv>
  <DomainObject.Predmet.SudioniciListAdressOIB>
    <izvorni_sadrzaj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izvorni_sadrzaj>
    <derivirana_varijabla naziv="DomainObject.Predmet.SudioniciListAdressOIB_1">
      <item>Financijska agencija, OIB 85821130368, A. Cesarca 2,42000 Varaždin</item>
      <item>CERERA-OREŠKI trgovačko društvo za proizvodnju i promet poljoprivrednih proizvoda, društvo s ograničenom odgovornošću, OIB 36528878444, Zelendvorska 14,42206 Petrijanec</item>
      <item>E-oglasna ploča</item>
      <item>Sudski registar</item>
      <item>Tihomir Oreški, OIB 31714070617, Zelendvorska 14,42206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1190B-06CD-4B9B-B80C-DD521EB9B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3088</properties:Characters>
  <properties:Lines>85</properties:Lines>
  <properties:Paragraphs>29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2016-08-22T11:14:00Z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2016-08-22T12:49:00Z</cp:lastPrinted>
  <dcterms:modified xmlns:xsi="http://www.w3.org/2001/XMLSchema-instance" xsi:type="dcterms:W3CDTF">2016-08-22T12:49:00Z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