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f397" w14:paraId="309f397" w:rsidRDefault="000863C5" w:rsidP="004D0615" w:rsidR="004D0615">
      <w:pPr>
        <w:jc w:val="right"/>
        <w15:collapsed w:val="false"/>
      </w:pPr>
      <w:bookmarkStart w:name="_GoBack" w:id="0"/>
      <w:bookmarkEnd w:id="0"/>
      <w:r>
        <w:t>13 St-905</w:t>
      </w:r>
      <w:r w:rsidR="00DE4585">
        <w:t>/16-16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07DBC" w:rsidP="00907DBC" w:rsidR="00907DBC">
      <w:pPr>
        <w:pStyle w:val="Tijeloteksta"/>
      </w:pPr>
      <w:r>
        <w:tab/>
      </w:r>
      <w:r w:rsidR="000863C5">
        <w:t>Trgovački sud u Osijeku, po sucu Jadranki Herman, kao stečajnom sucu, povodom prijedloga FINANCIJSKE AGENCIJE ZAGREB  Regionalni centar Osijek, Podružnica Osijek, Lorenza Jegera 3, za otvaranje stečajnog  postupka nad dužnikom  ORIS d.o.o. za trgovinu i usluge, Osijek, Vijenac Slavka Kolara 29, MBS: 030107215, OIB: 83603687421</w:t>
      </w:r>
      <w:r w:rsidR="00C225D9">
        <w:t xml:space="preserve">, dana 13. siječnja 2017.                                      </w:t>
      </w: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0863C5">
        <w:t>ORIS d.o.o. za trgovinu i usluge, Osijek, Vijenac Slavka Kolara 29, MBS: 030107215, OIB: 83603687421.</w:t>
      </w:r>
    </w:p>
    <w:p w:rsidRDefault="009A6857" w:rsidP="009A6857" w:rsidR="009A6857" w:rsidRPr="002952D6">
      <w:pPr>
        <w:pStyle w:val="Tijeloteksta"/>
        <w:numPr>
          <w:ilvl w:val="0"/>
          <w:numId w:val="25"/>
        </w:numPr>
        <w:rPr>
          <w:bCs/>
        </w:rPr>
      </w:pPr>
      <w:r>
        <w:t xml:space="preserve">Za stečajnog upravitelja imenuje se </w:t>
      </w:r>
      <w:r w:rsidR="000863C5">
        <w:t>Julka Bandić odvjetnica iz Osijeka, Stjepana Radića 14, OIB 04946287686.</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0863C5">
        <w:t>ORIS d.o.o. za trgovinu i usluge, Osijek, Vijenac Slavka Kolara 29, MBS: 030107215, OIB: 83603687421.</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D41A5D" w:rsidP="00C225D9" w:rsidR="00C225D9">
      <w:pPr>
        <w:pStyle w:val="Tijeloteksta"/>
        <w:rPr>
          <w:b/>
          <w:bCs/>
        </w:rPr>
      </w:pPr>
      <w:r>
        <w:rPr>
          <w:bCs/>
        </w:rPr>
        <w:tab/>
      </w:r>
    </w:p>
    <w:p w:rsidRDefault="00C225D9" w:rsidP="000863C5" w:rsidR="000863C5">
      <w:pPr>
        <w:pStyle w:val="Tijeloteksta"/>
      </w:pPr>
      <w:r>
        <w:rPr>
          <w:bCs/>
        </w:rPr>
        <w:tab/>
      </w:r>
      <w:r w:rsidR="000863C5">
        <w:rPr>
          <w:bCs/>
        </w:rPr>
        <w:t xml:space="preserve">Predlagatelj FINA je dana 14. travnja 2016. podnijela ovom sudu prijedlog za pokretanje stečajnog postupka nad dužnikom </w:t>
      </w:r>
      <w:r w:rsidR="000863C5">
        <w:t>ORIS d.o.o. za trgovinu i usluge, Osijek, Vijenac Slavka Kolara 29, MBS: 030107215, OIB: 83603687421, temeljem odredbe članka 110. stav 1. Stečajnog zakona (Narodne novine 71/15) .</w:t>
      </w:r>
    </w:p>
    <w:p w:rsidRDefault="000863C5" w:rsidP="000863C5" w:rsidR="000863C5">
      <w:pPr>
        <w:pStyle w:val="Tijeloteksta"/>
      </w:pPr>
    </w:p>
    <w:p w:rsidRDefault="000863C5" w:rsidP="000863C5" w:rsidR="000863C5">
      <w:pPr>
        <w:pStyle w:val="Tijeloteksta"/>
      </w:pPr>
      <w:r>
        <w:tab/>
        <w:t>U prijedlogu navodi da na dan 01. rujna  2015. dužnik u Očevidniku redoslijeda osnova za plaćanje ima evidentirane neizvršene osnove za plaćanje u ukupnom iznosu od 150.936,35 kn u koji iznos je uračunata i kamata i naknada FINE za provedbe ovrhe na novčanim sredstvima dužnika. Nadalje navodi da dužnik ima jednog zaposlenog radnika.</w:t>
      </w:r>
    </w:p>
    <w:p w:rsidRDefault="000863C5" w:rsidP="000863C5" w:rsidR="000863C5">
      <w:pPr>
        <w:pStyle w:val="Tijeloteksta"/>
      </w:pPr>
    </w:p>
    <w:p w:rsidRDefault="000863C5" w:rsidP="000863C5" w:rsidR="000863C5">
      <w:pPr>
        <w:pStyle w:val="Tijeloteksta"/>
        <w:ind w:firstLine="708"/>
      </w:pPr>
      <w:r>
        <w:t>Dostavlja popis računa i oročenih novčanih sredstava dužnika na dan 14. travnja 2016., te navodi da na temelju članka 112. stav 5. Stečajnog zakona dužnik na dan 20. travnja 2016. na ime predujma za namirenje troškova stečajnog postupka ima zaplijenjena novčana sredstva u iznosu od 0 kn.</w:t>
      </w:r>
    </w:p>
    <w:p w:rsidRDefault="000863C5" w:rsidP="000863C5" w:rsidR="000863C5">
      <w:pPr>
        <w:pStyle w:val="Tijeloteksta"/>
      </w:pPr>
    </w:p>
    <w:p w:rsidRDefault="00124233" w:rsidP="00124233" w:rsidR="00124233">
      <w:pPr>
        <w:pStyle w:val="Tijeloteksta"/>
        <w:jc w:val="center"/>
      </w:pPr>
      <w:r>
        <w:lastRenderedPageBreak/>
        <w:t>2</w:t>
      </w:r>
    </w:p>
    <w:p w:rsidRDefault="00DE4585" w:rsidP="00124233" w:rsidR="00124233">
      <w:pPr>
        <w:jc w:val="right"/>
      </w:pPr>
      <w:r>
        <w:t>13 St-905/16-16</w:t>
      </w:r>
    </w:p>
    <w:p w:rsidRDefault="00124233" w:rsidP="00124233" w:rsidR="00124233">
      <w:pPr>
        <w:pStyle w:val="Tijeloteksta"/>
        <w:jc w:val="center"/>
      </w:pPr>
    </w:p>
    <w:p w:rsidRDefault="00124233" w:rsidP="00124233" w:rsidR="00124233">
      <w:pPr>
        <w:pStyle w:val="Tijeloteksta"/>
        <w:jc w:val="center"/>
      </w:pPr>
    </w:p>
    <w:p w:rsidRDefault="00124233" w:rsidP="00124233" w:rsidR="00124233">
      <w:pPr>
        <w:pStyle w:val="Tijeloteksta"/>
        <w:jc w:val="center"/>
      </w:pPr>
    </w:p>
    <w:p w:rsidRDefault="000863C5" w:rsidP="000863C5" w:rsidR="000863C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8371C3" w:rsidP="000863C5" w:rsidR="008371C3">
      <w:pPr>
        <w:pStyle w:val="Tijeloteksta"/>
        <w:rPr>
          <w:bCs/>
        </w:rPr>
      </w:pPr>
    </w:p>
    <w:p w:rsidRDefault="009A6857" w:rsidP="008371C3"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8371C3">
        <w:rPr>
          <w:bCs/>
        </w:rPr>
        <w:t>a Julka Bandić odvjetnica</w:t>
      </w:r>
      <w:r w:rsidR="00057114">
        <w:rPr>
          <w:bCs/>
        </w:rPr>
        <w:t xml:space="preserve">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8371C3">
        <w:rPr>
          <w:bCs/>
        </w:rPr>
        <w:t xml:space="preserve"> 15. prosinac</w:t>
      </w:r>
      <w:r w:rsidR="00725ECD">
        <w:rPr>
          <w:bCs/>
        </w:rPr>
        <w:t xml:space="preserve"> </w:t>
      </w:r>
      <w:r>
        <w:rPr>
          <w:bCs/>
        </w:rPr>
        <w:t xml:space="preserve">2016. godine. </w:t>
      </w:r>
    </w:p>
    <w:p w:rsidRDefault="009A6857" w:rsidP="009A6857" w:rsidR="009A6857">
      <w:pPr>
        <w:pStyle w:val="Tijeloteksta"/>
        <w:rPr>
          <w:bCs/>
        </w:rPr>
      </w:pPr>
    </w:p>
    <w:p w:rsidRDefault="009A6857" w:rsidP="00D41A5D" w:rsidR="00D41A5D">
      <w:pPr>
        <w:ind w:firstLine="708"/>
        <w:jc w:val="both"/>
      </w:pPr>
      <w:r>
        <w:rPr>
          <w:bCs/>
        </w:rPr>
        <w:t xml:space="preserve">Na ročištu radi rasprave o uvjetima za otvaranje stečajnog postupka održanom dana  </w:t>
      </w:r>
      <w:r w:rsidR="008371C3">
        <w:rPr>
          <w:bCs/>
        </w:rPr>
        <w:t>15</w:t>
      </w:r>
      <w:r w:rsidR="00057114">
        <w:rPr>
          <w:bCs/>
        </w:rPr>
        <w:t>. prosinca</w:t>
      </w:r>
      <w:r>
        <w:rPr>
          <w:bCs/>
        </w:rPr>
        <w:t xml:space="preserve"> 2016. godine, u odsutnosti uredno pozvanog predlagatelja FINE Regionalni centar Osijek</w:t>
      </w:r>
      <w:r w:rsidR="00057114">
        <w:rPr>
          <w:bCs/>
        </w:rPr>
        <w:t xml:space="preserve">, zakonski zastupnik dužnika nije se protivio prijedlogu za otvaranje stečajnog postupka nad dužnikom, budući dužnik </w:t>
      </w:r>
      <w:r w:rsidR="008371C3">
        <w:rPr>
          <w:bCs/>
        </w:rPr>
        <w:t xml:space="preserve">ne obavlja svoju djelatnost od 2015. godine. </w:t>
      </w:r>
    </w:p>
    <w:p w:rsidRDefault="00057114" w:rsidP="00D41A5D" w:rsidR="00057114">
      <w:pPr>
        <w:ind w:firstLine="708"/>
        <w:jc w:val="both"/>
      </w:pPr>
    </w:p>
    <w:p w:rsidRDefault="00057114" w:rsidP="00057114" w:rsidR="00057114">
      <w:pPr>
        <w:ind w:firstLine="708"/>
        <w:jc w:val="both"/>
      </w:pPr>
      <w:r>
        <w:t xml:space="preserve">Na istom ročištu izvršen je uvid u dokumentaciju priloženu u spisu: </w:t>
      </w:r>
      <w:r w:rsidR="008371C3">
        <w:t xml:space="preserve">prijedlog za otvaranje stečajnog postupka od 15. travnja 2016.  godine, izvadak iz sudskog registra od 18. travnja 2016. godine, </w:t>
      </w:r>
      <w:r w:rsidR="00F05A51">
        <w:t xml:space="preserve">potvrdu </w:t>
      </w:r>
      <w:r w:rsidR="008371C3">
        <w:t>FINE Osijek o blokadi žiro računa dužnika na dan 17. studeni 2016. godine, izvješće privremenog stečajnog upravitelja od 15. prosinca  2016. godine, potvrdu RH MF Porezna uprava Područni ured Slavonije i Baranje od 08. prosinca 2016. godine, uvjerenje MUP-a PU Osječko-baranjska od 22. studenog 2016. godine, prokazni popis imovine za dužnika ovjeren od javnog bilježnika Mirjane Borić iz Osijeka 23. studenog 2016. godine, bilancu dužnika na dan 31. prosinac 2015. godine.</w:t>
      </w:r>
    </w:p>
    <w:p w:rsidRDefault="009A6857" w:rsidP="009A6857" w:rsidR="009A6857">
      <w:pPr>
        <w:jc w:val="both"/>
      </w:pPr>
    </w:p>
    <w:p w:rsidRDefault="004D22DF" w:rsidP="008371C3" w:rsidR="008371C3">
      <w:pPr>
        <w:ind w:firstLine="708"/>
        <w:jc w:val="both"/>
      </w:pPr>
      <w:r>
        <w:t>Iz izvještaja privremenog  stečajnog upravitelja</w:t>
      </w:r>
      <w:r w:rsidR="009A6857">
        <w:t xml:space="preserve"> razvidno</w:t>
      </w:r>
      <w:r w:rsidR="00A917B2">
        <w:t xml:space="preserve"> je</w:t>
      </w:r>
      <w:r w:rsidR="009A6857">
        <w:t xml:space="preserve"> </w:t>
      </w:r>
      <w:r w:rsidR="008371C3">
        <w:t xml:space="preserve">da je na dan 17. studenog 2016. godine žiro račun dužnika blokiran za iznos od 169.741,01 kn a broj dana neprekidne blokade iznosi 605 dana.  Dužnik nema zaposlenih radnika a prestao je s obavljanjem svoje djelatnosti 28. veljače 2015. godine. Prema bruto bilanci dužnika od 01. siječnja 2015. do 31. prosinca 2015. godine dužnik nema dugotrajne imovine a kratkotrajna imovina je iskazana u iznosu od 4.462,00 kn. Istovremeno kod dužnika su iskazane kratkoročne obveze u ukupnom iznosu od 138.686,06 kn. Prema potvrdi Porezne uprave Područni ured Slavonije i Baranje od 08. prosinca 2016. godine dug dužnika s osnova javnih davanja iznosi ukupno 36.655,83 kn. Dužnik u svom vlasništvu nema nekretnina a također nije evidentiran ni kao vlasnik motornih vozila. </w:t>
      </w:r>
    </w:p>
    <w:p w:rsidRDefault="008371C3" w:rsidP="008371C3" w:rsidR="008371C3">
      <w:pPr>
        <w:jc w:val="both"/>
      </w:pPr>
    </w:p>
    <w:p w:rsidRDefault="008371C3" w:rsidP="008371C3" w:rsidR="008371C3">
      <w:pPr>
        <w:ind w:firstLine="708"/>
        <w:jc w:val="both"/>
      </w:pPr>
      <w:r>
        <w:t xml:space="preserve">Na temelju podataka navedenih u izvješću privremena stečajna upraviteljica izvodi zaključak da je stečajni dužnik nesposoban za plaćanje i prezadužen, te budući  da su kod dužnika ispunjena oba  stečajna razloga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C850D1" w:rsidP="008371C3" w:rsidR="00C850D1"/>
    <w:p w:rsidRDefault="00124233" w:rsidP="00124233" w:rsidR="00124233">
      <w:pPr>
        <w:jc w:val="center"/>
      </w:pPr>
      <w:r>
        <w:lastRenderedPageBreak/>
        <w:t>3</w:t>
      </w:r>
    </w:p>
    <w:p w:rsidRDefault="00DE4585" w:rsidP="00124233" w:rsidR="00124233">
      <w:pPr>
        <w:jc w:val="right"/>
      </w:pPr>
      <w:r>
        <w:t>13 St-905/16-16</w:t>
      </w:r>
    </w:p>
    <w:p w:rsidRDefault="00124233" w:rsidP="00124233" w:rsidR="00124233">
      <w:pPr>
        <w:jc w:val="center"/>
      </w:pPr>
    </w:p>
    <w:p w:rsidRDefault="00124233" w:rsidP="00124233" w:rsidR="00124233">
      <w:pPr>
        <w:jc w:val="center"/>
      </w:pPr>
    </w:p>
    <w:p w:rsidRDefault="00124233" w:rsidP="00124233" w:rsidR="00124233">
      <w:pPr>
        <w:jc w:val="center"/>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F05A51">
        <w:rPr>
          <w:bCs/>
        </w:rPr>
        <w:t>905</w:t>
      </w:r>
      <w:r w:rsidR="00655765">
        <w:rPr>
          <w:bCs/>
        </w:rPr>
        <w:t>/16-1</w:t>
      </w:r>
      <w:r w:rsidR="00F05A51">
        <w:rPr>
          <w:bCs/>
        </w:rPr>
        <w:t>3</w:t>
      </w:r>
      <w:r w:rsidR="00C850D1">
        <w:rPr>
          <w:bCs/>
        </w:rPr>
        <w:t xml:space="preserve"> od </w:t>
      </w:r>
      <w:r w:rsidR="00F05A51">
        <w:rPr>
          <w:bCs/>
        </w:rPr>
        <w:t xml:space="preserve">15. </w:t>
      </w:r>
      <w:r w:rsidR="00655765">
        <w:rPr>
          <w:bCs/>
        </w:rPr>
        <w:t>prosinca</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F05A51">
        <w:rPr>
          <w:bCs/>
        </w:rPr>
        <w:t>20.000,</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w:t>
      </w:r>
      <w:r w:rsidR="00655765">
        <w:rPr>
          <w:bCs/>
        </w:rPr>
        <w:t>u izreci.</w:t>
      </w: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655765">
        <w:t xml:space="preserve">3. siječanj 2017.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C850D1" w:rsidP="009A6857" w:rsidR="00C850D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F05A51">
        <w:t xml:space="preserve">Julka Bandić   </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655765">
        <w:t>elektroničkim putem, odmah</w:t>
      </w:r>
    </w:p>
    <w:p w:rsidRDefault="00935C43" w:rsidP="009A6857" w:rsidR="009A6857" w:rsidRPr="007B3432">
      <w:pPr>
        <w:pStyle w:val="Tijeloteksta"/>
        <w:numPr>
          <w:ilvl w:val="0"/>
          <w:numId w:val="21"/>
        </w:numPr>
        <w:jc w:val="left"/>
      </w:pPr>
      <w:r>
        <w:t xml:space="preserve">FINA </w:t>
      </w:r>
      <w:r w:rsidR="000D3657">
        <w:t>Osijek</w:t>
      </w:r>
    </w:p>
    <w:p w:rsidRDefault="00935C43" w:rsidP="009A6857" w:rsidR="009A6857" w:rsidRPr="007B3432">
      <w:pPr>
        <w:pStyle w:val="Tijeloteksta"/>
        <w:numPr>
          <w:ilvl w:val="0"/>
          <w:numId w:val="21"/>
        </w:numPr>
        <w:jc w:val="left"/>
      </w:pPr>
      <w:r>
        <w:t xml:space="preserve">Porezna uprava </w:t>
      </w:r>
      <w:r w:rsidR="00655765">
        <w:t xml:space="preserve">Osijek  </w:t>
      </w:r>
    </w:p>
    <w:p w:rsidRDefault="00131CC4" w:rsidP="009A6857" w:rsidR="009A6857">
      <w:pPr>
        <w:pStyle w:val="Tijeloteksta"/>
        <w:numPr>
          <w:ilvl w:val="0"/>
          <w:numId w:val="21"/>
        </w:numPr>
        <w:jc w:val="left"/>
      </w:pPr>
      <w:r>
        <w:t xml:space="preserve">ŽDO </w:t>
      </w:r>
      <w:r w:rsidR="00655765">
        <w:t xml:space="preserve">Osijek </w:t>
      </w:r>
    </w:p>
    <w:p w:rsidRDefault="00655765" w:rsidP="00655765" w:rsidR="00655765"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4962DF" w:rsidP="007B05F3" w:rsidR="005A2E90" w:rsidRPr="00A930D6">
      <w:pPr>
        <w:pStyle w:val="Tijeloteksta"/>
        <w:numPr>
          <w:ilvl w:val="0"/>
          <w:numId w:val="21"/>
        </w:numPr>
        <w:jc w:val="left"/>
      </w:pPr>
      <w:r>
        <w:t>kal. 1</w:t>
      </w:r>
      <w:r w:rsidR="00655765">
        <w:t>3/2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57114"/>
    <w:rsid w:val="0006045C"/>
    <w:rsid w:val="00061875"/>
    <w:rsid w:val="00067ECC"/>
    <w:rsid w:val="00072D98"/>
    <w:rsid w:val="00074DFF"/>
    <w:rsid w:val="000773AC"/>
    <w:rsid w:val="00081819"/>
    <w:rsid w:val="00084FDB"/>
    <w:rsid w:val="000863C5"/>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24233"/>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02B3"/>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415"/>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5765"/>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371C3"/>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2481A"/>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25D9"/>
    <w:rsid w:val="00C3008D"/>
    <w:rsid w:val="00C30814"/>
    <w:rsid w:val="00C34E07"/>
    <w:rsid w:val="00C37E9F"/>
    <w:rsid w:val="00C4243D"/>
    <w:rsid w:val="00C43A98"/>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4585"/>
    <w:rsid w:val="00DE58F9"/>
    <w:rsid w:val="00DF0B27"/>
    <w:rsid w:val="00DF1748"/>
    <w:rsid w:val="00DF29F0"/>
    <w:rsid w:val="00DF6090"/>
    <w:rsid w:val="00DF6E03"/>
    <w:rsid w:val="00DF772A"/>
    <w:rsid w:val="00E028CB"/>
    <w:rsid w:val="00E062E8"/>
    <w:rsid w:val="00E1321F"/>
    <w:rsid w:val="00E154A9"/>
    <w:rsid w:val="00E17CFA"/>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05A51"/>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501"/>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17CFA"/>
    <w:rPr>
      <w:color w:val="808080"/>
      <w:bdr w:space="0" w:sz="0" w:color="auto" w:val="none"/>
      <w:shd w:fill="auto" w:color="auto" w:val="clear"/>
    </w:rPr>
  </w:style>
  <w:style w:customStyle="true" w:styleId="eSPISCCParagraphDefaultFont" w:type="character">
    <w:name w:val="eSPIS_CC_Paragraph Default Font"/>
    <w:basedOn w:val="Zadanifontodlomka"/>
    <w:rsid w:val="00E17C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CFA"/>
    <w:rPr>
      <w:bdr w:space="0" w:sz="0" w:color="auto" w:val="none"/>
      <w:shd w:fill="FFFFCC" w:color="auto" w:val="clear"/>
      <w:lang w:val="hr-HR"/>
    </w:rPr>
  </w:style>
  <w:style w:customStyle="true" w:styleId="PozadinaSvijetloCrvena" w:type="character">
    <w:name w:val="Pozadina_SvijetloCrvena"/>
    <w:basedOn w:val="eSPISCCParagraphDefaultFont"/>
    <w:rsid w:val="00E17C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C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17CFA"/>
    <w:rPr>
      <w:color w:val="808080"/>
      <w:bdr w:color="auto" w:space="0" w:sz="0" w:val="none"/>
      <w:shd w:color="auto" w:fill="auto" w:val="clear"/>
    </w:rPr>
  </w:style>
  <w:style w:customStyle="1" w:styleId="eSPISCCParagraphDefaultFont" w:type="character">
    <w:name w:val="eSPIS_CC_Paragraph Default Font"/>
    <w:basedOn w:val="Zadanifontodlomka"/>
    <w:rsid w:val="00E17C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CFA"/>
    <w:rPr>
      <w:bdr w:color="auto" w:space="0" w:sz="0" w:val="none"/>
      <w:shd w:color="auto" w:fill="FFFFCC" w:val="clear"/>
      <w:lang w:val="hr-HR"/>
    </w:rPr>
  </w:style>
  <w:style w:customStyle="1" w:styleId="PozadinaSvijetloCrvena" w:type="character">
    <w:name w:val="Pozadina_SvijetloCrvena"/>
    <w:basedOn w:val="eSPISCCParagraphDefaultFont"/>
    <w:rsid w:val="00E17C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C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26982569">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35581194">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ORIS d.o.o. za trgovinu i usluge</izvorni_sadrzaj>
    <derivirana_varijabla naziv="DomainObject.Predmet.ProtustrankaFormated_1">  ORIS d.o.o. za trgovinu i usluge</derivirana_varijabla>
  </DomainObject.Predmet.ProtustrankaFormated>
  <DomainObject.Predmet.ProtustrankaFormatedOIB>
    <izvorni_sadrzaj>  ORIS d.o.o. za trgovinu i usluge, OIB 83603687421</izvorni_sadrzaj>
    <derivirana_varijabla naziv="DomainObject.Predmet.ProtustrankaFormatedOIB_1">  ORIS d.o.o. za trgovinu i usluge, OIB 83603687421</derivirana_varijabla>
  </DomainObject.Predmet.ProtustrankaFormatedOIB>
  <DomainObject.Predmet.ProtustrankaFormatedWithAdress>
    <izvorni_sadrzaj> ORIS d.o.o. za trgovinu i usluge, Vijenac Slavka Kolara 29 , 31000 Osijek</izvorni_sadrzaj>
    <derivirana_varijabla naziv="DomainObject.Predmet.ProtustrankaFormatedWithAdress_1"> ORIS d.o.o. za trgovinu i usluge, Vijenac Slavka Kolara 29 , 31000 Osijek</derivirana_varijabla>
  </DomainObject.Predmet.ProtustrankaFormatedWithAdress>
  <DomainObject.Predmet.ProtustrankaFormatedWithAdressOIB>
    <izvorni_sadrzaj> ORIS d.o.o. za trgovinu i usluge, OIB 83603687421, Vijenac Slavka Kolara 29 , 31000 Osijek</izvorni_sadrzaj>
    <derivirana_varijabla naziv="DomainObject.Predmet.ProtustrankaFormatedWithAdressOIB_1"> ORIS d.o.o. za trgovinu i usluge, OIB 83603687421, Vijenac Slavka Kolara 29 , 31000 Osijek</derivirana_varijabla>
  </DomainObject.Predmet.ProtustrankaFormatedWithAdressOIB>
  <DomainObject.Predmet.ProtustrankaWithAdress>
    <izvorni_sadrzaj>ORIS d.o.o. za trgovinu i usluge Vijenac Slavka Kolara 29 , 31000 Osijek</izvorni_sadrzaj>
    <derivirana_varijabla naziv="DomainObject.Predmet.ProtustrankaWithAdress_1">ORIS d.o.o. za trgovinu i usluge Vijenac Slavka Kolara 29 , 31000 Osijek</derivirana_varijabla>
  </DomainObject.Predmet.ProtustrankaWithAdress>
  <DomainObject.Predmet.ProtustrankaWithAdressOIB>
    <izvorni_sadrzaj>ORIS d.o.o. za trgovinu i usluge, OIB 83603687421, Vijenac Slavka Kolara 29 , 31000 Osijek</izvorni_sadrzaj>
    <derivirana_varijabla naziv="DomainObject.Predmet.ProtustrankaWithAdressOIB_1">ORIS d.o.o. za trgovinu i usluge, OIB 83603687421, Vijenac Slavka Kolara 29 , 31000 Osijek</derivirana_varijabla>
  </DomainObject.Predmet.ProtustrankaWithAdressOIB>
  <DomainObject.Predmet.ProtustrankaNazivFormated>
    <izvorni_sadrzaj>ORIS d.o.o. za trgovinu i usluge</izvorni_sadrzaj>
    <derivirana_varijabla naziv="DomainObject.Predmet.ProtustrankaNazivFormated_1">ORIS d.o.o. za trgovinu i usluge</derivirana_varijabla>
  </DomainObject.Predmet.ProtustrankaNazivFormated>
  <DomainObject.Predmet.ProtustrankaNazivFormatedOIB>
    <izvorni_sadrzaj>ORIS d.o.o. za trgovinu i usluge, OIB 83603687421</izvorni_sadrzaj>
    <derivirana_varijabla naziv="DomainObject.Predmet.ProtustrankaNazivFormatedOIB_1">ORIS d.o.o. za trgovinu i usluge, OIB 83603687421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ORIS d.o.o. za trgovinu i usluge</item>
    </izvorni_sadrzaj>
    <derivirana_varijabla naziv="DomainObject.Predmet.ProtuStrankaListFormated_1">
      <item>ORIS d.o.o. za trgovinu i usluge</item>
    </derivirana_varijabla>
  </DomainObject.Predmet.ProtuStrankaListFormated>
  <DomainObject.Predmet.ProtuStrankaListFormatedOIB>
    <izvorni_sadrzaj>
      <item>ORIS d.o.o. za trgovinu i usluge, OIB 83603687421</item>
    </izvorni_sadrzaj>
    <derivirana_varijabla naziv="DomainObject.Predmet.ProtuStrankaListFormatedOIB_1">
      <item>ORIS d.o.o. za trgovinu i usluge, OIB 83603687421</item>
    </derivirana_varijabla>
  </DomainObject.Predmet.ProtuStrankaListFormatedOIB>
  <DomainObject.Predmet.ProtuStrankaListFormatedWithAdress>
    <izvorni_sadrzaj>
      <item>ORIS d.o.o. za trgovinu i usluge, Vijenac Slavka Kolara 29 , 31000 Osijek</item>
    </izvorni_sadrzaj>
    <derivirana_varijabla naziv="DomainObject.Predmet.ProtuStrankaListFormatedWithAdress_1">
      <item>ORIS d.o.o. za trgovinu i usluge, Vijenac Slavka Kolara 29 , 31000 Osijek</item>
    </derivirana_varijabla>
  </DomainObject.Predmet.ProtuStrankaListFormatedWithAdress>
  <DomainObject.Predmet.ProtuStrankaListFormatedWithAdressOIB>
    <izvorni_sadrzaj>
      <item>ORIS d.o.o. za trgovinu i usluge, OIB 83603687421, Vijenac Slavka Kolara 29 , 31000 Osijek</item>
    </izvorni_sadrzaj>
    <derivirana_varijabla naziv="DomainObject.Predmet.ProtuStrankaListFormatedWithAdressOIB_1">
      <item>ORIS d.o.o. za trgovinu i usluge, OIB 83603687421, Vijenac Slavka Kolara 29 , 31000 Osijek</item>
    </derivirana_varijabla>
  </DomainObject.Predmet.ProtuStrankaListFormatedWithAdressOIB>
  <DomainObject.Predmet.ProtuStrankaListNazivFormated>
    <izvorni_sadrzaj>
      <item>ORIS d.o.o. za trgovinu i usluge</item>
    </izvorni_sadrzaj>
    <derivirana_varijabla naziv="DomainObject.Predmet.ProtuStrankaListNazivFormated_1">
      <item>ORIS d.o.o. za trgovinu i usluge</item>
    </derivirana_varijabla>
  </DomainObject.Predmet.ProtuStrankaListNazivFormated>
  <DomainObject.Predmet.ProtuStrankaListNazivFormatedOIB>
    <izvorni_sadrzaj>
      <item>ORIS d.o.o. za trgovinu i usluge, OIB 83603687421</item>
    </izvorni_sadrzaj>
    <derivirana_varijabla naziv="DomainObject.Predmet.ProtuStrankaListNazivFormatedOIB_1">
      <item>ORIS d.o.o. za trgovinu i usluge, OIB 83603687421</item>
    </derivirana_varijabla>
  </DomainObject.Predmet.ProtuStrankaListNazivFormatedOIB>
  <DomainObject.Predmet.OstaliListFormated>
    <izvorni_sadrzaj>
      <item>Julka Bandić</item>
      <item>ŽDO GUO OSIJEK</item>
      <item>Anica Kuštro</item>
    </izvorni_sadrzaj>
    <derivirana_varijabla naziv="DomainObject.Predmet.OstaliListFormated_1">
      <item>Julka Bandić</item>
      <item>ŽDO GUO OSIJEK</item>
      <item>Anica Kuštro</item>
    </derivirana_varijabla>
  </DomainObject.Predmet.OstaliListFormated>
  <DomainObject.Predmet.OstaliListFormatedOIB>
    <izvorni_sadrzaj>
      <item>Julka Bandić, OIB 04946287686</item>
      <item>ŽDO GUO OSIJEK, OIB 61379160880</item>
      <item>Anica Kuštro, OIB 53293449780</item>
    </izvorni_sadrzaj>
    <derivirana_varijabla naziv="DomainObject.Predmet.OstaliListFormatedOIB_1">
      <item>Julka Bandić, OIB 04946287686</item>
      <item>ŽDO GUO OSIJEK, OIB 61379160880</item>
      <item>Anica Kuštro, OIB 53293449780</item>
    </derivirana_varijabla>
  </DomainObject.Predmet.OstaliListFormatedOIB>
  <DomainObject.Predmet.OstaliListFormatedWithAdress>
    <izvorni_sadrzaj>
      <item>Julka Bandić, Ilirska 11, 31000 Osijek</item>
      <item>ŽDO GUO OSIJEK</item>
      <item>Anica Kuštro, Donjodravska Obala 25, 31000 Osijek</item>
    </izvorni_sadrzaj>
    <derivirana_varijabla naziv="DomainObject.Predmet.OstaliListFormatedWithAdress_1">
      <item>Julka Bandić, Ilirska 11, 31000 Osijek</item>
      <item>ŽDO GUO OSIJEK</item>
      <item>Anica Kuštro, Donjodravska Obala 25, 31000 Osijek</item>
    </derivirana_varijabla>
  </DomainObject.Predmet.OstaliListFormatedWithAdress>
  <DomainObject.Predmet.OstaliListFormatedWithAdressOIB>
    <izvorni_sadrzaj>
      <item>Julka Bandić, OIB 04946287686, Ilirska 11, 31000 Osijek</item>
      <item>ŽDO GUO OSIJEK, OIB 61379160880</item>
      <item>Anica Kuštro, OIB 53293449780, Donjodravska Obala 25, 31000 Osijek</item>
    </izvorni_sadrzaj>
    <derivirana_varijabla naziv="DomainObject.Predmet.OstaliListFormatedWithAdressOIB_1">
      <item>Julka Bandić, OIB 04946287686, Ilirska 11, 31000 Osijek</item>
      <item>ŽDO GUO OSIJEK, OIB 61379160880</item>
      <item>Anica Kuštro, OIB 53293449780, Donjodravska Obala 25, 31000 Osijek</item>
    </derivirana_varijabla>
  </DomainObject.Predmet.OstaliListFormatedWithAdressOIB>
  <DomainObject.Predmet.OstaliListNazivFormated>
    <izvorni_sadrzaj>
      <item>Julka Bandić</item>
      <item>ŽDO GUO OSIJEK</item>
      <item>Anica Kuštro</item>
    </izvorni_sadrzaj>
    <derivirana_varijabla naziv="DomainObject.Predmet.OstaliListNazivFormated_1">
      <item>Julka Bandić</item>
      <item>ŽDO GUO OSIJEK</item>
      <item>Anica Kuštro</item>
    </derivirana_varijabla>
  </DomainObject.Predmet.OstaliListNazivFormated>
  <DomainObject.Predmet.OstaliListNazivFormatedOIB>
    <izvorni_sadrzaj>
      <item>Julka Bandić, OIB 04946287686</item>
      <item>ŽDO GUO OSIJEK, OIB 61379160880</item>
      <item>Anica Kuštro, OIB 53293449780</item>
    </izvorni_sadrzaj>
    <derivirana_varijabla naziv="DomainObject.Predmet.OstaliListNazivFormatedOIB_1">
      <item>Julka Bandić, OIB 04946287686</item>
      <item>ŽDO GUO OSIJEK, OIB 61379160880</item>
      <item>Anica Kuštro, OIB 53293449780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ORIS d.o.o. za trgovinu i usluge</izvorni_sadrzaj>
    <derivirana_varijabla naziv="DomainObject.Predmet.ProtustrankaIDrugi_1">ORIS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ORIS d.o.o. za trgovinu i usluge, OIB 83603687421, Vijenac Slavka Kolara 29 , 31000 Osijek</izvorni_sadrzaj>
    <derivirana_varijabla naziv="DomainObject.Predmet.ProtustrankaIDrugiAdressOIB_1">ORIS d.o.o. za trgovinu i usluge, OIB 83603687421, Vijenac Slavka Kolara 29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ORIS d.o.o. za trgovinu i usluge</item>
      <item>Julka Bandić</item>
      <item>ŽDO GUO OSIJEK</item>
      <item>Anica Kuštro</item>
    </izvorni_sadrzaj>
    <derivirana_varijabla naziv="DomainObject.Predmet.SudioniciListNaziv_1">
      <item>FINA RC OSIJEK</item>
      <item>ORIS d.o.o. za trgovinu i usluge</item>
      <item>Julka Bandić</item>
      <item>ŽDO GUO OSIJEK</item>
      <item>Anica Kuštro</item>
    </derivirana_varijabla>
  </DomainObject.Predmet.SudioniciListNaziv>
  <DomainObject.Predmet.SudioniciListAdressOIB>
    <izvorni_sadrzaj>
      <item>FINA RC OSIJEK, OIB 85821130368</item>
      <item>ORIS d.o.o. za trgovinu i usluge, OIB 83603687421, Vijenac Slavka Kolara 29 ,31000 Osijek</item>
      <item>Julka Bandić, OIB 04946287686, Ilirska 11,31000 Osijek</item>
      <item>ŽDO GUO OSIJEK, OIB 61379160880</item>
      <item>Anica Kuštro, OIB 53293449780, Donjodravska Obala 25,31000 Osijek</item>
    </izvorni_sadrzaj>
    <derivirana_varijabla naziv="DomainObject.Predmet.SudioniciListAdressOIB_1">
      <item>FINA RC OSIJEK, OIB 85821130368</item>
      <item>ORIS d.o.o. za trgovinu i usluge, OIB 83603687421, Vijenac Slavka Kolara 29 ,31000 Osijek</item>
      <item>Julka Bandić, OIB 04946287686, Ilirska 11,31000 Osijek</item>
      <item>ŽDO GUO OSIJEK, OIB 61379160880</item>
      <item>Anica Kuštro, OIB 53293449780, Donjodravska Obala 25,31000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83603687421</item>
      <item>, OIB 04946287686</item>
      <item>, OIB 61379160880</item>
      <item>, OIB 53293449780</item>
    </izvorni_sadrzaj>
    <derivirana_varijabla naziv="DomainObject.Predmet.SudioniciListNazivOIB_1">
      <item>, OIB 85821130368</item>
      <item>, OIB 83603687421</item>
      <item>, OIB 04946287686</item>
      <item>, OIB 61379160880</item>
      <item>, OIB 53293449780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40222B-A267-416B-AD5C-17E32B2E20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5866</properties:Characters>
  <properties:Lines>148</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2017-01-13T07:50:00Z</dcterms:created>
  <dc:creator>hermanj</dc:creator>
  <cp:lastModifiedBy>Maja Kocijan</cp:lastModifiedBy>
  <cp:lastPrinted>2017-01-13T08:05:00Z</cp:lastPrinted>
  <dcterms:modified xmlns:xsi="http://www.w3.org/2001/XMLSchema-instance" xsi:type="dcterms:W3CDTF">2017-01-13T08:09:00Z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