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6b6d" w14:paraId="5926b6d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054498">
        <w:rPr>
          <w:rFonts w:hAnsi="Times New Roman" w:ascii="Times New Roman"/>
          <w:sz w:val="24"/>
          <w:szCs w:val="24"/>
        </w:rPr>
        <w:t>1657/17-18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U 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L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T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D405C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EF20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F20B2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</w:t>
      </w:r>
      <w:r w:rsidR="004D405C" w:rsidRPr="00EF20B2">
        <w:rPr>
          <w:rFonts w:hAnsi="Times New Roman" w:ascii="Times New Roman"/>
          <w:sz w:val="24"/>
          <w:szCs w:val="24"/>
        </w:rPr>
        <w:t xml:space="preserve">dužnika </w:t>
      </w:r>
      <w:r w:rsidR="00EF20B2" w:rsidRPr="00EF20B2">
        <w:rPr>
          <w:rFonts w:hAnsi="Times New Roman" w:ascii="Times New Roman"/>
          <w:b/>
          <w:sz w:val="24"/>
          <w:szCs w:val="24"/>
        </w:rPr>
        <w:t>ATOMIK AS društvo s ograničenom odgovornošću za trgovinu i usluge Zagreb, Kopanička 10, MBS: 080578877, OIB: 28166957374</w:t>
      </w:r>
      <w:r w:rsidRPr="00EF20B2">
        <w:rPr>
          <w:rFonts w:hAnsi="Times New Roman" w:ascii="Times New Roman"/>
          <w:sz w:val="24"/>
          <w:szCs w:val="24"/>
        </w:rPr>
        <w:t xml:space="preserve">, dana </w:t>
      </w:r>
      <w:r w:rsidR="00EF20B2">
        <w:rPr>
          <w:rFonts w:hAnsi="Times New Roman" w:ascii="Times New Roman"/>
          <w:sz w:val="24"/>
          <w:szCs w:val="24"/>
        </w:rPr>
        <w:t>3. travnja</w:t>
      </w:r>
      <w:r w:rsidR="004D405C" w:rsidRPr="00EF20B2">
        <w:rPr>
          <w:rFonts w:hAnsi="Times New Roman" w:ascii="Times New Roman"/>
          <w:sz w:val="24"/>
          <w:szCs w:val="24"/>
        </w:rPr>
        <w:t xml:space="preserve"> 2018. g.,</w:t>
      </w:r>
    </w:p>
    <w:p w:rsidRDefault="0063768B" w:rsidP="00424FA6" w:rsidR="00F427F2" w:rsidRPr="00EF20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F20B2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EF20B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EF20B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D405C" w:rsidR="00404F3C" w:rsidRPr="00EF20B2">
      <w:pPr>
        <w:pStyle w:val="Bezproreda1"/>
        <w:rPr>
          <w:rFonts w:hAnsi="Times New Roman" w:ascii="Times New Roman"/>
          <w:sz w:val="24"/>
          <w:szCs w:val="24"/>
        </w:rPr>
      </w:pPr>
    </w:p>
    <w:p w:rsidRDefault="004D405C" w:rsidP="004D405C" w:rsidR="004D405C" w:rsidRPr="004D405C">
      <w:pPr>
        <w:pStyle w:val="Odlomakpopisa"/>
        <w:numPr>
          <w:ilvl w:val="0"/>
          <w:numId w:val="16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EF20B2">
        <w:rPr>
          <w:rFonts w:hAnsi="Times New Roman" w:ascii="Times New Roman"/>
          <w:sz w:val="24"/>
          <w:szCs w:val="24"/>
          <w:lang w:val="hr-HR"/>
        </w:rPr>
        <w:t>S</w:t>
      </w:r>
      <w:r w:rsidR="004535C5" w:rsidRPr="00EF20B2">
        <w:rPr>
          <w:rFonts w:hAnsi="Times New Roman" w:ascii="Times New Roman"/>
          <w:sz w:val="24"/>
          <w:szCs w:val="24"/>
          <w:lang w:val="hr-HR"/>
        </w:rPr>
        <w:t xml:space="preserve">tečajnom upravitelju </w:t>
      </w:r>
      <w:r w:rsidR="00EF20B2" w:rsidRPr="00EF20B2">
        <w:rPr>
          <w:rFonts w:hAnsi="Times New Roman" w:ascii="Times New Roman"/>
          <w:b/>
          <w:sz w:val="24"/>
          <w:szCs w:val="24"/>
        </w:rPr>
        <w:t>Bojan</w:t>
      </w:r>
      <w:r w:rsidR="00EF20B2">
        <w:rPr>
          <w:rFonts w:hAnsi="Times New Roman" w:ascii="Times New Roman"/>
          <w:b/>
          <w:sz w:val="24"/>
          <w:szCs w:val="24"/>
        </w:rPr>
        <w:t>u</w:t>
      </w:r>
      <w:r w:rsidR="00EF20B2" w:rsidRPr="00EF20B2">
        <w:rPr>
          <w:rFonts w:hAnsi="Times New Roman" w:ascii="Times New Roman"/>
          <w:b/>
          <w:sz w:val="24"/>
          <w:szCs w:val="24"/>
        </w:rPr>
        <w:t xml:space="preserve"> Sudarević, Osijek, Trg. b. Jelačića 27, OIB: 97806800829 </w:t>
      </w:r>
      <w:r w:rsidR="004535C5" w:rsidRPr="00EF20B2">
        <w:rPr>
          <w:rFonts w:hAnsi="Times New Roman" w:ascii="Times New Roman"/>
          <w:sz w:val="24"/>
          <w:szCs w:val="24"/>
          <w:lang w:val="hr-HR"/>
        </w:rPr>
        <w:t xml:space="preserve">odobrava se naknada stvarnih troškova u stečajnom postupku nad dužnikom </w:t>
      </w:r>
      <w:r w:rsidR="00EF20B2" w:rsidRPr="00EF20B2">
        <w:rPr>
          <w:rFonts w:hAnsi="Times New Roman" w:ascii="Times New Roman"/>
          <w:b/>
          <w:sz w:val="24"/>
          <w:szCs w:val="24"/>
        </w:rPr>
        <w:t>ATOMIK AS društvo s ograničenom odgovornošću za trgovinu i usluge Zagreb, Kopanička 10, MBS: 080578877, OIB: 28166957374</w:t>
      </w:r>
      <w:r w:rsidR="00EF20B2">
        <w:rPr>
          <w:rFonts w:hAnsi="Times New Roman" w:ascii="Times New Roman"/>
          <w:b/>
          <w:sz w:val="24"/>
          <w:szCs w:val="24"/>
        </w:rPr>
        <w:t xml:space="preserve"> </w:t>
      </w:r>
      <w:r w:rsidR="0066096B" w:rsidRPr="004D405C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4535C5" w:rsidRPr="004D405C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EF20B2">
        <w:rPr>
          <w:rFonts w:hAnsi="Times New Roman" w:ascii="Times New Roman"/>
          <w:sz w:val="24"/>
          <w:szCs w:val="24"/>
          <w:lang w:val="hr-HR"/>
        </w:rPr>
        <w:t>50,</w:t>
      </w:r>
      <w:r>
        <w:rPr>
          <w:rFonts w:hAnsi="Times New Roman" w:ascii="Times New Roman"/>
          <w:sz w:val="24"/>
          <w:szCs w:val="24"/>
          <w:lang w:val="hr-HR"/>
        </w:rPr>
        <w:t>00</w:t>
      </w:r>
      <w:r w:rsidR="004535C5" w:rsidRPr="004D405C">
        <w:rPr>
          <w:rFonts w:hAnsi="Times New Roman" w:ascii="Times New Roman"/>
          <w:sz w:val="24"/>
          <w:szCs w:val="24"/>
          <w:lang w:val="hr-HR"/>
        </w:rPr>
        <w:t xml:space="preserve"> kn neto.</w:t>
      </w:r>
    </w:p>
    <w:p w:rsidRDefault="00EF20B2" w:rsidP="00EF20B2" w:rsidR="00E04A8B" w:rsidRPr="00EF20B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kontovnika 8500 isplati iznos od </w:t>
      </w:r>
      <w:r w:rsidR="00054498">
        <w:rPr>
          <w:rFonts w:hAnsi="Times New Roman" w:ascii="Times New Roman"/>
          <w:sz w:val="24"/>
          <w:szCs w:val="24"/>
          <w:lang w:val="hr-HR"/>
        </w:rPr>
        <w:t>50,00</w:t>
      </w:r>
      <w:r>
        <w:rPr>
          <w:rFonts w:hAnsi="Times New Roman" w:ascii="Times New Roman"/>
          <w:sz w:val="24"/>
          <w:szCs w:val="24"/>
          <w:lang w:val="hr-HR"/>
        </w:rPr>
        <w:t xml:space="preserve"> kn </w:t>
      </w:r>
      <w:r w:rsidR="00054498">
        <w:rPr>
          <w:rFonts w:hAnsi="Times New Roman" w:ascii="Times New Roman"/>
          <w:sz w:val="24"/>
          <w:szCs w:val="24"/>
          <w:lang w:val="hr-HR"/>
        </w:rPr>
        <w:t xml:space="preserve">neto </w:t>
      </w:r>
      <w:r>
        <w:rPr>
          <w:rFonts w:hAnsi="Times New Roman" w:ascii="Times New Roman"/>
          <w:sz w:val="24"/>
          <w:szCs w:val="24"/>
          <w:lang w:val="hr-HR"/>
        </w:rPr>
        <w:t>stečajnom upravitelju Bojanu Sudarević iz Osijeka, nakon pravomoćnosti ovog rješenja.</w:t>
      </w:r>
    </w:p>
    <w:p w:rsidRDefault="008524A5" w:rsidP="004D405C" w:rsidR="00A10D32" w:rsidRPr="004D405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D405C">
        <w:rPr>
          <w:sz w:val="24"/>
          <w:szCs w:val="24"/>
        </w:rPr>
        <w:t xml:space="preserve"> </w:t>
      </w:r>
      <w:r w:rsidR="00424FA6" w:rsidRPr="004D405C">
        <w:rPr>
          <w:b w:val="false"/>
          <w:sz w:val="24"/>
          <w:szCs w:val="24"/>
        </w:rPr>
        <w:t>Ovo rješenje objaviti će se u izvodu, na mrežnoj stranici e-Oglasna ploč</w:t>
      </w:r>
      <w:r w:rsidR="0066096B" w:rsidRPr="004D405C">
        <w:rPr>
          <w:b w:val="false"/>
          <w:sz w:val="24"/>
          <w:szCs w:val="24"/>
        </w:rPr>
        <w:t xml:space="preserve">a Trgovačkog </w:t>
      </w:r>
      <w:r w:rsidR="00424FA6" w:rsidRPr="004D405C">
        <w:rPr>
          <w:b w:val="false"/>
          <w:sz w:val="24"/>
          <w:szCs w:val="24"/>
        </w:rPr>
        <w:t>suda u Osijeku (čl. 94 st. 4 SZ).</w:t>
      </w:r>
    </w:p>
    <w:p w:rsidRDefault="008524A5" w:rsidP="004D405C" w:rsidR="008524A5" w:rsidRPr="004D405C">
      <w:pPr>
        <w:pStyle w:val="Odlomakpopisa"/>
        <w:spacing w:lineRule="auto" w:line="240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054498">
        <w:rPr>
          <w:rFonts w:hAnsi="Times New Roman" w:ascii="Times New Roman"/>
          <w:sz w:val="24"/>
          <w:szCs w:val="24"/>
        </w:rPr>
        <w:t>27. veljače 2018. g.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predložio je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054498">
        <w:rPr>
          <w:rFonts w:hAnsi="Times New Roman" w:ascii="Times New Roman"/>
          <w:sz w:val="24"/>
          <w:szCs w:val="24"/>
        </w:rPr>
        <w:t>50</w:t>
      </w:r>
      <w:r w:rsidR="004D405C">
        <w:rPr>
          <w:rFonts w:hAnsi="Times New Roman" w:ascii="Times New Roman"/>
          <w:sz w:val="24"/>
          <w:szCs w:val="24"/>
        </w:rPr>
        <w:t>,00</w:t>
      </w:r>
      <w:r w:rsidR="0066096B">
        <w:rPr>
          <w:rFonts w:hAnsi="Times New Roman" w:ascii="Times New Roman"/>
          <w:sz w:val="24"/>
          <w:szCs w:val="24"/>
        </w:rPr>
        <w:t xml:space="preserve"> 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</w:t>
      </w:r>
      <w:r w:rsidR="00054498">
        <w:rPr>
          <w:rFonts w:hAnsi="Times New Roman" w:ascii="Times New Roman"/>
          <w:sz w:val="24"/>
          <w:szCs w:val="24"/>
        </w:rPr>
        <w:t xml:space="preserve">naknade FINI koju je platio radi izdavanja Potvrde o blokadi računa a koji račun broj 3888/2100001/197 od 5. veljače 2018. g. dostavlja u spis (str. 77 spisa). </w:t>
      </w:r>
    </w:p>
    <w:p w:rsidRDefault="00054498" w:rsidP="00E04A8B" w:rsidR="0005449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54498" w:rsidP="00E04A8B" w:rsidR="0005449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54498" w:rsidP="00E04A8B" w:rsidR="0005449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54498" w:rsidP="00E04A8B" w:rsidR="0005449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117A" w:rsidP="00EF20B2" w:rsidR="0038117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54498" w:rsidP="00054498" w:rsidR="00054498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1657/17-18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054498">
        <w:rPr>
          <w:rFonts w:hAnsi="Times New Roman" w:ascii="Times New Roman"/>
          <w:sz w:val="24"/>
          <w:szCs w:val="24"/>
        </w:rPr>
        <w:t>77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DA5FCE">
        <w:rPr>
          <w:rFonts w:hAnsi="Times New Roman" w:ascii="Times New Roman"/>
          <w:sz w:val="24"/>
          <w:szCs w:val="24"/>
        </w:rPr>
        <w:t xml:space="preserve"> –</w:t>
      </w:r>
      <w:r>
        <w:rPr>
          <w:rFonts w:hAnsi="Times New Roman" w:ascii="Times New Roman"/>
          <w:sz w:val="24"/>
          <w:szCs w:val="24"/>
        </w:rPr>
        <w:t xml:space="preserve"> </w:t>
      </w:r>
      <w:r w:rsidR="00054498">
        <w:rPr>
          <w:rFonts w:hAnsi="Times New Roman" w:ascii="Times New Roman"/>
          <w:sz w:val="24"/>
          <w:szCs w:val="24"/>
        </w:rPr>
        <w:t>gore navedeni račun FINE</w:t>
      </w:r>
      <w:r w:rsidR="00DA5FCE">
        <w:rPr>
          <w:rFonts w:hAnsi="Times New Roman" w:ascii="Times New Roman"/>
          <w:sz w:val="24"/>
          <w:szCs w:val="24"/>
        </w:rPr>
        <w:t>,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</w:t>
      </w:r>
      <w:r w:rsidR="00DA5FCE">
        <w:rPr>
          <w:rFonts w:hAnsi="Times New Roman" w:ascii="Times New Roman"/>
          <w:sz w:val="24"/>
          <w:szCs w:val="24"/>
        </w:rPr>
        <w:t xml:space="preserve"> 104/17</w:t>
      </w:r>
      <w:r w:rsidR="007E4482">
        <w:rPr>
          <w:rFonts w:hAnsi="Times New Roman" w:ascii="Times New Roman"/>
          <w:sz w:val="24"/>
          <w:szCs w:val="24"/>
        </w:rPr>
        <w:t>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A5FCE" w:rsidP="00DA5FCE" w:rsidR="002066CF">
      <w:pPr>
        <w:pStyle w:val="Odlomakpopisa"/>
        <w:tabs>
          <w:tab w:pos="4896" w:val="center"/>
          <w:tab w:pos="6780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>U Osijeku</w:t>
      </w:r>
      <w:r w:rsidR="002066CF">
        <w:rPr>
          <w:rFonts w:hAnsi="Times New Roman" w:ascii="Times New Roman"/>
          <w:sz w:val="24"/>
          <w:szCs w:val="24"/>
        </w:rPr>
        <w:t xml:space="preserve"> </w:t>
      </w:r>
      <w:r w:rsidR="00EF20B2">
        <w:rPr>
          <w:rFonts w:hAnsi="Times New Roman" w:ascii="Times New Roman"/>
          <w:sz w:val="24"/>
          <w:szCs w:val="24"/>
        </w:rPr>
        <w:t>3. travnja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e-ogl. pl.</w:t>
      </w:r>
      <w:r w:rsidR="00AB006A" w:rsidRPr="00133703">
        <w:rPr>
          <w:rFonts w:hAnsi="Times New Roman" w:ascii="Times New Roman"/>
          <w:sz w:val="24"/>
          <w:szCs w:val="24"/>
        </w:rPr>
        <w:t xml:space="preserve"> </w:t>
      </w:r>
    </w:p>
    <w:p w:rsidRDefault="00E04A8B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54498">
        <w:rPr>
          <w:rFonts w:hAnsi="Times New Roman" w:ascii="Times New Roman"/>
          <w:sz w:val="24"/>
          <w:szCs w:val="24"/>
        </w:rPr>
        <w:t>30.4.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A6AE3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BA" w:rsidP="00F427F2" w:rsidR="00961DBA">
      <w:pPr>
        <w:spacing w:lineRule="auto" w:line="240" w:after="0"/>
      </w:pPr>
      <w:r>
        <w:separator/>
      </w:r>
    </w:p>
  </w:endnote>
  <w:endnote w:id="0" w:type="continuationSeparator">
    <w:p w:rsidRDefault="00961DBA" w:rsidP="00F427F2" w:rsidR="00961D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BA" w:rsidP="00F427F2" w:rsidR="00961DBA">
      <w:pPr>
        <w:spacing w:lineRule="auto" w:line="240" w:after="0"/>
      </w:pPr>
      <w:r>
        <w:separator/>
      </w:r>
    </w:p>
  </w:footnote>
  <w:footnote w:id="0" w:type="continuationSeparator">
    <w:p w:rsidRDefault="00961DBA" w:rsidP="00F427F2" w:rsidR="00961D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6AE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9"/>
  </w:num>
  <w:num w:numId="18">
    <w:abstractNumId w:val="12"/>
  </w:num>
  <w:num w:numId="19">
    <w:abstractNumId w:val="11"/>
  </w:num>
  <w:num w:numId="20">
    <w:abstractNumId w:val="18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54498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405C"/>
    <w:rsid w:val="004D52CC"/>
    <w:rsid w:val="004F2585"/>
    <w:rsid w:val="00506963"/>
    <w:rsid w:val="00512209"/>
    <w:rsid w:val="00512965"/>
    <w:rsid w:val="00540D04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B15"/>
    <w:rsid w:val="006D488E"/>
    <w:rsid w:val="006E168C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26908"/>
    <w:rsid w:val="00837290"/>
    <w:rsid w:val="008524A5"/>
    <w:rsid w:val="0086436C"/>
    <w:rsid w:val="00865D1F"/>
    <w:rsid w:val="00876B41"/>
    <w:rsid w:val="008847B6"/>
    <w:rsid w:val="00887529"/>
    <w:rsid w:val="00887896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61DB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720CD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A5FCE"/>
    <w:rsid w:val="00DA6AE3"/>
    <w:rsid w:val="00DB2D35"/>
    <w:rsid w:val="00DF668A"/>
    <w:rsid w:val="00E04A8B"/>
    <w:rsid w:val="00E066C0"/>
    <w:rsid w:val="00E32CE3"/>
    <w:rsid w:val="00E516BE"/>
    <w:rsid w:val="00E53F2C"/>
    <w:rsid w:val="00E6761F"/>
    <w:rsid w:val="00E81E09"/>
    <w:rsid w:val="00E94CF4"/>
    <w:rsid w:val="00E958DF"/>
    <w:rsid w:val="00E96EFB"/>
    <w:rsid w:val="00ED52A8"/>
    <w:rsid w:val="00EE3FA6"/>
    <w:rsid w:val="00EE6EBF"/>
    <w:rsid w:val="00EF20B2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A6A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A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A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A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A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A6A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A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A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A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A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34954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St-1657/2017-17</izvorni_sadrzaj>
    <derivirana_varijabla naziv="DomainObject.Predmet.OdlukaRjesenje.Oznaka_1">St-1657/2017-17</derivirana_varijabla>
  </DomainObject.Predmet.OdlukaRjesenje.Oznaka>
  <DomainObject.Predmet.SudioniciListNaziv>
    <izvorni_sadrzaj>
      <item>ATOMIK AS društvo s ograničenom odgovornošću za trgovinu i usluge</item>
      <item>Fond za zaštitu okoliša i energetsku učinkovitost</item>
    </izvorni_sadrzaj>
    <derivirana_varijabla naziv="DomainObject.Predmet.SudioniciListNaziv_1">
      <item>ATOMIK AS društvo s ograničenom odgovornošću za trgovinu i usluge</item>
      <item>Fond za zaštitu okoliša i energetsku učinkovitost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Fond za zaštitu okoliša i energetsku učinkovitost, OIB 85828625994, Radnička cesta 80,10000 Zagreb</item>
    </izvorni_sadrzaj>
    <derivirana_varijabla naziv="DomainObject.Predmet.SudioniciListAdressOIB_1">
      <item>ATOMIK AS društvo s ograničenom odgovornošću za trgovinu i usluge, OIB 28166957374, Kopanička 10,10000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85828625994</item>
    </izvorni_sadrzaj>
    <derivirana_varijabla naziv="DomainObject.Predmet.SudioniciListNazivOIB_1">
      <item>, OIB 28166957374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B791A-B033-4D89-AEBB-257571AC3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308</properties:Words>
  <properties:Characters>1484</properties:Characters>
  <properties:Lines>126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2018-04-03T08:30:00Z</dcterms:created>
  <dc:creator>Blanka</dc:creator>
  <cp:lastModifiedBy>Danijela Sekulić</cp:lastModifiedBy>
  <cp:lastPrinted>2018-04-03T08:34:00Z</cp:lastPrinted>
  <dcterms:modified xmlns:xsi="http://www.w3.org/2001/XMLSchema-instance" xsi:type="dcterms:W3CDTF">2018-04-03T08:35:00Z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(TROŠAK-BOJAN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