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a3359d" w14:paraId="4a3359d" w:rsidRDefault="00745555" w:rsidP="00745555" w:rsidR="00745555" w:rsidRPr="00D247A1">
      <w:pPr>
        <w15:collapsed w:val="false"/>
      </w:pPr>
      <w:bookmarkStart w:name="_GoBack" w:id="0"/>
      <w:bookmarkEnd w:id="0"/>
      <w:r w:rsidRPr="00745555">
        <w:t xml:space="preserve">           </w:t>
      </w:r>
      <w:r w:rsidR="002927FD">
        <w:rPr>
          <w:noProof/>
        </w:rPr>
        <w:drawing>
          <wp:inline distR="0" distL="0" distB="0" distT="0">
            <wp:extent cy="965200" cx="71755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17550"/>
                    </a:xfrm>
                    <a:prstGeom prst="rect">
                      <a:avLst/>
                    </a:prstGeom>
                    <a:noFill/>
                    <a:ln>
                      <a:noFill/>
                    </a:ln>
                  </pic:spPr>
                </pic:pic>
              </a:graphicData>
            </a:graphic>
          </wp:inline>
        </w:drawing>
      </w:r>
    </w:p>
    <w:p w:rsidRDefault="00745555" w:rsidP="00745555" w:rsidR="00745555" w:rsidRPr="00D247A1">
      <w:pPr>
        <w:spacing w:before="100"/>
      </w:pPr>
      <w:r w:rsidRPr="00D247A1">
        <w:t>REPUBLIKA HRVATSKA</w:t>
      </w:r>
      <w:r w:rsidRPr="00D247A1">
        <w:tab/>
      </w:r>
      <w:r w:rsidRPr="00D247A1">
        <w:tab/>
      </w:r>
      <w:r w:rsidRPr="00D247A1">
        <w:tab/>
      </w:r>
      <w:r w:rsidRPr="00D247A1">
        <w:tab/>
      </w:r>
      <w:r w:rsidRPr="00D247A1">
        <w:tab/>
      </w:r>
    </w:p>
    <w:p w:rsidRDefault="00745555" w:rsidP="00745555" w:rsidR="00745555" w:rsidRPr="00D247A1">
      <w:r w:rsidRPr="00D247A1">
        <w:t>TRGOVAČKI SUD U SPLITU</w:t>
      </w:r>
      <w:r w:rsidRPr="00D247A1">
        <w:tab/>
      </w:r>
      <w:r w:rsidRPr="00D247A1">
        <w:tab/>
      </w:r>
      <w:r w:rsidRPr="00D247A1">
        <w:tab/>
      </w:r>
      <w:r w:rsidRPr="00D247A1">
        <w:tab/>
      </w:r>
      <w:r w:rsidRPr="00D247A1">
        <w:tab/>
      </w:r>
      <w:r w:rsidRPr="00D247A1">
        <w:tab/>
      </w:r>
    </w:p>
    <w:p w:rsidRDefault="00745555" w:rsidP="00745555" w:rsidR="00745555" w:rsidRPr="00D247A1">
      <w:r w:rsidRPr="00D247A1">
        <w:t>Split, Sukoišanska 6</w:t>
      </w:r>
      <w:r w:rsidRPr="00D247A1">
        <w:tab/>
      </w:r>
    </w:p>
    <w:p w:rsidRDefault="00745555" w:rsidP="00745555" w:rsidR="00745555" w:rsidRPr="00D247A1">
      <w:pPr>
        <w:spacing w:after="200" w:before="200"/>
        <w:jc w:val="center"/>
        <w:rPr>
          <w:spacing w:val="60"/>
        </w:rPr>
      </w:pPr>
      <w:r w:rsidRPr="00D247A1">
        <w:rPr>
          <w:spacing w:val="60"/>
        </w:rPr>
        <w:t>REPUBLIKA HRVATSKA</w:t>
      </w:r>
    </w:p>
    <w:p w:rsidRDefault="00745555" w:rsidP="00745555" w:rsidR="00745555" w:rsidRPr="00D247A1">
      <w:pPr>
        <w:spacing w:after="200" w:before="200"/>
        <w:jc w:val="center"/>
      </w:pPr>
      <w:r w:rsidRPr="00D247A1">
        <w:rPr>
          <w:rFonts w:eastAsia="Calibri"/>
          <w:lang w:eastAsia="en-US"/>
        </w:rPr>
        <w:t>R J E Š E N J E</w:t>
      </w:r>
    </w:p>
    <w:p w:rsidRDefault="00745555" w:rsidP="00745555" w:rsidR="00745555" w:rsidRPr="00D247A1">
      <w:pPr>
        <w:ind w:hanging="180"/>
        <w:jc w:val="both"/>
        <w:rPr>
          <w:b/>
          <w:bCs/>
        </w:rPr>
      </w:pPr>
      <w:r w:rsidRPr="00D247A1">
        <w:tab/>
      </w:r>
      <w:r w:rsidRPr="00D247A1">
        <w:tab/>
        <w:t xml:space="preserve">Trgovački sud u Splitu, po </w:t>
      </w:r>
      <w:r w:rsidR="005D39AC">
        <w:t xml:space="preserve">stečajnoj </w:t>
      </w:r>
      <w:r w:rsidRPr="00D247A1">
        <w:t xml:space="preserve">sutkinji Ani Golub Gruić, u stečajnom postupku nad </w:t>
      </w:r>
      <w:r w:rsidR="005D39AC">
        <w:t xml:space="preserve">stečajnim </w:t>
      </w:r>
      <w:r w:rsidRPr="0050604A">
        <w:t xml:space="preserve">dužnikom ČUVAR d.d. u stečaju Split, Nazorov prilaz 5, OIB: 40038386713, dana </w:t>
      </w:r>
      <w:r w:rsidR="0050604A" w:rsidRPr="0050604A">
        <w:t>21</w:t>
      </w:r>
      <w:r w:rsidR="00B80154" w:rsidRPr="0050604A">
        <w:t>. travnja</w:t>
      </w:r>
      <w:r w:rsidRPr="0050604A">
        <w:t xml:space="preserve"> 2016. godine</w:t>
      </w:r>
    </w:p>
    <w:p w:rsidRDefault="00534D6D" w:rsidP="00745555" w:rsidR="00534D6D" w:rsidRPr="00D247A1">
      <w:pPr>
        <w:jc w:val="both"/>
      </w:pPr>
    </w:p>
    <w:p w:rsidRDefault="002115EA" w:rsidP="00745555" w:rsidR="002115EA" w:rsidRPr="00D247A1">
      <w:pPr>
        <w:ind w:firstLine="708"/>
        <w:jc w:val="center"/>
        <w:rPr>
          <w:bCs/>
        </w:rPr>
      </w:pPr>
      <w:r w:rsidRPr="00D247A1">
        <w:rPr>
          <w:bCs/>
        </w:rPr>
        <w:t xml:space="preserve">r i j e š i o </w:t>
      </w:r>
      <w:r w:rsidR="006B0B44" w:rsidRPr="00D247A1">
        <w:rPr>
          <w:bCs/>
        </w:rPr>
        <w:t xml:space="preserve"> </w:t>
      </w:r>
      <w:r w:rsidRPr="00D247A1">
        <w:rPr>
          <w:bCs/>
        </w:rPr>
        <w:t xml:space="preserve">  j e</w:t>
      </w:r>
    </w:p>
    <w:p w:rsidRDefault="000E3089" w:rsidP="00745555" w:rsidR="000E3089" w:rsidRPr="00D247A1">
      <w:pPr>
        <w:ind w:firstLine="708"/>
        <w:jc w:val="center"/>
        <w:rPr>
          <w:bCs/>
        </w:rPr>
      </w:pPr>
    </w:p>
    <w:p w:rsidRDefault="00745555" w:rsidP="00745555" w:rsidR="00BD7C4C" w:rsidRPr="00D247A1">
      <w:pPr>
        <w:ind w:firstLine="708"/>
        <w:jc w:val="both"/>
      </w:pPr>
      <w:r w:rsidRPr="00D247A1">
        <w:t xml:space="preserve">  I. Lidiji Kušeti iz Splita, </w:t>
      </w:r>
      <w:r w:rsidR="00561B76" w:rsidRPr="00D247A1">
        <w:t xml:space="preserve">Poljička cesta 1, OIB: 65797361676, </w:t>
      </w:r>
      <w:r w:rsidR="004E60AE" w:rsidRPr="00D247A1">
        <w:t>a koja je u ovom stečajnom postupku obavljala dužnost stečajne upraviteljice u razdoblju od</w:t>
      </w:r>
      <w:r w:rsidR="00561B76" w:rsidRPr="00D247A1">
        <w:t xml:space="preserve"> 15. siječnja 2001. godine do 9. siječnja 2003. godine </w:t>
      </w:r>
      <w:r w:rsidR="000E7FEB" w:rsidRPr="00D247A1">
        <w:t>od</w:t>
      </w:r>
      <w:r w:rsidR="00BD7C4C" w:rsidRPr="00D247A1">
        <w:t>ređu</w:t>
      </w:r>
      <w:r w:rsidR="004E60AE" w:rsidRPr="00D247A1">
        <w:t xml:space="preserve">je se konačna nagrada za rad </w:t>
      </w:r>
      <w:r w:rsidR="00BD7C4C" w:rsidRPr="00D247A1">
        <w:t xml:space="preserve">u </w:t>
      </w:r>
      <w:r w:rsidR="001D2695" w:rsidRPr="00D247A1">
        <w:t xml:space="preserve">ukupnom iznosu od </w:t>
      </w:r>
      <w:r w:rsidR="004E60AE" w:rsidRPr="00D247A1">
        <w:t>50.000,00</w:t>
      </w:r>
      <w:r w:rsidR="00F46BEA" w:rsidRPr="00D247A1">
        <w:t xml:space="preserve"> </w:t>
      </w:r>
      <w:r w:rsidR="00561B76" w:rsidRPr="00D247A1">
        <w:t>kn neto, uvećana za pripadajuće poreze, prireze i doprinose.</w:t>
      </w:r>
    </w:p>
    <w:p w:rsidRDefault="001D2695" w:rsidP="00745555" w:rsidR="001D2695" w:rsidRPr="00D247A1">
      <w:pPr>
        <w:ind w:left="360"/>
        <w:jc w:val="both"/>
      </w:pPr>
    </w:p>
    <w:p w:rsidRDefault="00745555" w:rsidP="00745555" w:rsidR="001D2695" w:rsidRPr="00D247A1">
      <w:pPr>
        <w:ind w:firstLine="708"/>
        <w:jc w:val="both"/>
        <w:rPr>
          <w:b/>
          <w:i/>
        </w:rPr>
      </w:pPr>
      <w:r w:rsidRPr="00D247A1">
        <w:t xml:space="preserve"> II. </w:t>
      </w:r>
      <w:r w:rsidR="004E60AE" w:rsidRPr="00D247A1">
        <w:t>Utvrđuje se da je stečajnoj upraviteljici Lidiji Kušeta</w:t>
      </w:r>
      <w:r w:rsidR="001D2695" w:rsidRPr="00D247A1">
        <w:t xml:space="preserve"> tijekom steča</w:t>
      </w:r>
      <w:r w:rsidR="004E60AE" w:rsidRPr="00D247A1">
        <w:t xml:space="preserve">jnog postupka </w:t>
      </w:r>
      <w:r w:rsidR="00E51C7D" w:rsidRPr="00D247A1">
        <w:t xml:space="preserve">već </w:t>
      </w:r>
      <w:r w:rsidR="004E60AE" w:rsidRPr="00D247A1">
        <w:t xml:space="preserve">izvršena isplata </w:t>
      </w:r>
      <w:r w:rsidR="00E51C7D" w:rsidRPr="00D247A1">
        <w:t xml:space="preserve">upravo u visini </w:t>
      </w:r>
      <w:r w:rsidR="001D2695" w:rsidRPr="00D247A1">
        <w:t xml:space="preserve">određene </w:t>
      </w:r>
      <w:r w:rsidR="00DA2461" w:rsidRPr="00D247A1">
        <w:t xml:space="preserve">joj </w:t>
      </w:r>
      <w:r w:rsidR="001D2695" w:rsidRPr="00D247A1">
        <w:t xml:space="preserve">konačne nagrade za rad u ovom stečajnom postupku </w:t>
      </w:r>
      <w:r w:rsidR="006F0655" w:rsidRPr="00D247A1">
        <w:t xml:space="preserve">u </w:t>
      </w:r>
      <w:r w:rsidR="001D2695" w:rsidRPr="00D247A1">
        <w:t xml:space="preserve">ukupnom iznosu od </w:t>
      </w:r>
      <w:r w:rsidR="004E60AE" w:rsidRPr="00D247A1">
        <w:t>50.000,00</w:t>
      </w:r>
      <w:r w:rsidR="001F5397" w:rsidRPr="00D247A1">
        <w:t xml:space="preserve"> kn neto (uvećana za pripadajuće poreze, prireze i doprinose)</w:t>
      </w:r>
      <w:r w:rsidR="00561B76" w:rsidRPr="00D247A1">
        <w:t>.</w:t>
      </w:r>
    </w:p>
    <w:p w:rsidRDefault="00745555" w:rsidP="00745555" w:rsidR="00745555" w:rsidRPr="00D247A1">
      <w:pPr>
        <w:jc w:val="both"/>
      </w:pPr>
    </w:p>
    <w:p w:rsidRDefault="00745555" w:rsidP="00745555" w:rsidR="00745555" w:rsidRPr="00D247A1">
      <w:pPr>
        <w:ind w:firstLine="708"/>
        <w:jc w:val="both"/>
      </w:pPr>
      <w:r w:rsidRPr="00D247A1">
        <w:t xml:space="preserve">III. </w:t>
      </w:r>
      <w:r w:rsidR="001D2695" w:rsidRPr="00D247A1">
        <w:t>Stečajno</w:t>
      </w:r>
      <w:r w:rsidR="004E60AE" w:rsidRPr="00D247A1">
        <w:t>j upraviteljici</w:t>
      </w:r>
      <w:r w:rsidR="000E7FEB" w:rsidRPr="00D247A1">
        <w:t xml:space="preserve"> </w:t>
      </w:r>
      <w:r w:rsidR="00561B76" w:rsidRPr="00D247A1">
        <w:t xml:space="preserve">Meri Šitić iz Splita, Šime Ljubića 7, OIB: 61723426098, </w:t>
      </w:r>
      <w:r w:rsidR="00203439" w:rsidRPr="00D247A1">
        <w:t>određuje se konačna nagrada za rad u stečajnom postupku nad stečajnim dužnikom</w:t>
      </w:r>
      <w:r w:rsidR="003D0966" w:rsidRPr="00D247A1">
        <w:t xml:space="preserve"> </w:t>
      </w:r>
      <w:r w:rsidR="007E3D87" w:rsidRPr="00D247A1">
        <w:t xml:space="preserve"> </w:t>
      </w:r>
      <w:r w:rsidR="00561B76" w:rsidRPr="00D247A1">
        <w:t xml:space="preserve">ČUVAR d.d. u stečaju Split, Nazorov prilaz 5, OIB: 40038386713, </w:t>
      </w:r>
      <w:r w:rsidR="001D2695" w:rsidRPr="00D247A1">
        <w:t xml:space="preserve">u ukupnom iznosu od </w:t>
      </w:r>
      <w:r w:rsidR="003B25C5" w:rsidRPr="00D247A1">
        <w:t xml:space="preserve">23.306,97 </w:t>
      </w:r>
      <w:r w:rsidR="001D2695" w:rsidRPr="00D247A1">
        <w:t>kn ne</w:t>
      </w:r>
      <w:r w:rsidR="004E60AE" w:rsidRPr="00D247A1">
        <w:t>t</w:t>
      </w:r>
      <w:r w:rsidR="001D2695" w:rsidRPr="00D247A1">
        <w:t>o.</w:t>
      </w:r>
    </w:p>
    <w:p w:rsidRDefault="003B25C5" w:rsidP="00745555" w:rsidR="003B25C5" w:rsidRPr="00D50E9A">
      <w:pPr>
        <w:ind w:firstLine="708"/>
        <w:jc w:val="both"/>
      </w:pPr>
    </w:p>
    <w:p w:rsidRDefault="00745555" w:rsidP="00EF6E98" w:rsidR="00EF6E98" w:rsidRPr="009D5462">
      <w:pPr>
        <w:ind w:firstLine="708"/>
        <w:jc w:val="both"/>
      </w:pPr>
      <w:r w:rsidRPr="009D5462">
        <w:t xml:space="preserve"> </w:t>
      </w:r>
      <w:r w:rsidR="00EF6E98" w:rsidRPr="009D5462">
        <w:t>IV. Utvrđuje se da je stečajnoj upraviteljici Meri Šitić t</w:t>
      </w:r>
      <w:r w:rsidR="0032436C" w:rsidRPr="009D5462">
        <w:t>i</w:t>
      </w:r>
      <w:r w:rsidR="00EF6E98" w:rsidRPr="009D5462">
        <w:t>jekom stečajnog postupka izvršena isplata predujma nagrade u iznosu od 16.000,00 kn n</w:t>
      </w:r>
      <w:r w:rsidR="00DC601E">
        <w:t>eto (odnosno 37.398,38 kn brut</w:t>
      </w:r>
      <w:r w:rsidR="00EF6E98" w:rsidRPr="009D5462">
        <w:t>o), pa joj za isplatu na ime preostalog dije</w:t>
      </w:r>
      <w:r w:rsidR="0032436C" w:rsidRPr="009D5462">
        <w:t>l</w:t>
      </w:r>
      <w:r w:rsidR="00EF6E98" w:rsidRPr="009D5462">
        <w:t>a od ko</w:t>
      </w:r>
      <w:r w:rsidR="00DC601E">
        <w:t>načne nagrade (23.306,97 kn net</w:t>
      </w:r>
      <w:r w:rsidR="00EF6E98" w:rsidRPr="009D5462">
        <w:t xml:space="preserve">o) </w:t>
      </w:r>
      <w:r w:rsidR="0032436C" w:rsidRPr="009D5462">
        <w:t xml:space="preserve">ostaje </w:t>
      </w:r>
      <w:r w:rsidR="00EF6E98" w:rsidRPr="009D5462">
        <w:t>iznos od 7.306,97 kn (uvećan za pripadajuće poreze, prireze i doprinose).</w:t>
      </w:r>
    </w:p>
    <w:p w:rsidRDefault="00EF6E98" w:rsidP="00EF6E98" w:rsidR="00EF6E98" w:rsidRPr="009D5462">
      <w:pPr>
        <w:ind w:firstLine="708"/>
        <w:jc w:val="both"/>
      </w:pPr>
    </w:p>
    <w:p w:rsidRDefault="00EF6E98" w:rsidP="00EF6E98" w:rsidR="00EF6E98" w:rsidRPr="00D50E9A">
      <w:pPr>
        <w:ind w:firstLine="708"/>
        <w:jc w:val="both"/>
      </w:pPr>
      <w:r w:rsidRPr="009D5462">
        <w:t xml:space="preserve"> V. Ovlašćuje se stečajna upraviteljica Meri Šitić iznos na ime preostalog dijela nagrade od 7.306,97 kn neto (uvećan za pripadajuće poreze, prireze i doprinose), iz točke IV. izreke ovog rješenja isplatiti</w:t>
      </w:r>
      <w:r w:rsidRPr="00D50E9A">
        <w:t xml:space="preserve"> s računa stečajnog dužnika nakon pravomoćnosti ovog rješenja. </w:t>
      </w:r>
    </w:p>
    <w:p w:rsidRDefault="00816B77" w:rsidP="00745555" w:rsidR="00816B77">
      <w:pPr>
        <w:ind w:firstLine="525" w:left="180"/>
        <w:jc w:val="center"/>
      </w:pPr>
    </w:p>
    <w:p w:rsidRDefault="005E09DB" w:rsidP="00831A66" w:rsidR="005E09DB" w:rsidRPr="00745555">
      <w:pPr>
        <w:jc w:val="center"/>
      </w:pPr>
      <w:r w:rsidRPr="00745555">
        <w:t>Obrazloženje</w:t>
      </w:r>
    </w:p>
    <w:p w:rsidRDefault="00F33DBA" w:rsidP="00745555" w:rsidR="00F33DBA" w:rsidRPr="00745555">
      <w:pPr>
        <w:ind w:firstLine="708"/>
        <w:jc w:val="both"/>
      </w:pPr>
    </w:p>
    <w:p w:rsidRDefault="00DA71C3" w:rsidP="00831A66" w:rsidR="00DA71C3">
      <w:pPr>
        <w:tabs>
          <w:tab w:pos="345" w:val="left"/>
          <w:tab w:pos="720" w:val="left"/>
          <w:tab w:pos="7260" w:val="left"/>
        </w:tabs>
        <w:jc w:val="both"/>
      </w:pPr>
      <w:r w:rsidRPr="00745555">
        <w:tab/>
      </w:r>
      <w:r w:rsidR="00FC6707" w:rsidRPr="00745555">
        <w:tab/>
      </w:r>
      <w:r w:rsidRPr="00745555">
        <w:t xml:space="preserve">Rješenjem ovog suda </w:t>
      </w:r>
      <w:r w:rsidR="00831A66">
        <w:t>poslovni broj 5. St-135/2000 od 15. siječnja 2001. godine otvoren je stečajni postupak nad dužnikom Čuvar d.d. Split, Nazorov prilaz 5, a stečajnom upraviteljicom imenovana je Lidija Kušeta, dipl. iur. iz Splita, Poljička cesta 1a.</w:t>
      </w:r>
    </w:p>
    <w:p w:rsidRDefault="00831A66" w:rsidP="00831A66" w:rsidR="00831A66">
      <w:pPr>
        <w:tabs>
          <w:tab w:pos="345" w:val="left"/>
          <w:tab w:pos="720" w:val="left"/>
          <w:tab w:pos="7260" w:val="left"/>
        </w:tabs>
        <w:jc w:val="both"/>
      </w:pPr>
    </w:p>
    <w:p w:rsidRDefault="00831A66" w:rsidP="00745555" w:rsidR="00831A66">
      <w:pPr>
        <w:tabs>
          <w:tab w:pos="345" w:val="left"/>
          <w:tab w:pos="720" w:val="left"/>
          <w:tab w:pos="7260" w:val="left"/>
        </w:tabs>
        <w:jc w:val="both"/>
      </w:pPr>
      <w:r>
        <w:lastRenderedPageBreak/>
        <w:tab/>
      </w:r>
      <w:r>
        <w:tab/>
        <w:t>Rješenjem ovog suda poslovni broj 5. St-135/2000 od 9</w:t>
      </w:r>
      <w:r w:rsidRPr="00831A66">
        <w:t xml:space="preserve">. siječnja </w:t>
      </w:r>
      <w:r>
        <w:t>2003. godine stečajna upraviteljica Lidija Kušeta razriješena je dužnosti na osobni zahtjev, a novom stečajnom upraviteljicom imenovana je Meri Šitić, dipl. oec. iz Splita, Šime Ljubića 7.</w:t>
      </w:r>
    </w:p>
    <w:p w:rsidRDefault="00831A66" w:rsidP="00745555" w:rsidR="00831A66">
      <w:pPr>
        <w:tabs>
          <w:tab w:pos="345" w:val="left"/>
          <w:tab w:pos="720" w:val="left"/>
          <w:tab w:pos="7260" w:val="left"/>
        </w:tabs>
        <w:jc w:val="both"/>
      </w:pPr>
    </w:p>
    <w:p w:rsidRDefault="00831A66" w:rsidP="00745555" w:rsidR="00831A66" w:rsidRPr="00D50E9A">
      <w:pPr>
        <w:tabs>
          <w:tab w:pos="345" w:val="left"/>
          <w:tab w:pos="720" w:val="left"/>
          <w:tab w:pos="7260" w:val="left"/>
        </w:tabs>
        <w:jc w:val="both"/>
      </w:pPr>
      <w:r>
        <w:tab/>
      </w:r>
      <w:r>
        <w:tab/>
        <w:t xml:space="preserve">Dana 12. </w:t>
      </w:r>
      <w:r w:rsidRPr="00D50E9A">
        <w:t xml:space="preserve">veljače 2016. godine zaprimljen je prijedlog stečajne upraviteljice Meri Šitić za sazivanje završnog ročišta, </w:t>
      </w:r>
      <w:r w:rsidR="001F5397" w:rsidRPr="00D50E9A">
        <w:t>uz koji je upraviteljica dost</w:t>
      </w:r>
      <w:r w:rsidR="00146818" w:rsidRPr="00D50E9A">
        <w:t xml:space="preserve">avila </w:t>
      </w:r>
      <w:r w:rsidR="001F5397" w:rsidRPr="00D50E9A">
        <w:t>i</w:t>
      </w:r>
      <w:r w:rsidR="00146818" w:rsidRPr="00D50E9A">
        <w:t xml:space="preserve"> </w:t>
      </w:r>
      <w:r w:rsidRPr="00D50E9A">
        <w:t>završno izvješće i završni račun (list 291-2596 spisa)</w:t>
      </w:r>
      <w:r w:rsidR="00146818" w:rsidRPr="00D50E9A">
        <w:t>.</w:t>
      </w:r>
    </w:p>
    <w:p w:rsidRDefault="00831A66" w:rsidP="00745555" w:rsidR="00831A66" w:rsidRPr="00D50E9A">
      <w:pPr>
        <w:tabs>
          <w:tab w:pos="345" w:val="left"/>
          <w:tab w:pos="720" w:val="left"/>
          <w:tab w:pos="7260" w:val="left"/>
        </w:tabs>
        <w:jc w:val="both"/>
      </w:pPr>
    </w:p>
    <w:p w:rsidRDefault="00831A66" w:rsidP="00745555" w:rsidR="00831A66" w:rsidRPr="00D50E9A">
      <w:pPr>
        <w:tabs>
          <w:tab w:pos="345" w:val="left"/>
          <w:tab w:pos="720" w:val="left"/>
          <w:tab w:pos="7260" w:val="left"/>
        </w:tabs>
        <w:jc w:val="both"/>
      </w:pPr>
      <w:r w:rsidRPr="00D50E9A">
        <w:tab/>
      </w:r>
      <w:r w:rsidRPr="00D50E9A">
        <w:tab/>
        <w:t>U navedenom izvješću stečajna</w:t>
      </w:r>
      <w:r>
        <w:t xml:space="preserve"> upraviteljica je predložila da sud donese odluku o nagradi, pri čemu je </w:t>
      </w:r>
      <w:r w:rsidRPr="00D50E9A">
        <w:t>posebno istakla:</w:t>
      </w:r>
    </w:p>
    <w:p w:rsidRDefault="00831A66" w:rsidP="00696441" w:rsidR="00831A66" w:rsidRPr="00D50E9A">
      <w:pPr>
        <w:tabs>
          <w:tab w:pos="345" w:val="left"/>
          <w:tab w:pos="720" w:val="left"/>
          <w:tab w:pos="7260" w:val="left"/>
        </w:tabs>
        <w:spacing w:before="50"/>
        <w:jc w:val="both"/>
      </w:pPr>
      <w:r w:rsidRPr="00D50E9A">
        <w:tab/>
      </w:r>
      <w:r w:rsidRPr="00D50E9A">
        <w:tab/>
        <w:t xml:space="preserve">- da je tijekom stečajnog postupka na ime nagrade stečajnim upraviteljicama isplaćen ukupan iznos od 117.000,32 kn bruto i to upraviteljici Lidiji Kušeta neto iznos od 50.000,00 kn i upraviteljici Meri Šitić neto iznos od 16.000,00 kn, a koji iznosi su ostvareni do stupanja </w:t>
      </w:r>
      <w:r w:rsidR="00513A01" w:rsidRPr="00D50E9A">
        <w:t>Uredbe o kriterijima i načinu obračuna i plaćanja nagrada stečajnim upraviteljima (˝Narodne novine˝ br. 189/03, dalje: Uredba/03)</w:t>
      </w:r>
      <w:r w:rsidRPr="00D50E9A">
        <w:t>;</w:t>
      </w:r>
      <w:r w:rsidR="00513A01" w:rsidRPr="00D50E9A">
        <w:t xml:space="preserve"> </w:t>
      </w:r>
    </w:p>
    <w:p w:rsidRDefault="00831A66" w:rsidP="00696441" w:rsidR="00831A66" w:rsidRPr="00D50E9A">
      <w:pPr>
        <w:tabs>
          <w:tab w:pos="345" w:val="left"/>
          <w:tab w:pos="720" w:val="left"/>
          <w:tab w:pos="7260" w:val="left"/>
        </w:tabs>
        <w:spacing w:before="50"/>
        <w:jc w:val="both"/>
      </w:pPr>
      <w:r w:rsidRPr="00D50E9A">
        <w:tab/>
      </w:r>
      <w:r w:rsidRPr="00D50E9A">
        <w:tab/>
        <w:t xml:space="preserve">- da se iznosi ostvareni do stupanja </w:t>
      </w:r>
      <w:r w:rsidR="00513A01" w:rsidRPr="00D50E9A">
        <w:t>Uredbe/03</w:t>
      </w:r>
      <w:r w:rsidRPr="00D50E9A">
        <w:t xml:space="preserve"> ne uzimaju u obzir prilikom izračuna konačne nagrade (te se u tom dijelu poziva na sudsku praksu);</w:t>
      </w:r>
    </w:p>
    <w:p w:rsidRDefault="00831A66" w:rsidP="00696441" w:rsidR="00831A66" w:rsidRPr="00D50E9A">
      <w:pPr>
        <w:tabs>
          <w:tab w:pos="345" w:val="left"/>
          <w:tab w:pos="720" w:val="left"/>
          <w:tab w:pos="7260" w:val="left"/>
        </w:tabs>
        <w:spacing w:before="50"/>
        <w:jc w:val="both"/>
      </w:pPr>
      <w:r w:rsidRPr="00D50E9A">
        <w:tab/>
      </w:r>
      <w:r w:rsidRPr="00D50E9A">
        <w:tab/>
        <w:t>- da se nagrada ima utvrditi sukladno čl. 4. Uredbe</w:t>
      </w:r>
      <w:r w:rsidR="00513A01" w:rsidRPr="00D50E9A">
        <w:t>/03</w:t>
      </w:r>
      <w:r w:rsidRPr="00D50E9A">
        <w:t xml:space="preserve"> jer da je unovčenje i pravo na nagradu ostvareno do stupanja na snagu Uredbe</w:t>
      </w:r>
      <w:r w:rsidR="00513A01" w:rsidRPr="00D50E9A">
        <w:t xml:space="preserve"> o kriterijima i načinu obračuna i plaćanja nagrade stečajnim upraviteljima (˝Narodne novine˝ br. 105/15, dalje: Uredba/15)</w:t>
      </w:r>
      <w:r w:rsidRPr="00D50E9A">
        <w:t>;</w:t>
      </w:r>
    </w:p>
    <w:p w:rsidRDefault="00831A66" w:rsidP="00696441" w:rsidR="00831A66">
      <w:pPr>
        <w:tabs>
          <w:tab w:pos="345" w:val="left"/>
          <w:tab w:pos="720" w:val="left"/>
          <w:tab w:pos="7260" w:val="left"/>
        </w:tabs>
        <w:spacing w:before="50"/>
        <w:jc w:val="both"/>
      </w:pPr>
      <w:r w:rsidRPr="00D50E9A">
        <w:tab/>
      </w:r>
      <w:r w:rsidRPr="00D50E9A">
        <w:tab/>
        <w:t>- da ukupno unovčena stečajna masa iznosi 1.518.512,32</w:t>
      </w:r>
      <w:r>
        <w:t xml:space="preserve"> kn</w:t>
      </w:r>
      <w:r w:rsidR="00696441">
        <w:t xml:space="preserve"> te da se nagrada ima utvrditi u rasponu od 5 do 8% u neto iznos</w:t>
      </w:r>
      <w:r w:rsidR="00314C28">
        <w:t>u</w:t>
      </w:r>
      <w:r w:rsidR="00696441">
        <w:t>;</w:t>
      </w:r>
    </w:p>
    <w:p w:rsidRDefault="00696441" w:rsidP="00696441" w:rsidR="00696441">
      <w:pPr>
        <w:tabs>
          <w:tab w:pos="345" w:val="left"/>
          <w:tab w:pos="720" w:val="left"/>
          <w:tab w:pos="7260" w:val="left"/>
        </w:tabs>
        <w:spacing w:before="50"/>
        <w:jc w:val="both"/>
      </w:pPr>
      <w:r>
        <w:tab/>
      </w:r>
      <w:r>
        <w:tab/>
        <w:t>- da uzimajući u obzir složenost postupka, troškove koje je stečajna upraviteljica imala tijekom postupka te raspoloživu stečajnu masu, predlaže da joj se odobri nagrada u neto iznosu od 95.000,00 kn (odnosno 130.625,00 kn bruto), a što predstavlja 6,26% unovčene stečajne mase.</w:t>
      </w:r>
    </w:p>
    <w:p w:rsidRDefault="00696441" w:rsidP="00696441" w:rsidR="00696441">
      <w:pPr>
        <w:tabs>
          <w:tab w:pos="345" w:val="left"/>
          <w:tab w:pos="720" w:val="left"/>
          <w:tab w:pos="7260" w:val="left"/>
        </w:tabs>
        <w:jc w:val="both"/>
      </w:pPr>
    </w:p>
    <w:p w:rsidRDefault="00872771" w:rsidP="00696441" w:rsidR="00872771" w:rsidRPr="00D50E9A">
      <w:pPr>
        <w:tabs>
          <w:tab w:pos="709" w:val="left"/>
          <w:tab w:pos="6810" w:val="left"/>
        </w:tabs>
        <w:jc w:val="both"/>
      </w:pPr>
      <w:r w:rsidRPr="00745555">
        <w:tab/>
        <w:t xml:space="preserve">Ovdje </w:t>
      </w:r>
      <w:r w:rsidRPr="00D50E9A">
        <w:t xml:space="preserve">valja </w:t>
      </w:r>
      <w:r w:rsidR="00696441" w:rsidRPr="00D50E9A">
        <w:t>napomenuti</w:t>
      </w:r>
      <w:r w:rsidRPr="00D50E9A">
        <w:t xml:space="preserve"> da je stečajna upraviteljica M</w:t>
      </w:r>
      <w:r w:rsidR="00696441" w:rsidRPr="00D50E9A">
        <w:t xml:space="preserve">eri </w:t>
      </w:r>
      <w:r w:rsidRPr="00D50E9A">
        <w:t>Š</w:t>
      </w:r>
      <w:r w:rsidR="00696441" w:rsidRPr="00D50E9A">
        <w:t>itić i u svojim ranijim izv</w:t>
      </w:r>
      <w:r w:rsidRPr="00D50E9A">
        <w:t>ješćima o tijeku postupka i stanju mase</w:t>
      </w:r>
      <w:r w:rsidR="00146818" w:rsidRPr="00D50E9A">
        <w:t>, dostavila različite (nekonzistentne) zahtjeve</w:t>
      </w:r>
      <w:r w:rsidRPr="00D50E9A">
        <w:t>:</w:t>
      </w:r>
    </w:p>
    <w:p w:rsidRDefault="00696441" w:rsidP="00696441" w:rsidR="00696441" w:rsidRPr="00D50E9A">
      <w:pPr>
        <w:tabs>
          <w:tab w:pos="709" w:val="left"/>
          <w:tab w:pos="6810" w:val="left"/>
        </w:tabs>
        <w:spacing w:before="50"/>
        <w:jc w:val="both"/>
      </w:pPr>
      <w:r w:rsidRPr="00D50E9A">
        <w:tab/>
        <w:t xml:space="preserve">- da </w:t>
      </w:r>
      <w:r w:rsidR="00146818" w:rsidRPr="00D50E9A">
        <w:t xml:space="preserve">joj </w:t>
      </w:r>
      <w:r w:rsidRPr="00D50E9A">
        <w:t>se izvrši obračun i isplata nagrade u bruto iznosu od 73.097,34 kn (prijedlog stečajne upraviteljice za Skupštinu vjerovnika od 26. svibnja 2008. godine – list 210 spisa);</w:t>
      </w:r>
    </w:p>
    <w:p w:rsidRDefault="00696441" w:rsidP="00696441" w:rsidR="00696441" w:rsidRPr="00D50E9A">
      <w:pPr>
        <w:tabs>
          <w:tab w:pos="709" w:val="left"/>
          <w:tab w:pos="6810" w:val="left"/>
        </w:tabs>
        <w:spacing w:before="50"/>
        <w:jc w:val="both"/>
      </w:pPr>
      <w:r w:rsidRPr="00D50E9A">
        <w:tab/>
        <w:t xml:space="preserve">- da </w:t>
      </w:r>
      <w:r w:rsidR="00146818" w:rsidRPr="00D50E9A">
        <w:t xml:space="preserve">joj </w:t>
      </w:r>
      <w:r w:rsidRPr="00D50E9A">
        <w:t xml:space="preserve">se izvrši isplata nagrade u iznosu od 17.800,00 kn neto, odnosno 24.662,12 kn bruto, a uzimajući u obzir ukupan ostvareni prihod od 1.518.512,32 kn (završni račun </w:t>
      </w:r>
      <w:r w:rsidR="00307DD6" w:rsidRPr="00D50E9A">
        <w:t xml:space="preserve"> od 23. srpnja 2015.</w:t>
      </w:r>
      <w:r w:rsidRPr="00D50E9A">
        <w:t>- list 250-252 spisa);</w:t>
      </w:r>
    </w:p>
    <w:p w:rsidRDefault="00696441" w:rsidP="00696441" w:rsidR="00696441" w:rsidRPr="00307DD6">
      <w:pPr>
        <w:tabs>
          <w:tab w:pos="709" w:val="left"/>
          <w:tab w:pos="6810" w:val="left"/>
        </w:tabs>
        <w:spacing w:before="50"/>
        <w:jc w:val="both"/>
      </w:pPr>
      <w:r w:rsidRPr="00D50E9A">
        <w:tab/>
        <w:t xml:space="preserve">- da </w:t>
      </w:r>
      <w:r w:rsidR="00146818" w:rsidRPr="00D50E9A">
        <w:t xml:space="preserve">joj </w:t>
      </w:r>
      <w:r w:rsidRPr="00D50E9A">
        <w:t xml:space="preserve">se odobri isplata nagrade </w:t>
      </w:r>
      <w:r w:rsidRPr="00307DD6">
        <w:t>u iznosu od 95.000,00 kn neto, odnosno 130.625,00 kn bruto, a uzimajući u obzir ukupno unovčenu stečajnu masu od 1.518.512,32 kn i raspoloživo stanje na računu u iznosu od 143.286,32 kn (izvještaj stečajne upraviteljice o tijeku stečajnog postupka i stanju stečajne mase od 12. veljače 2016. godine - list 292-294 spisa).</w:t>
      </w:r>
    </w:p>
    <w:p w:rsidRDefault="00872771" w:rsidP="00696441" w:rsidR="00872771" w:rsidRPr="00307DD6">
      <w:pPr>
        <w:tabs>
          <w:tab w:pos="709" w:val="left"/>
          <w:tab w:pos="6810" w:val="left"/>
        </w:tabs>
        <w:jc w:val="both"/>
      </w:pPr>
    </w:p>
    <w:p w:rsidRDefault="001F5397" w:rsidP="00696441" w:rsidR="001F5397" w:rsidRPr="00307DD6">
      <w:pPr>
        <w:tabs>
          <w:tab w:pos="709" w:val="left"/>
          <w:tab w:pos="6810" w:val="left"/>
        </w:tabs>
        <w:jc w:val="both"/>
      </w:pPr>
      <w:r w:rsidRPr="00307DD6">
        <w:tab/>
        <w:t>Postupajući po zaključku suda broj 11. St-135/00 od 8.ožujka 2016. godine kojim je naloženo dostaviti izviješće o svim primicima koje su u ovom stečajnom postupku ostvarile upraviteljice Lidija Kušeta i Meri Šitić (u bruto/neto iznosima i vremenu isplate), stečajna upraviteljica Meri Šitić je 24. ožujka 2016. izvijestila sud da je tijekom stečajnog postupka:</w:t>
      </w:r>
    </w:p>
    <w:p w:rsidRDefault="009469F4" w:rsidP="009469F4" w:rsidR="003F52B6" w:rsidRPr="00307DD6">
      <w:pPr>
        <w:tabs>
          <w:tab w:pos="709" w:val="left"/>
          <w:tab w:pos="6810" w:val="left"/>
        </w:tabs>
        <w:jc w:val="both"/>
      </w:pPr>
      <w:r>
        <w:tab/>
        <w:t xml:space="preserve">- </w:t>
      </w:r>
      <w:r w:rsidR="003F52B6" w:rsidRPr="00307DD6">
        <w:t xml:space="preserve">stečajnoj upraviteljici Lidiji Kušeta isplaćeno 50.000,00 kn </w:t>
      </w:r>
      <w:r w:rsidR="00DC601E">
        <w:t>ne</w:t>
      </w:r>
      <w:r w:rsidR="008B4C16">
        <w:t>to</w:t>
      </w:r>
      <w:r w:rsidR="003F52B6" w:rsidRPr="00307DD6">
        <w:t xml:space="preserve">, odnosno 79.601,95 </w:t>
      </w:r>
      <w:r w:rsidR="00DC601E">
        <w:t>kn brut</w:t>
      </w:r>
      <w:r w:rsidR="003F52B6" w:rsidRPr="00307DD6">
        <w:t>o</w:t>
      </w:r>
    </w:p>
    <w:p w:rsidRDefault="009469F4" w:rsidP="009469F4" w:rsidR="009469F4">
      <w:pPr>
        <w:tabs>
          <w:tab w:pos="709" w:val="left"/>
          <w:tab w:pos="6810" w:val="left"/>
        </w:tabs>
        <w:jc w:val="both"/>
      </w:pPr>
    </w:p>
    <w:p w:rsidRDefault="009469F4" w:rsidP="009469F4" w:rsidR="001F5397" w:rsidRPr="00307DD6">
      <w:pPr>
        <w:tabs>
          <w:tab w:pos="709" w:val="left"/>
          <w:tab w:pos="6810" w:val="left"/>
        </w:tabs>
        <w:jc w:val="both"/>
      </w:pPr>
      <w:r>
        <w:lastRenderedPageBreak/>
        <w:tab/>
        <w:t xml:space="preserve">- </w:t>
      </w:r>
      <w:r w:rsidR="001F5397" w:rsidRPr="00307DD6">
        <w:t xml:space="preserve">stečajnoj upraviteljici Meri Šitić </w:t>
      </w:r>
      <w:r w:rsidR="003F52B6" w:rsidRPr="00307DD6">
        <w:t xml:space="preserve">isplaćeno 16.000,00 kn </w:t>
      </w:r>
      <w:r w:rsidR="00DC601E">
        <w:t>net</w:t>
      </w:r>
      <w:r w:rsidR="008B4C16">
        <w:t>o</w:t>
      </w:r>
      <w:r w:rsidR="001F5397" w:rsidRPr="00307DD6">
        <w:t xml:space="preserve">, odnosno 37.398,38 kn </w:t>
      </w:r>
      <w:r w:rsidR="003F52B6" w:rsidRPr="00307DD6">
        <w:t>bruto</w:t>
      </w:r>
      <w:r>
        <w:t>,</w:t>
      </w:r>
    </w:p>
    <w:p w:rsidRDefault="009469F4" w:rsidP="009469F4" w:rsidR="003F52B6" w:rsidRPr="00307DD6">
      <w:pPr>
        <w:tabs>
          <w:tab w:pos="709" w:val="left"/>
          <w:tab w:pos="6810" w:val="left"/>
        </w:tabs>
        <w:jc w:val="both"/>
      </w:pPr>
      <w:r>
        <w:t>i</w:t>
      </w:r>
      <w:r w:rsidR="003F52B6" w:rsidRPr="00307DD6">
        <w:t xml:space="preserve"> kao dokaz iznesenom priložila knjigovodstvenu karticu i izvode poslovne banke (list 300-324 spisa).</w:t>
      </w:r>
    </w:p>
    <w:p w:rsidRDefault="001F5397" w:rsidP="00696441" w:rsidR="001F5397" w:rsidRPr="00307DD6">
      <w:pPr>
        <w:tabs>
          <w:tab w:pos="709" w:val="left"/>
          <w:tab w:pos="6810" w:val="left"/>
        </w:tabs>
        <w:jc w:val="both"/>
      </w:pPr>
    </w:p>
    <w:p w:rsidRDefault="00872771" w:rsidP="00696441" w:rsidR="00872771" w:rsidRPr="00307DD6">
      <w:pPr>
        <w:tabs>
          <w:tab w:pos="709" w:val="left"/>
          <w:tab w:pos="6810" w:val="left"/>
        </w:tabs>
        <w:jc w:val="both"/>
      </w:pPr>
      <w:r w:rsidRPr="00307DD6">
        <w:tab/>
      </w:r>
      <w:r w:rsidR="00696441" w:rsidRPr="00307DD6">
        <w:t>Iz izvješća stečajne upraviteljice</w:t>
      </w:r>
      <w:r w:rsidRPr="00307DD6">
        <w:t xml:space="preserve"> proizlazi da je tijekom stečajnog postupka unovčena stečajna masa u ukupnom iznosu od 1.518.512,32 kn, specificirano kako slijedi:</w:t>
      </w:r>
    </w:p>
    <w:p w:rsidRDefault="00696441" w:rsidP="00696441" w:rsidR="00696441" w:rsidRPr="00307DD6">
      <w:pPr>
        <w:tabs>
          <w:tab w:pos="709" w:val="left"/>
          <w:tab w:pos="6810" w:val="left"/>
        </w:tabs>
        <w:spacing w:before="50"/>
        <w:jc w:val="both"/>
      </w:pPr>
      <w:r w:rsidRPr="00307DD6">
        <w:tab/>
        <w:t>- od prodaje nekretnina 1.227.175,22 kn,</w:t>
      </w:r>
    </w:p>
    <w:p w:rsidRDefault="00696441" w:rsidP="00696441" w:rsidR="00696441" w:rsidRPr="00307DD6">
      <w:pPr>
        <w:tabs>
          <w:tab w:pos="709" w:val="left"/>
          <w:tab w:pos="6810" w:val="left"/>
        </w:tabs>
        <w:spacing w:before="50"/>
        <w:jc w:val="both"/>
      </w:pPr>
      <w:r w:rsidRPr="00307DD6">
        <w:tab/>
        <w:t>- od naplate potraživanja 127.084,27 kn,</w:t>
      </w:r>
    </w:p>
    <w:p w:rsidRDefault="00696441" w:rsidP="00696441" w:rsidR="00696441" w:rsidRPr="00307DD6">
      <w:pPr>
        <w:tabs>
          <w:tab w:pos="709" w:val="left"/>
          <w:tab w:pos="6810" w:val="left"/>
        </w:tabs>
        <w:spacing w:before="50"/>
        <w:jc w:val="both"/>
      </w:pPr>
      <w:r w:rsidRPr="00307DD6">
        <w:tab/>
        <w:t>- od prodaje vrijednosnica 19.161,14 kn,</w:t>
      </w:r>
    </w:p>
    <w:p w:rsidRDefault="00696441" w:rsidP="00696441" w:rsidR="00696441" w:rsidRPr="00307DD6">
      <w:pPr>
        <w:tabs>
          <w:tab w:pos="709" w:val="left"/>
          <w:tab w:pos="6810" w:val="left"/>
        </w:tabs>
        <w:spacing w:before="50"/>
        <w:jc w:val="both"/>
      </w:pPr>
      <w:r w:rsidRPr="00307DD6">
        <w:tab/>
        <w:t>- od kamata 43.825,72 kn,</w:t>
      </w:r>
    </w:p>
    <w:p w:rsidRDefault="00696441" w:rsidP="00696441" w:rsidR="00696441" w:rsidRPr="00307DD6">
      <w:pPr>
        <w:tabs>
          <w:tab w:pos="709" w:val="left"/>
          <w:tab w:pos="6810" w:val="left"/>
        </w:tabs>
        <w:spacing w:before="50"/>
        <w:jc w:val="both"/>
      </w:pPr>
      <w:r w:rsidRPr="00307DD6">
        <w:tab/>
        <w:t>- od najma 97.454,46 kn</w:t>
      </w:r>
    </w:p>
    <w:p w:rsidRDefault="00696441" w:rsidP="00696441" w:rsidR="00696441" w:rsidRPr="00D50E9A">
      <w:pPr>
        <w:tabs>
          <w:tab w:pos="709" w:val="left"/>
          <w:tab w:pos="6810" w:val="left"/>
        </w:tabs>
        <w:spacing w:before="50"/>
        <w:jc w:val="both"/>
      </w:pPr>
      <w:r w:rsidRPr="00307DD6">
        <w:tab/>
      </w:r>
      <w:r w:rsidRPr="00D50E9A">
        <w:t>- prijenos sa starog žiro-računa 15,51 kn</w:t>
      </w:r>
    </w:p>
    <w:p w:rsidRDefault="00696441" w:rsidP="00696441" w:rsidR="00696441" w:rsidRPr="00D50E9A">
      <w:pPr>
        <w:tabs>
          <w:tab w:pos="709" w:val="left"/>
          <w:tab w:pos="6810" w:val="left"/>
        </w:tabs>
        <w:spacing w:before="50"/>
        <w:jc w:val="both"/>
      </w:pPr>
      <w:r w:rsidRPr="00D50E9A">
        <w:tab/>
        <w:t>- uplata Trgovačkog suda Split 3.800,00 kn.</w:t>
      </w:r>
    </w:p>
    <w:p w:rsidRDefault="00696441" w:rsidP="00696441" w:rsidR="008B34C6" w:rsidRPr="00D50E9A">
      <w:pPr>
        <w:tabs>
          <w:tab w:pos="709" w:val="left"/>
          <w:tab w:pos="6810" w:val="left"/>
        </w:tabs>
        <w:spacing w:before="50"/>
        <w:jc w:val="both"/>
      </w:pPr>
      <w:r w:rsidRPr="00D50E9A">
        <w:tab/>
      </w:r>
      <w:r w:rsidR="00872771" w:rsidRPr="00D50E9A">
        <w:t xml:space="preserve">Iz spisu priloženih isprava ovaj sud utvrđuje da je stečajna upraviteljica </w:t>
      </w:r>
      <w:r w:rsidR="008B34C6" w:rsidRPr="00D50E9A">
        <w:t>L</w:t>
      </w:r>
      <w:r w:rsidR="00872771" w:rsidRPr="00D50E9A">
        <w:t xml:space="preserve">idija Kušeta unovčila stečajnu </w:t>
      </w:r>
      <w:r w:rsidR="00872771" w:rsidRPr="00255F12">
        <w:t>masu u ukupnom iznosu od</w:t>
      </w:r>
      <w:r w:rsidR="008B34C6" w:rsidRPr="00255F12">
        <w:t xml:space="preserve"> 1.227.175,22 kn</w:t>
      </w:r>
      <w:r w:rsidR="006C7867" w:rsidRPr="00255F12">
        <w:t xml:space="preserve"> (nekretnina)</w:t>
      </w:r>
      <w:r w:rsidR="008B34C6" w:rsidRPr="00255F12">
        <w:t xml:space="preserve">, a iz čega proizlazi da je stečajna upraviteljica Meri </w:t>
      </w:r>
      <w:r w:rsidR="00872771" w:rsidRPr="00255F12">
        <w:t>Š</w:t>
      </w:r>
      <w:r w:rsidR="008B34C6" w:rsidRPr="00255F12">
        <w:t>itić</w:t>
      </w:r>
      <w:r w:rsidR="00872771" w:rsidRPr="00255F12">
        <w:t xml:space="preserve"> unovčila stečajnu masu u iznosu od</w:t>
      </w:r>
      <w:r w:rsidR="008B34C6" w:rsidRPr="00255F12">
        <w:t xml:space="preserve"> 291.337,10 kn</w:t>
      </w:r>
      <w:r w:rsidR="00872771" w:rsidRPr="00255F12">
        <w:t xml:space="preserve"> </w:t>
      </w:r>
      <w:r w:rsidR="00E51C7D" w:rsidRPr="00255F12">
        <w:t>(</w:t>
      </w:r>
      <w:r w:rsidR="008B34C6" w:rsidRPr="00255F12">
        <w:t>1.518.512,32 – 1.227.175,22 = 291.337,10</w:t>
      </w:r>
      <w:r w:rsidR="00872771" w:rsidRPr="00255F12">
        <w:t>)</w:t>
      </w:r>
      <w:r w:rsidR="008B34C6" w:rsidRPr="00255F12">
        <w:t>.</w:t>
      </w:r>
    </w:p>
    <w:p w:rsidRDefault="008B34C6" w:rsidP="008B34C6" w:rsidR="008B34C6" w:rsidRPr="00D50E9A">
      <w:pPr>
        <w:tabs>
          <w:tab w:pos="709" w:val="left"/>
          <w:tab w:pos="6810" w:val="left"/>
        </w:tabs>
        <w:jc w:val="both"/>
      </w:pPr>
    </w:p>
    <w:p w:rsidRDefault="00696441" w:rsidP="008B34C6" w:rsidR="00513A01" w:rsidRPr="00307DD6">
      <w:pPr>
        <w:tabs>
          <w:tab w:pos="709" w:val="left"/>
          <w:tab w:pos="6810" w:val="left"/>
        </w:tabs>
        <w:jc w:val="both"/>
      </w:pPr>
      <w:r w:rsidRPr="00D50E9A">
        <w:tab/>
      </w:r>
      <w:r w:rsidR="00872771" w:rsidRPr="00D50E9A">
        <w:t>Nadalje, iz</w:t>
      </w:r>
      <w:r w:rsidR="008B34C6" w:rsidRPr="00D50E9A">
        <w:t xml:space="preserve"> izvješća stečajne</w:t>
      </w:r>
      <w:r w:rsidR="00872771" w:rsidRPr="00D50E9A">
        <w:t xml:space="preserve"> uprav</w:t>
      </w:r>
      <w:r w:rsidR="008B34C6" w:rsidRPr="00D50E9A">
        <w:t>iteljice</w:t>
      </w:r>
      <w:r w:rsidR="00872771" w:rsidRPr="00D50E9A">
        <w:t xml:space="preserve"> </w:t>
      </w:r>
      <w:r w:rsidR="00314C28">
        <w:t xml:space="preserve"> i spisu priloženih isprava </w:t>
      </w:r>
      <w:r w:rsidR="00872771" w:rsidRPr="00D50E9A">
        <w:t xml:space="preserve">proizlazi </w:t>
      </w:r>
      <w:r w:rsidR="00576A85" w:rsidRPr="00D50E9A">
        <w:t>da je tijekom</w:t>
      </w:r>
      <w:r w:rsidR="00576A85" w:rsidRPr="00307DD6">
        <w:t xml:space="preserve"> stečajnog postupka na ime nagrade </w:t>
      </w:r>
      <w:r w:rsidR="00513A01" w:rsidRPr="00307DD6">
        <w:t>stečajnim upraviteljicama isplaćen ukupan iznos od 117.000,32 kn bruto i</w:t>
      </w:r>
      <w:r w:rsidR="00A962BD">
        <w:t xml:space="preserve"> to upraviteljici Lidiji Kušeta</w:t>
      </w:r>
      <w:r w:rsidR="008B4C16">
        <w:t xml:space="preserve"> bruto iznos od 79.601,95 kn (</w:t>
      </w:r>
      <w:r w:rsidR="00513A01" w:rsidRPr="00307DD6">
        <w:t>neto iznos od 50.000,00 kn</w:t>
      </w:r>
      <w:r w:rsidR="008B4C16">
        <w:t>)</w:t>
      </w:r>
      <w:r w:rsidR="00513A01" w:rsidRPr="00307DD6">
        <w:t xml:space="preserve"> i upraviteljici Meri Šitić </w:t>
      </w:r>
      <w:r w:rsidR="008B4C16">
        <w:t>bruto iznos od 37.398,38 kn (</w:t>
      </w:r>
      <w:r w:rsidR="00513A01" w:rsidRPr="00307DD6">
        <w:t>neto iznos od 16.000,00 kn</w:t>
      </w:r>
      <w:r w:rsidR="008B4C16">
        <w:t>)</w:t>
      </w:r>
      <w:r w:rsidR="00513A01" w:rsidRPr="00307DD6">
        <w:t xml:space="preserve"> i to prije stupanja na snagu Uredbe/03.</w:t>
      </w:r>
    </w:p>
    <w:p w:rsidRDefault="00C52F4F" w:rsidP="008B34C6" w:rsidR="00C52F4F" w:rsidRPr="00307DD6">
      <w:pPr>
        <w:tabs>
          <w:tab w:pos="709" w:val="left"/>
          <w:tab w:pos="6810" w:val="left"/>
        </w:tabs>
        <w:jc w:val="both"/>
      </w:pPr>
    </w:p>
    <w:p w:rsidRDefault="00734E35" w:rsidP="008B34C6" w:rsidR="00255F12" w:rsidRPr="00342263">
      <w:pPr>
        <w:tabs>
          <w:tab w:pos="709" w:val="left"/>
          <w:tab w:pos="6810" w:val="left"/>
        </w:tabs>
        <w:jc w:val="both"/>
      </w:pPr>
      <w:r w:rsidRPr="00307DD6">
        <w:tab/>
        <w:t xml:space="preserve">Odredbom članka </w:t>
      </w:r>
      <w:r w:rsidR="00B359B6" w:rsidRPr="00307DD6">
        <w:t xml:space="preserve">29. Stečajnog zakona </w:t>
      </w:r>
      <w:r w:rsidR="00A962BD">
        <w:t>(„</w:t>
      </w:r>
      <w:r w:rsidR="00B359B6" w:rsidRPr="00307DD6">
        <w:t>Narodne novine“ broj 44/96, 29/99, 129/00) propisano je da stečajni upravitelj</w:t>
      </w:r>
      <w:r w:rsidR="00B359B6" w:rsidRPr="00342263">
        <w:t xml:space="preserve"> ima pravo na nagradu za svoj rad te na naknadu stvarnih troškova, a visinu nagrade u vrijeme zaključenja određuje se uzimajući u obzir obujam poslova i rad stečajnog upravitelja te vrijednost stečajne mase.</w:t>
      </w:r>
    </w:p>
    <w:p w:rsidRDefault="00513A01" w:rsidP="00B359B6" w:rsidR="00513A01" w:rsidRPr="00513A01">
      <w:pPr>
        <w:jc w:val="both"/>
      </w:pPr>
    </w:p>
    <w:p w:rsidRDefault="00513A01" w:rsidP="00513A01" w:rsidR="00513A01" w:rsidRPr="00513A01">
      <w:pPr>
        <w:ind w:firstLine="720"/>
        <w:jc w:val="both"/>
      </w:pPr>
      <w:r w:rsidRPr="00513A01">
        <w:t>Temeljem odredbe članka 94. stavka 1. Stečajnog zakona („Narodne novine“ broj 71/15</w:t>
      </w:r>
      <w:r>
        <w:t>,</w:t>
      </w:r>
      <w:r w:rsidRPr="00513A01">
        <w:t xml:space="preserve"> dalje</w:t>
      </w:r>
      <w:r>
        <w:t>:</w:t>
      </w:r>
      <w:r w:rsidRPr="00513A01">
        <w:t xml:space="preserve"> SZ/15), stečajni upravitelj ima pravo na nagradu za svoj rad te na naknadu stvarnih troškova. Stavkom 2. istoga članka propisano je da nagradu stečajnom upravitelju određuje stečajni sud prema uredbi kojom Vlada Republike Hrvatske utvrđuje kriterije i način obračuna i plaćanja nagrade stečajnim upraviteljima.</w:t>
      </w:r>
    </w:p>
    <w:p w:rsidRDefault="006F1CB9" w:rsidP="006F1CB9" w:rsidR="006F1CB9">
      <w:pPr>
        <w:jc w:val="both"/>
      </w:pPr>
    </w:p>
    <w:p w:rsidRDefault="00A40175" w:rsidP="00A40175" w:rsidR="00A40175">
      <w:pPr>
        <w:ind w:firstLine="708"/>
        <w:jc w:val="both"/>
      </w:pPr>
      <w:r w:rsidRPr="00A40175">
        <w:t xml:space="preserve">Prema članku 16. stavku 2. </w:t>
      </w:r>
      <w:r w:rsidR="00AA49D2">
        <w:t>Uredbe</w:t>
      </w:r>
      <w:r w:rsidRPr="00A40175">
        <w:t>/15 za rad koji je obavljen do stupanja na snagu  Uredbe/15, nagrada će se obračunati po pravilima Uredbe/03.</w:t>
      </w:r>
    </w:p>
    <w:p w:rsidRDefault="00C40FE3" w:rsidP="00A40175" w:rsidR="00C40FE3">
      <w:pPr>
        <w:ind w:firstLine="708"/>
        <w:jc w:val="both"/>
      </w:pPr>
    </w:p>
    <w:p w:rsidRDefault="00C40FE3" w:rsidP="00B359B6" w:rsidR="00C40FE3">
      <w:pPr>
        <w:ind w:firstLine="708"/>
        <w:jc w:val="both"/>
      </w:pPr>
      <w:r>
        <w:t xml:space="preserve">U konkretnom slučaju, </w:t>
      </w:r>
      <w:r w:rsidR="00B359B6">
        <w:t xml:space="preserve">stečajna upraviteljica Lidija Kušeta obavila je rad za koji ima pravo na nagradu prije stupanja na snagu Uredbe/03 pa joj se nagrada ima odmjeriti po </w:t>
      </w:r>
      <w:r w:rsidR="00B359B6" w:rsidRPr="00B359B6">
        <w:t>člank</w:t>
      </w:r>
      <w:r w:rsidR="00B359B6">
        <w:t xml:space="preserve">u </w:t>
      </w:r>
      <w:r w:rsidR="00B359B6" w:rsidRPr="00B359B6">
        <w:t>29. Stečajnog zakona („Narodne novine“ broj 44/96, 29/99, 129/00)</w:t>
      </w:r>
      <w:r w:rsidR="00B359B6">
        <w:t xml:space="preserve">, a rad </w:t>
      </w:r>
      <w:r>
        <w:t>za koji stečajna upraviteljica</w:t>
      </w:r>
      <w:r w:rsidR="00B359B6">
        <w:t xml:space="preserve"> Meri Šitić</w:t>
      </w:r>
      <w:r>
        <w:t xml:space="preserve"> traži nagradu obavljen je prije stupanja na snagu</w:t>
      </w:r>
      <w:r w:rsidRPr="00C40FE3">
        <w:t xml:space="preserve"> Uredbe/15</w:t>
      </w:r>
      <w:r>
        <w:t xml:space="preserve"> pa joj se nagrada ima obračunati </w:t>
      </w:r>
      <w:r w:rsidRPr="00C40FE3">
        <w:t>po pravilima Uredbe/03.</w:t>
      </w:r>
    </w:p>
    <w:p w:rsidRDefault="00255F12" w:rsidP="00B359B6" w:rsidR="00255F12">
      <w:pPr>
        <w:ind w:firstLine="708"/>
        <w:jc w:val="both"/>
      </w:pPr>
    </w:p>
    <w:p w:rsidRDefault="00255F12" w:rsidP="00255F12" w:rsidR="00255F12">
      <w:pPr>
        <w:ind w:firstLine="708"/>
        <w:jc w:val="both"/>
      </w:pPr>
      <w:r w:rsidRPr="00100DBF">
        <w:t>Pregledom spisa sada ovaj sud utvrđuje da se aktivnosti steča</w:t>
      </w:r>
      <w:r>
        <w:t>jne upraviteljice Lidije Kušeta</w:t>
      </w:r>
      <w:r w:rsidRPr="00100DBF">
        <w:t xml:space="preserve"> u ovom stečajnom postupku u bitnom sastojala od poslova </w:t>
      </w:r>
      <w:r w:rsidRPr="00C52F4F">
        <w:t>pregleda poslovne dokumentacije stečajnog dužnika, utvrđivanje imovine stečajnog dužnika koja predstavlja</w:t>
      </w:r>
      <w:r w:rsidRPr="00100DBF">
        <w:t xml:space="preserve"> </w:t>
      </w:r>
      <w:r w:rsidRPr="00100DBF">
        <w:lastRenderedPageBreak/>
        <w:t>stečajnu masu, sređivanju poslovne dokumentacije, sastavljanju isprava neophodnih za održavanje ispitnog i izvještajnog ročišta, aktivnosti vezanih za ispitivanje  prijava tražbina u ovom stečajnom postupku,  sudjelovanja  na ispitnim ročištima, sastavljanju izvješća o tijeku stečajnog postupka i stanju stečajne mase, aktivnosti vezanih za  unovčenje imovine stečajnog</w:t>
      </w:r>
      <w:r>
        <w:t xml:space="preserve"> dužnika i djelomičnu diobu</w:t>
      </w:r>
      <w:r w:rsidRPr="00100DBF">
        <w:t>, dakle, od standardnih radnji potrebnih za provođenje stečajnog postupka.</w:t>
      </w:r>
    </w:p>
    <w:p w:rsidRDefault="00255F12" w:rsidP="00255F12" w:rsidR="00255F12" w:rsidRPr="00342263">
      <w:pPr>
        <w:ind w:firstLine="720"/>
        <w:jc w:val="both"/>
      </w:pPr>
    </w:p>
    <w:p w:rsidRDefault="00255F12" w:rsidP="00255F12" w:rsidR="00255F12">
      <w:pPr>
        <w:ind w:firstLine="720"/>
        <w:jc w:val="both"/>
      </w:pPr>
      <w:r w:rsidRPr="00342263">
        <w:t xml:space="preserve">Slijedom navedenog, ovaj sud smatra kako je iznos od 50.000,00 kn na ime konačne nagrade za rad primjeren uloženom trudu i složenosti </w:t>
      </w:r>
      <w:r w:rsidRPr="00D50E9A">
        <w:t xml:space="preserve">provedenog postupka, i s obzirom na vrijednost koju je unovčila stečajna upraviteljica Lidija Kušeta (1.227.175,22 kn), a koji iznos </w:t>
      </w:r>
      <w:r w:rsidR="0042269D">
        <w:t xml:space="preserve">joj </w:t>
      </w:r>
      <w:r w:rsidRPr="00D50E9A">
        <w:t>je tijekom stečajnog postupka u cijelosti već i isplaćen. Slijedom navedenog</w:t>
      </w:r>
      <w:r w:rsidRPr="00342263">
        <w:t>, a temeljem</w:t>
      </w:r>
      <w:r w:rsidRPr="007410FF">
        <w:t xml:space="preserve"> odredbe članka </w:t>
      </w:r>
      <w:r w:rsidRPr="00BD7470">
        <w:t>29. Stečajnog zakona („Narodne novine“ broj 44/96, 29/99, 129/00)</w:t>
      </w:r>
      <w:r w:rsidRPr="007410FF">
        <w:t xml:space="preserve">, odlučeno je kao u izreci ovog rješenja pod točkama I. i II. </w:t>
      </w:r>
    </w:p>
    <w:p w:rsidRDefault="006F1CB9" w:rsidP="006F1CB9" w:rsidR="006F1CB9">
      <w:pPr>
        <w:ind w:firstLine="708"/>
      </w:pPr>
    </w:p>
    <w:p w:rsidRDefault="006F1CB9" w:rsidP="006F1CB9" w:rsidR="006F1CB9">
      <w:pPr>
        <w:ind w:firstLine="708"/>
        <w:jc w:val="both"/>
      </w:pPr>
      <w:r>
        <w:t>Prema  odredbi člank</w:t>
      </w:r>
      <w:r w:rsidR="00A962BD">
        <w:t>a</w:t>
      </w:r>
      <w:r>
        <w:t xml:space="preserve"> 3. Uredbe</w:t>
      </w:r>
      <w:r w:rsidR="00C40FE3">
        <w:t>/03</w:t>
      </w:r>
      <w:r>
        <w:t xml:space="preserve"> visinu nagrade određuje stečajni sudac uzimajući u obzir obujam poslova i rad stečajnog upravitelja te vrijednost unovčene stečajne mase dok se  prema odredbama članku 4. Uredbe</w:t>
      </w:r>
      <w:r w:rsidR="00C40FE3">
        <w:t>/03</w:t>
      </w:r>
      <w:r>
        <w:t xml:space="preserve"> konačna nagrada stečajnom upravitelju obračunava primjenom tablice vrijednosti unovčene stečajne mase i postotaka s tim da se konačna nagrada ograničava na  maksimalni iznos od 300.000,00 kn. </w:t>
      </w:r>
    </w:p>
    <w:p w:rsidRDefault="006F1CB9" w:rsidP="006F1CB9" w:rsidR="006F1CB9">
      <w:pPr>
        <w:ind w:firstLine="708"/>
        <w:jc w:val="both"/>
      </w:pPr>
    </w:p>
    <w:p w:rsidRDefault="006F1CB9" w:rsidP="006F1CB9" w:rsidR="006F1CB9">
      <w:pPr>
        <w:ind w:firstLine="708"/>
        <w:jc w:val="both"/>
      </w:pPr>
      <w:r>
        <w:t>Iz odredbi Uredbe</w:t>
      </w:r>
      <w:r w:rsidR="00C40FE3">
        <w:t>/03</w:t>
      </w:r>
      <w:r>
        <w:t xml:space="preserve"> proizlazi da je osnovni kriterij prilikom određivanja nagrade stečajnom upravitelju vrijednost unovčene stečajne mase, a dopunski (stimulativni) kriterij po kojem se unutar propisanog raspona za svaki razred određen po vrijednosti unovčene stečajne mase obujam poslova (odnosno složenost postupka) i rad stečajnog upravitelja.</w:t>
      </w:r>
    </w:p>
    <w:p w:rsidRDefault="006F1CB9" w:rsidP="006F1CB9" w:rsidR="006F1CB9" w:rsidRPr="00F0793E">
      <w:pPr>
        <w:ind w:firstLine="708"/>
        <w:jc w:val="both"/>
      </w:pPr>
    </w:p>
    <w:p w:rsidRDefault="00255F12" w:rsidP="00255F12" w:rsidR="005D672C">
      <w:pPr>
        <w:ind w:firstLine="708"/>
        <w:jc w:val="both"/>
      </w:pPr>
      <w:r w:rsidRPr="00255F12">
        <w:t>Za vrijednost stečajne mase od 291.337,10 kn (koju je unovčila stečajna upraviteljica Šitić) prema tablici za izračun konačne nagrade iz  čl. 4. Uredbe/03 propisan je raspon nagrade od 7 do 10%  od  te unovčene vrijednosti</w:t>
      </w:r>
      <w:r>
        <w:t>.</w:t>
      </w:r>
      <w:r w:rsidRPr="00255F12">
        <w:rPr>
          <w:color w:val="FF0000"/>
          <w:u w:val="single"/>
        </w:rPr>
        <w:t xml:space="preserve"> </w:t>
      </w:r>
    </w:p>
    <w:p w:rsidRDefault="00255F12" w:rsidP="00255F12" w:rsidR="00255F12">
      <w:pPr>
        <w:ind w:firstLine="708"/>
        <w:jc w:val="both"/>
      </w:pPr>
    </w:p>
    <w:p w:rsidRDefault="007410FF" w:rsidP="005D672C" w:rsidR="005D672C">
      <w:pPr>
        <w:ind w:firstLine="708"/>
        <w:jc w:val="both"/>
      </w:pPr>
      <w:r>
        <w:t>Nadalje, pregledom</w:t>
      </w:r>
      <w:r w:rsidR="005D672C" w:rsidRPr="008860A9">
        <w:t xml:space="preserve"> spisa ovaj sud</w:t>
      </w:r>
      <w:r>
        <w:t xml:space="preserve"> dalje</w:t>
      </w:r>
      <w:r w:rsidR="005D672C" w:rsidRPr="008860A9">
        <w:t xml:space="preserve"> utvrđuje da se a</w:t>
      </w:r>
      <w:r w:rsidR="005D672C">
        <w:t>ktivnost</w:t>
      </w:r>
      <w:r w:rsidR="005D672C" w:rsidRPr="008860A9">
        <w:t xml:space="preserve"> stečajn</w:t>
      </w:r>
      <w:r>
        <w:t>e</w:t>
      </w:r>
      <w:r w:rsidR="005D672C" w:rsidRPr="008860A9">
        <w:t xml:space="preserve"> </w:t>
      </w:r>
      <w:r>
        <w:t>upraviteljice</w:t>
      </w:r>
      <w:r w:rsidR="005D672C" w:rsidRPr="007B0510">
        <w:t xml:space="preserve"> </w:t>
      </w:r>
      <w:r>
        <w:t>Meri Šitić</w:t>
      </w:r>
      <w:r w:rsidR="005D672C" w:rsidRPr="007B0510">
        <w:t xml:space="preserve"> u ovom stečajnom postupku u bitnom sastojala od poslova vezanih za pregled poslovne dokumentacije stečajnog dužnika,</w:t>
      </w:r>
      <w:r>
        <w:t xml:space="preserve"> ispitivanje jedne prijave tražbine vjerovnika III. višeg isplatnog reda,</w:t>
      </w:r>
      <w:r w:rsidR="005D672C" w:rsidRPr="007B0510">
        <w:t xml:space="preserve"> sastavljanju izvješća o tijeku stečajnog po</w:t>
      </w:r>
      <w:r w:rsidR="005D672C">
        <w:t xml:space="preserve">stupka i stanju stečajne mase, </w:t>
      </w:r>
      <w:r>
        <w:t xml:space="preserve">aktivnosti vezanih za </w:t>
      </w:r>
      <w:r w:rsidR="005D672C" w:rsidRPr="007B0510">
        <w:t>naplatu potraživanja stečajnog dužnika, sastavljanje završnog izvješća i završnog računa, te isplata vjerovn</w:t>
      </w:r>
      <w:r w:rsidR="00DB7CE7">
        <w:t>iku</w:t>
      </w:r>
      <w:r w:rsidR="005D672C" w:rsidRPr="007B0510">
        <w:t xml:space="preserve"> u ovom stečajnom postupku sukladno </w:t>
      </w:r>
      <w:r w:rsidR="00DB7CE7">
        <w:t xml:space="preserve">postojećem </w:t>
      </w:r>
      <w:r w:rsidR="005D672C" w:rsidRPr="007B0510">
        <w:t>diobenom popisu,</w:t>
      </w:r>
      <w:r w:rsidR="005D672C">
        <w:t xml:space="preserve"> dakle, od standardnih radnji potrebnih za provođenje stečajnog postupka.</w:t>
      </w:r>
    </w:p>
    <w:p w:rsidRDefault="005D672C" w:rsidP="005D672C" w:rsidR="005D672C">
      <w:pPr>
        <w:ind w:firstLine="708"/>
        <w:jc w:val="both"/>
      </w:pPr>
    </w:p>
    <w:p w:rsidRDefault="005D672C" w:rsidP="005D672C" w:rsidR="005D672C" w:rsidRPr="00EC452D">
      <w:pPr>
        <w:ind w:firstLine="708"/>
        <w:jc w:val="both"/>
      </w:pPr>
      <w:r>
        <w:t xml:space="preserve">Iz </w:t>
      </w:r>
      <w:r w:rsidRPr="00342263">
        <w:t xml:space="preserve">provedenog postupka proizlazi da se imovina dužnika sastojala od </w:t>
      </w:r>
      <w:r w:rsidR="00DB7CE7" w:rsidRPr="00342263">
        <w:t>nekretnine</w:t>
      </w:r>
      <w:r w:rsidRPr="00342263">
        <w:t xml:space="preserve"> </w:t>
      </w:r>
      <w:r w:rsidR="00DB7CE7" w:rsidRPr="00342263">
        <w:t xml:space="preserve">i pokretnina </w:t>
      </w:r>
      <w:r w:rsidRPr="00342263">
        <w:t>(</w:t>
      </w:r>
      <w:r w:rsidR="00DB7CE7" w:rsidRPr="00342263">
        <w:t>koje je unovčila upraviteljica Lidija Kušeta</w:t>
      </w:r>
      <w:r w:rsidR="00891DCE" w:rsidRPr="00342263">
        <w:t xml:space="preserve"> prije stupanja na snagu Uredbe/03</w:t>
      </w:r>
      <w:r w:rsidRPr="00342263">
        <w:t>) te potraživanja prema trećim osobama</w:t>
      </w:r>
      <w:r w:rsidR="00DB7CE7" w:rsidRPr="00342263">
        <w:t xml:space="preserve"> (koje je </w:t>
      </w:r>
      <w:r w:rsidR="00C80F36">
        <w:t>naplatila upravo</w:t>
      </w:r>
      <w:r w:rsidR="00DB7CE7" w:rsidRPr="00342263">
        <w:t xml:space="preserve"> stečajna upraviteljica Meri Šitić) i to nakon stupanja na snagu Uredbe/03</w:t>
      </w:r>
      <w:r w:rsidRPr="00342263">
        <w:t>. U sudskim postupcima koje je pokrenuo stečajni dužnik radi naplate</w:t>
      </w:r>
      <w:r>
        <w:t xml:space="preserve"> svojih potraživanja prema trećima, </w:t>
      </w:r>
      <w:r w:rsidR="00DB7CE7">
        <w:t>stečajnog dužnika zastupali su punomoćnici odvjetnici</w:t>
      </w:r>
      <w:r>
        <w:t>.</w:t>
      </w:r>
    </w:p>
    <w:p w:rsidRDefault="005D672C" w:rsidP="005D672C" w:rsidR="005D672C">
      <w:pPr>
        <w:ind w:firstLine="708"/>
        <w:jc w:val="both"/>
      </w:pPr>
    </w:p>
    <w:p w:rsidRDefault="005D672C" w:rsidP="005D672C" w:rsidR="005D672C" w:rsidRPr="00342263">
      <w:pPr>
        <w:ind w:firstLine="708"/>
        <w:jc w:val="both"/>
      </w:pPr>
      <w:r w:rsidRPr="00583508">
        <w:t xml:space="preserve">Pregledom spisu priloženih isprava ovaj sud ocjenjuje da je ovaj postupak bio </w:t>
      </w:r>
      <w:r w:rsidR="00E17F62">
        <w:t>nižeg/</w:t>
      </w:r>
      <w:r w:rsidRPr="00583508">
        <w:t xml:space="preserve">srednjeg stupnja složenosti i da se odvijao na uobičajen način i u uobičajenom tempu te da je shodno tome, </w:t>
      </w:r>
      <w:r w:rsidR="00DB7CE7">
        <w:t>stečajna upraviteljica Meri Šitić</w:t>
      </w:r>
      <w:r w:rsidRPr="00583508">
        <w:t xml:space="preserve"> u obavljanju poslova steč</w:t>
      </w:r>
      <w:r w:rsidR="00902C74">
        <w:t>ajno-</w:t>
      </w:r>
      <w:r w:rsidR="00DB7CE7">
        <w:t>upraviteljske službe uložila</w:t>
      </w:r>
      <w:r w:rsidRPr="00583508">
        <w:t xml:space="preserve"> i </w:t>
      </w:r>
      <w:r w:rsidRPr="00342263">
        <w:t xml:space="preserve">prosječan trud. Stoga je ovaj sud mišljenja da </w:t>
      </w:r>
      <w:r w:rsidR="00DB7CE7" w:rsidRPr="00342263">
        <w:t xml:space="preserve">joj pripada 8 </w:t>
      </w:r>
      <w:r w:rsidRPr="00342263">
        <w:t>% od vrijednosti stečajne mase</w:t>
      </w:r>
      <w:r w:rsidR="00DB7CE7" w:rsidRPr="00342263">
        <w:t xml:space="preserve"> koju je unovčila (291.337,10</w:t>
      </w:r>
      <w:r w:rsidRPr="00342263">
        <w:t xml:space="preserve"> </w:t>
      </w:r>
      <w:r w:rsidR="00DB7CE7" w:rsidRPr="00342263">
        <w:t>kn</w:t>
      </w:r>
      <w:r w:rsidRPr="00342263">
        <w:t>).</w:t>
      </w:r>
    </w:p>
    <w:p w:rsidRDefault="005D672C" w:rsidP="005D672C" w:rsidR="005D672C" w:rsidRPr="00342263">
      <w:pPr>
        <w:ind w:firstLine="708"/>
        <w:jc w:val="both"/>
      </w:pPr>
    </w:p>
    <w:p w:rsidRDefault="005D672C" w:rsidP="005D672C" w:rsidR="00DB7CE7">
      <w:pPr>
        <w:ind w:firstLine="708"/>
        <w:jc w:val="both"/>
      </w:pPr>
      <w:r w:rsidRPr="00342263">
        <w:lastRenderedPageBreak/>
        <w:t xml:space="preserve">Dakle, u konkretnom slučaju, a </w:t>
      </w:r>
      <w:r w:rsidRPr="00307DD6">
        <w:t xml:space="preserve">sukladno navedenom obrazloženju ovaj sud smatra da je iznos od </w:t>
      </w:r>
      <w:r w:rsidR="00DB7CE7" w:rsidRPr="00307DD6">
        <w:t>23.306,97 kn</w:t>
      </w:r>
      <w:r w:rsidRPr="00307DD6">
        <w:t xml:space="preserve"> (</w:t>
      </w:r>
      <w:r w:rsidR="00DB7CE7" w:rsidRPr="00307DD6">
        <w:t xml:space="preserve">23.306,97 </w:t>
      </w:r>
      <w:r w:rsidRPr="00307DD6">
        <w:t xml:space="preserve">= </w:t>
      </w:r>
      <w:r w:rsidR="00DB7CE7" w:rsidRPr="00307DD6">
        <w:t>291.337,10 kn x 0,08</w:t>
      </w:r>
      <w:r w:rsidRPr="00307DD6">
        <w:t>) kao</w:t>
      </w:r>
      <w:r w:rsidR="00C80F36">
        <w:t xml:space="preserve"> konačna</w:t>
      </w:r>
      <w:r w:rsidRPr="00307DD6">
        <w:t xml:space="preserve"> nagrada za izvršene poslove</w:t>
      </w:r>
      <w:r w:rsidR="00C80F36">
        <w:t xml:space="preserve"> stečajno upraviteljske službe </w:t>
      </w:r>
      <w:r w:rsidRPr="00307DD6">
        <w:t xml:space="preserve">primjeren uloženom trudu </w:t>
      </w:r>
      <w:r w:rsidR="00C80F36">
        <w:t xml:space="preserve">upraviteljice, </w:t>
      </w:r>
      <w:r w:rsidRPr="00307DD6">
        <w:t>složenosti provedenog postupka</w:t>
      </w:r>
      <w:r w:rsidR="00F0793E" w:rsidRPr="00307DD6">
        <w:t xml:space="preserve"> </w:t>
      </w:r>
      <w:r w:rsidR="00C80F36">
        <w:t>te vrijednosti</w:t>
      </w:r>
      <w:r w:rsidRPr="00307DD6">
        <w:t xml:space="preserve"> unovčene stečajne mase</w:t>
      </w:r>
      <w:r w:rsidR="00DB7CE7" w:rsidRPr="00307DD6">
        <w:t>.</w:t>
      </w:r>
    </w:p>
    <w:p w:rsidRDefault="00C80F36" w:rsidP="005D672C" w:rsidR="00C80F36">
      <w:pPr>
        <w:ind w:firstLine="708"/>
        <w:jc w:val="both"/>
      </w:pPr>
    </w:p>
    <w:p w:rsidRDefault="00C84C4C" w:rsidP="005D672C" w:rsidR="00C84C4C">
      <w:pPr>
        <w:ind w:firstLine="708"/>
        <w:jc w:val="both"/>
      </w:pPr>
      <w:r>
        <w:t>Stečajn</w:t>
      </w:r>
      <w:r w:rsidR="0042269D">
        <w:t>oj</w:t>
      </w:r>
      <w:r>
        <w:t xml:space="preserve"> upraviteljic</w:t>
      </w:r>
      <w:r w:rsidR="0042269D">
        <w:t>i</w:t>
      </w:r>
      <w:r>
        <w:t xml:space="preserve"> Meri Šitić</w:t>
      </w:r>
      <w:r w:rsidRPr="00583508">
        <w:t xml:space="preserve"> </w:t>
      </w:r>
      <w:r>
        <w:t xml:space="preserve">isplaćen je predujam nagrade u iznosu od </w:t>
      </w:r>
      <w:r w:rsidRPr="006670FA">
        <w:t xml:space="preserve">16.000,00 kn </w:t>
      </w:r>
      <w:r w:rsidR="00DC601E">
        <w:t>ne</w:t>
      </w:r>
      <w:r>
        <w:t>to</w:t>
      </w:r>
      <w:r w:rsidR="00F00485">
        <w:t xml:space="preserve"> </w:t>
      </w:r>
      <w:r>
        <w:t>(</w:t>
      </w:r>
      <w:r w:rsidR="00F00485">
        <w:t xml:space="preserve">i to: </w:t>
      </w:r>
      <w:r>
        <w:t>8.000,00 kn 16.09.2003</w:t>
      </w:r>
      <w:r w:rsidR="00C358B1">
        <w:t>.</w:t>
      </w:r>
      <w:r>
        <w:t xml:space="preserve"> + 4.000,00 kn 24.11.2003.</w:t>
      </w:r>
      <w:r w:rsidR="00C358B1">
        <w:t xml:space="preserve"> godine</w:t>
      </w:r>
      <w:r>
        <w:t xml:space="preserve"> + 4.000,00 kn 4.02.2004.</w:t>
      </w:r>
      <w:r w:rsidR="00C358B1">
        <w:t xml:space="preserve"> godine</w:t>
      </w:r>
      <w:r>
        <w:t>)</w:t>
      </w:r>
      <w:r w:rsidR="00C358B1">
        <w:t>.</w:t>
      </w:r>
    </w:p>
    <w:p w:rsidRDefault="00C80F36" w:rsidP="005D672C" w:rsidR="00C80F36">
      <w:pPr>
        <w:ind w:firstLine="708"/>
        <w:jc w:val="both"/>
      </w:pPr>
    </w:p>
    <w:p w:rsidRDefault="00F00485" w:rsidP="009850E7" w:rsidR="00BB1064" w:rsidRPr="00C358B1">
      <w:pPr>
        <w:ind w:firstLine="708"/>
        <w:jc w:val="both"/>
        <w:rPr>
          <w:u w:val="single"/>
        </w:rPr>
      </w:pPr>
      <w:r w:rsidRPr="00C358B1">
        <w:t>P</w:t>
      </w:r>
      <w:r w:rsidR="009850E7" w:rsidRPr="00C358B1">
        <w:t>rema pravnom stajalištu Visokog trgovačkog suda Republike Hrvatske izraženom u nizu odluka, a koje stajalište prihvaća i ovaj sud, isplate nagrada stečajnom upravitelju koje su učinjene prije stupanja na snagu Uredbe/03</w:t>
      </w:r>
      <w:r w:rsidR="00BB1064" w:rsidRPr="00C358B1">
        <w:t xml:space="preserve"> (1.</w:t>
      </w:r>
      <w:r w:rsidR="00C358B1" w:rsidRPr="00C358B1">
        <w:t xml:space="preserve"> prosinca</w:t>
      </w:r>
      <w:r w:rsidR="00BB1064" w:rsidRPr="00C358B1">
        <w:t xml:space="preserve"> 2003.</w:t>
      </w:r>
      <w:r w:rsidR="00C358B1" w:rsidRPr="00C358B1">
        <w:t xml:space="preserve"> godine</w:t>
      </w:r>
      <w:r w:rsidR="00BB1064" w:rsidRPr="00C358B1">
        <w:t xml:space="preserve">) </w:t>
      </w:r>
      <w:r w:rsidR="009850E7" w:rsidRPr="00C358B1">
        <w:t xml:space="preserve">ne uzimaju s u obzir prilikom određivanja </w:t>
      </w:r>
      <w:r w:rsidR="009850E7" w:rsidRPr="00C358B1">
        <w:rPr>
          <w:b/>
        </w:rPr>
        <w:t>maksimalne</w:t>
      </w:r>
      <w:r w:rsidR="009850E7" w:rsidRPr="00C358B1">
        <w:t xml:space="preserve"> nagrade stečajnom upravitelju propisane tom Uredbom jer bi u protivnom Uredba/03 imala povratno djelovanje. </w:t>
      </w:r>
    </w:p>
    <w:p w:rsidRDefault="00C80F36" w:rsidP="009850E7" w:rsidR="00C80F36" w:rsidRPr="00C358B1">
      <w:pPr>
        <w:ind w:firstLine="708"/>
        <w:jc w:val="both"/>
        <w:rPr>
          <w:u w:val="single"/>
        </w:rPr>
      </w:pPr>
    </w:p>
    <w:p w:rsidRDefault="009850E7" w:rsidP="007A196E" w:rsidR="007A196E" w:rsidRPr="00C358B1">
      <w:pPr>
        <w:ind w:firstLine="708"/>
        <w:jc w:val="both"/>
        <w:rPr>
          <w:u w:val="single"/>
        </w:rPr>
      </w:pPr>
      <w:r w:rsidRPr="00C358B1">
        <w:t xml:space="preserve">Da je stečajna upraviteljica Meri Šitić s obzirom na vrijednost stečajne mase koju je unovčila </w:t>
      </w:r>
      <w:r w:rsidR="00BB1064" w:rsidRPr="00C358B1">
        <w:t xml:space="preserve">nakon stupanja na snagu Uredbe/03 </w:t>
      </w:r>
      <w:r w:rsidR="00DC601E">
        <w:t>zavrijedila maksimalnu ne</w:t>
      </w:r>
      <w:r w:rsidRPr="00C358B1">
        <w:t>to nagradu z</w:t>
      </w:r>
      <w:r w:rsidR="00C358B1" w:rsidRPr="00C358B1">
        <w:t>a svoj rad u iznosu od 300.000,</w:t>
      </w:r>
      <w:r w:rsidRPr="00C358B1">
        <w:t xml:space="preserve">00 kn  (a  nije kao što je prethodno utvrđeno), tada bi joj </w:t>
      </w:r>
      <w:r w:rsidR="00BB1064" w:rsidRPr="00C358B1">
        <w:t xml:space="preserve">i pripala ta </w:t>
      </w:r>
      <w:r w:rsidRPr="00C358B1">
        <w:rPr>
          <w:b/>
        </w:rPr>
        <w:t xml:space="preserve">maksimalna </w:t>
      </w:r>
      <w:r w:rsidRPr="00C358B1">
        <w:t xml:space="preserve">nagrada </w:t>
      </w:r>
      <w:r w:rsidR="00BB1064" w:rsidRPr="00C358B1">
        <w:t xml:space="preserve">od </w:t>
      </w:r>
      <w:r w:rsidR="00C358B1" w:rsidRPr="00C358B1">
        <w:t>300.000</w:t>
      </w:r>
      <w:r w:rsidR="00BB1064" w:rsidRPr="00C358B1">
        <w:t xml:space="preserve">,00 kn  </w:t>
      </w:r>
      <w:r w:rsidRPr="00C358B1">
        <w:t>neovisno o visini ranije (prije stupanja na snagu Uredbe/03) isplaćene nagrade</w:t>
      </w:r>
      <w:r w:rsidR="007A196E" w:rsidRPr="00C358B1">
        <w:t>, čime bi bilo spriječeno (</w:t>
      </w:r>
      <w:r w:rsidR="00AE11CD" w:rsidRPr="00C358B1">
        <w:t xml:space="preserve">za stečajne upravitelje </w:t>
      </w:r>
      <w:r w:rsidR="007A196E" w:rsidRPr="00C358B1">
        <w:t xml:space="preserve">negativno) povratno djelovanje Uredbe/03. </w:t>
      </w:r>
    </w:p>
    <w:p w:rsidRDefault="009850E7" w:rsidP="00342263" w:rsidR="00ED5AA0">
      <w:pPr>
        <w:ind w:firstLine="708"/>
        <w:jc w:val="both"/>
      </w:pPr>
      <w:r w:rsidRPr="00F00485">
        <w:rPr>
          <w:color w:val="FF0000"/>
        </w:rPr>
        <w:t xml:space="preserve">  </w:t>
      </w:r>
    </w:p>
    <w:p w:rsidRDefault="00E778D6" w:rsidP="00A46A94" w:rsidR="001F779B" w:rsidRPr="009D5462">
      <w:pPr>
        <w:ind w:firstLine="708"/>
        <w:jc w:val="both"/>
        <w:rPr>
          <w:u w:val="single"/>
        </w:rPr>
      </w:pPr>
      <w:r w:rsidRPr="009D5462">
        <w:t>U okolnosti kada je</w:t>
      </w:r>
      <w:r w:rsidR="009D5462" w:rsidRPr="009D5462">
        <w:t>,</w:t>
      </w:r>
      <w:r w:rsidRPr="009D5462">
        <w:t xml:space="preserve"> </w:t>
      </w:r>
      <w:r w:rsidR="00AE11CD" w:rsidRPr="009D5462">
        <w:t>s jedne strane</w:t>
      </w:r>
      <w:r w:rsidR="009D5462" w:rsidRPr="009D5462">
        <w:t>,</w:t>
      </w:r>
      <w:r w:rsidR="00AE11CD" w:rsidRPr="009D5462">
        <w:t xml:space="preserve"> </w:t>
      </w:r>
      <w:r w:rsidRPr="009D5462">
        <w:t>unovčena stečajna masa u ukupnom iznosu od 1.518.512,32 kn,</w:t>
      </w:r>
      <w:r w:rsidR="00AE11CD" w:rsidRPr="009D5462">
        <w:t xml:space="preserve"> </w:t>
      </w:r>
      <w:r w:rsidR="009D5462" w:rsidRPr="009D5462">
        <w:t>(od čeg</w:t>
      </w:r>
      <w:r w:rsidR="00AE11CD" w:rsidRPr="009D5462">
        <w:t>a je stečajna upraviteljica Lidija Kušeta unovčila 1.227.175,22 kn, a stečajna upraviteljica Meri Šitić preostali dio od 291.337,10 kn), a s druge strane</w:t>
      </w:r>
      <w:r w:rsidR="009D5462" w:rsidRPr="009D5462">
        <w:t>,</w:t>
      </w:r>
      <w:r w:rsidR="00AE11CD" w:rsidRPr="009D5462">
        <w:t xml:space="preserve"> kako </w:t>
      </w:r>
      <w:r w:rsidR="00DB7CE7" w:rsidRPr="009D5462">
        <w:t>je stečajn</w:t>
      </w:r>
      <w:r w:rsidR="00AE11CD" w:rsidRPr="009D5462">
        <w:t>oj</w:t>
      </w:r>
      <w:r w:rsidR="00DB7CE7" w:rsidRPr="009D5462">
        <w:t xml:space="preserve"> upraviteljic</w:t>
      </w:r>
      <w:r w:rsidR="00AE11CD" w:rsidRPr="009D5462">
        <w:t>i</w:t>
      </w:r>
      <w:r w:rsidR="00DB7CE7" w:rsidRPr="009D5462">
        <w:t xml:space="preserve"> Meri Šitić </w:t>
      </w:r>
      <w:r w:rsidR="007A196E" w:rsidRPr="009D5462">
        <w:t>t</w:t>
      </w:r>
      <w:r w:rsidR="009D5462" w:rsidRPr="009D5462">
        <w:t>i</w:t>
      </w:r>
      <w:r w:rsidR="007A196E" w:rsidRPr="009D5462">
        <w:t>jekom stečajnog postupka izvršena isplata predujma nagrade u iznosu od 16.000,00 kn n</w:t>
      </w:r>
      <w:r w:rsidR="00DC601E">
        <w:t>eto (odnosno 37.398,38 kn brut</w:t>
      </w:r>
      <w:r w:rsidR="007A196E" w:rsidRPr="009D5462">
        <w:t xml:space="preserve">o), </w:t>
      </w:r>
      <w:r w:rsidR="00AE11CD" w:rsidRPr="009D5462">
        <w:t>to</w:t>
      </w:r>
      <w:r w:rsidR="007A196E" w:rsidRPr="009D5462">
        <w:t xml:space="preserve"> joj za</w:t>
      </w:r>
      <w:r w:rsidR="009D5462" w:rsidRPr="009D5462">
        <w:t xml:space="preserve"> isplatu na ime preostalog dijel</w:t>
      </w:r>
      <w:r w:rsidR="007A196E" w:rsidRPr="009D5462">
        <w:t xml:space="preserve">a od </w:t>
      </w:r>
      <w:r w:rsidR="009D5462" w:rsidRPr="009D5462">
        <w:t>konačno</w:t>
      </w:r>
      <w:r w:rsidR="009E74BB" w:rsidRPr="009D5462">
        <w:t xml:space="preserve"> joj određene</w:t>
      </w:r>
      <w:r w:rsidR="007A196E" w:rsidRPr="009D5462">
        <w:t xml:space="preserve"> nagrade (23.306,</w:t>
      </w:r>
      <w:r w:rsidR="00DC601E">
        <w:t>97 kn ne</w:t>
      </w:r>
      <w:r w:rsidR="007A196E" w:rsidRPr="009D5462">
        <w:t>to) pripada iznos od 7.306,97 kn (uvećan za pripadajuće poreze, prireze i doprinose).</w:t>
      </w:r>
    </w:p>
    <w:p w:rsidRDefault="00DB7CE7" w:rsidP="005D672C" w:rsidR="00DB7CE7">
      <w:pPr>
        <w:ind w:firstLine="708"/>
        <w:jc w:val="both"/>
      </w:pPr>
    </w:p>
    <w:p w:rsidRDefault="002C15D7" w:rsidP="00745555" w:rsidR="00F33DBA" w:rsidRPr="00745555">
      <w:pPr>
        <w:ind w:firstLine="708"/>
        <w:jc w:val="both"/>
      </w:pPr>
      <w:r>
        <w:t>Slijedom navedenog, odlučeno je kao u izreci ovog rješenja pod točkama III.-V.</w:t>
      </w:r>
    </w:p>
    <w:p w:rsidRDefault="0085053B" w:rsidP="00B92A8E" w:rsidR="0085053B" w:rsidRPr="00745555">
      <w:pPr>
        <w:jc w:val="both"/>
      </w:pPr>
    </w:p>
    <w:p w:rsidRDefault="00B97552" w:rsidP="008B34C6" w:rsidR="004F2764" w:rsidRPr="00745555">
      <w:pPr>
        <w:jc w:val="center"/>
      </w:pPr>
      <w:r w:rsidRPr="00745555">
        <w:t xml:space="preserve">U </w:t>
      </w:r>
      <w:r w:rsidRPr="0050604A">
        <w:t xml:space="preserve">Splitu, </w:t>
      </w:r>
      <w:r w:rsidR="0050604A" w:rsidRPr="0050604A">
        <w:t>21</w:t>
      </w:r>
      <w:r w:rsidR="00B80154" w:rsidRPr="0050604A">
        <w:t>. travnja</w:t>
      </w:r>
      <w:r w:rsidR="008B34C6" w:rsidRPr="0050604A">
        <w:t xml:space="preserve"> 2016</w:t>
      </w:r>
      <w:r w:rsidR="00BA50DC" w:rsidRPr="0050604A">
        <w:t>.</w:t>
      </w:r>
      <w:r w:rsidR="00527222" w:rsidRPr="0050604A">
        <w:t xml:space="preserve"> </w:t>
      </w:r>
      <w:r w:rsidR="008B34C6" w:rsidRPr="0050604A">
        <w:t>godine</w:t>
      </w:r>
    </w:p>
    <w:p w:rsidRDefault="00AE1A20" w:rsidP="00745555" w:rsidR="00AE1A20" w:rsidRPr="00745555">
      <w:pPr>
        <w:jc w:val="center"/>
      </w:pPr>
    </w:p>
    <w:p w:rsidRDefault="002065F1" w:rsidP="00745555" w:rsidR="002065F1" w:rsidRPr="00745555">
      <w:pPr>
        <w:jc w:val="center"/>
      </w:pPr>
    </w:p>
    <w:p w:rsidRDefault="008B34C6" w:rsidP="008B34C6" w:rsidR="004F2764">
      <w:pPr>
        <w:ind w:left="6372"/>
        <w:jc w:val="center"/>
      </w:pPr>
      <w:r>
        <w:t>SUTKINJA</w:t>
      </w:r>
    </w:p>
    <w:p w:rsidRDefault="008B34C6" w:rsidP="008B34C6" w:rsidR="008B34C6" w:rsidRPr="00745555">
      <w:pPr>
        <w:ind w:left="6372"/>
        <w:jc w:val="center"/>
      </w:pPr>
      <w:r>
        <w:t>ANA GOLUB GRUIĆ</w:t>
      </w:r>
    </w:p>
    <w:p w:rsidRDefault="00527222" w:rsidP="00745555" w:rsidR="00527222" w:rsidRPr="00745555">
      <w:pPr>
        <w:jc w:val="both"/>
      </w:pPr>
    </w:p>
    <w:p w:rsidRDefault="00816B77" w:rsidP="00745555" w:rsidR="00816B77" w:rsidRPr="00745555">
      <w:pPr>
        <w:jc w:val="both"/>
      </w:pPr>
    </w:p>
    <w:p w:rsidRDefault="002115EA" w:rsidP="00745555" w:rsidR="002115EA" w:rsidRPr="00745555">
      <w:pPr>
        <w:jc w:val="both"/>
      </w:pPr>
      <w:r w:rsidRPr="00745555">
        <w:t xml:space="preserve">POUKA O PRAVNOM LIJEKU: Protiv ovog rješenja dopuštena je žalba Visokom trgovačkom sudu Republike Hrvatske. Žalba se podnosi </w:t>
      </w:r>
      <w:r w:rsidR="00D50E9A">
        <w:t>putem ovog suda u 3</w:t>
      </w:r>
      <w:r w:rsidR="00833C8B" w:rsidRPr="00745555">
        <w:t xml:space="preserve"> primjerka, </w:t>
      </w:r>
      <w:r w:rsidRPr="00745555">
        <w:t xml:space="preserve"> u roku od 8 dana od dana dostave rješenja.</w:t>
      </w:r>
      <w:r w:rsidRPr="00745555">
        <w:tab/>
      </w:r>
    </w:p>
    <w:p w:rsidRDefault="0046393F" w:rsidP="00745555" w:rsidR="0046393F" w:rsidRPr="00745555">
      <w:pPr>
        <w:jc w:val="both"/>
      </w:pPr>
    </w:p>
    <w:p w:rsidRDefault="002115EA" w:rsidP="00745555" w:rsidR="002115EA" w:rsidRPr="00745555">
      <w:pPr>
        <w:jc w:val="both"/>
      </w:pPr>
      <w:r w:rsidRPr="00745555">
        <w:t>DNA:</w:t>
      </w:r>
    </w:p>
    <w:p w:rsidRDefault="00A42800" w:rsidP="00A42800" w:rsidR="00A42800" w:rsidRPr="00745555">
      <w:pPr>
        <w:numPr>
          <w:ilvl w:val="0"/>
          <w:numId w:val="12"/>
        </w:numPr>
        <w:jc w:val="both"/>
      </w:pPr>
      <w:r>
        <w:t>stečajna upraviteljica Meri Šitić, Šime Ljubića 7, Split</w:t>
      </w:r>
    </w:p>
    <w:p w:rsidRDefault="00A42800" w:rsidP="00A42800" w:rsidR="00A42800">
      <w:pPr>
        <w:numPr>
          <w:ilvl w:val="0"/>
          <w:numId w:val="12"/>
        </w:numPr>
        <w:jc w:val="both"/>
      </w:pPr>
      <w:r>
        <w:t>Lidija Kušeta, Poljička cesta 1, Split</w:t>
      </w:r>
    </w:p>
    <w:p w:rsidRDefault="00A42800" w:rsidP="00A42800" w:rsidR="00A42800">
      <w:pPr>
        <w:ind w:left="540"/>
        <w:jc w:val="both"/>
      </w:pPr>
      <w:r>
        <w:t>- mrežna stranica e-Oglasna ploča sudova</w:t>
      </w:r>
    </w:p>
    <w:p w:rsidRDefault="00A42800" w:rsidP="00B92A8E" w:rsidR="00FC6707">
      <w:pPr>
        <w:ind w:left="540"/>
        <w:jc w:val="both"/>
      </w:pPr>
      <w:r>
        <w:t>- u spis</w:t>
      </w:r>
    </w:p>
    <w:p w:rsidRDefault="00D247A1" w:rsidP="00B92A8E" w:rsidR="00D247A1">
      <w:pPr>
        <w:ind w:left="540"/>
        <w:jc w:val="both"/>
      </w:pPr>
    </w:p>
    <w:sectPr w:rsidSect="00745555" w:rsidR="00D247A1">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24F04" w:rsidR="00024F04">
      <w:r>
        <w:separator/>
      </w:r>
    </w:p>
  </w:endnote>
  <w:endnote w:id="0" w:type="continuationSeparator">
    <w:p w:rsidRDefault="00024F04" w:rsidR="00024F0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24F04" w:rsidR="00024F04">
      <w:r>
        <w:separator/>
      </w:r>
    </w:p>
  </w:footnote>
  <w:footnote w:id="0" w:type="continuationSeparator">
    <w:p w:rsidRDefault="00024F04" w:rsidR="00024F0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6D19" w:rsidP="006706A3" w:rsidR="00DF6D1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4</w:t>
    </w:r>
    <w:r>
      <w:rPr>
        <w:rStyle w:val="Brojstranice"/>
      </w:rPr>
      <w:fldChar w:fldCharType="end"/>
    </w:r>
  </w:p>
  <w:p w:rsidRDefault="00DF6D19" w:rsidP="005E09DB" w:rsidR="00DF6D19">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5555" w:rsidR="00745555">
    <w:pPr>
      <w:pStyle w:val="Zaglavlje"/>
      <w:jc w:val="center"/>
    </w:pPr>
    <w:r>
      <w:fldChar w:fldCharType="begin"/>
    </w:r>
    <w:r>
      <w:instrText>PAGE   \* MERGEFORMAT</w:instrText>
    </w:r>
    <w:r>
      <w:fldChar w:fldCharType="separate"/>
    </w:r>
    <w:r w:rsidR="00CE5128">
      <w:rPr>
        <w:noProof/>
      </w:rPr>
      <w:t>5</w:t>
    </w:r>
    <w:r>
      <w:fldChar w:fldCharType="end"/>
    </w:r>
  </w:p>
  <w:p w:rsidRDefault="00745555" w:rsidP="00745555" w:rsidR="00745555">
    <w:pPr>
      <w:pStyle w:val="Zaglavlje"/>
      <w:jc w:val="right"/>
    </w:pPr>
    <w:r>
      <w:t>11. St-135/2000</w:t>
    </w:r>
  </w:p>
  <w:p w:rsidRDefault="00745555" w:rsidR="00745555">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5555" w:rsidP="00745555" w:rsidR="00745555">
    <w:pPr>
      <w:pStyle w:val="Zaglavlje"/>
      <w:jc w:val="right"/>
    </w:pPr>
    <w:r>
      <w:t>11. St-135/2000</w:t>
    </w:r>
  </w:p>
  <w:p w:rsidRDefault="00745555" w:rsidR="0074555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FB3179"/>
    <w:multiLevelType w:val="hybridMultilevel"/>
    <w:tmpl w:val="2E56DE28"/>
    <w:lvl w:tplc="1FA0C5AE"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13746B66"/>
    <w:multiLevelType w:val="hybridMultilevel"/>
    <w:tmpl w:val="2CC6F6E8"/>
    <w:lvl w:tplc="B40CBB5C" w:ilvl="0">
      <w:start w:val="1"/>
      <w:numFmt w:val="upperRoman"/>
      <w:lvlText w:val="%1."/>
      <w:lvlJc w:val="left"/>
      <w:pPr>
        <w:tabs>
          <w:tab w:pos="1440" w:val="num"/>
        </w:tabs>
        <w:ind w:hanging="720" w:left="1440"/>
      </w:pPr>
      <w:rPr>
        <w:rFonts w:hint="default"/>
        <w:b w:val="false"/>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2">
    <w:nsid w:val="204D51C0"/>
    <w:multiLevelType w:val="hybridMultilevel"/>
    <w:tmpl w:val="2DDEEF28"/>
    <w:lvl w:tplc="41BAED46"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262F115A"/>
    <w:multiLevelType w:val="hybridMultilevel"/>
    <w:tmpl w:val="7632FE3C"/>
    <w:lvl w:tplc="2E1C4F60" w:ilvl="0">
      <w:start w:val="1"/>
      <w:numFmt w:val="decimal"/>
      <w:lvlText w:val="%1."/>
      <w:lvlJc w:val="left"/>
      <w:pPr>
        <w:tabs>
          <w:tab w:pos="735" w:val="num"/>
        </w:tabs>
        <w:ind w:hanging="375" w:left="73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B410CF2"/>
    <w:multiLevelType w:val="hybridMultilevel"/>
    <w:tmpl w:val="39167D4C"/>
    <w:lvl w:tplc="DD7A3EB0" w:ilvl="0">
      <w:start w:val="4"/>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5">
    <w:nsid w:val="2E203B6C"/>
    <w:multiLevelType w:val="hybridMultilevel"/>
    <w:tmpl w:val="DB0CD768"/>
    <w:lvl w:tplc="C20A7D06"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6">
    <w:nsid w:val="2ECD2525"/>
    <w:multiLevelType w:val="hybridMultilevel"/>
    <w:tmpl w:val="83D4ED9C"/>
    <w:lvl w:tplc="041A000F" w:ilvl="0">
      <w:start w:val="1"/>
      <w:numFmt w:val="decimal"/>
      <w:lvlText w:val="%1."/>
      <w:lvlJc w:val="left"/>
      <w:pPr>
        <w:tabs>
          <w:tab w:pos="720" w:val="num"/>
        </w:tabs>
        <w:ind w:hanging="360" w:left="720"/>
      </w:pPr>
      <w:rPr>
        <w:rFonts w:hint="default"/>
      </w:rPr>
    </w:lvl>
    <w:lvl w:tplc="1F1029F4" w:ilvl="1">
      <w:start w:val="3"/>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32911BB9"/>
    <w:multiLevelType w:val="hybridMultilevel"/>
    <w:tmpl w:val="B1DE05E6"/>
    <w:lvl w:tplc="A7B8E49C" w:ilvl="0">
      <w:start w:val="4"/>
      <w:numFmt w:val="bullet"/>
      <w:lvlText w:val="-"/>
      <w:lvlJc w:val="left"/>
      <w:pPr>
        <w:ind w:hanging="360" w:left="1425"/>
      </w:pPr>
      <w:rPr>
        <w:rFonts w:cs="Times New Roman" w:eastAsia="Times New Roman" w:hAnsi="Times New Roman" w:ascii="Times New Roman" w:hint="default"/>
      </w:rPr>
    </w:lvl>
    <w:lvl w:tentative="true" w:tplc="041A0003" w:ilvl="1">
      <w:start w:val="1"/>
      <w:numFmt w:val="bullet"/>
      <w:lvlText w:val="o"/>
      <w:lvlJc w:val="left"/>
      <w:pPr>
        <w:ind w:hanging="360" w:left="2145"/>
      </w:pPr>
      <w:rPr>
        <w:rFonts w:cs="Courier New" w:hAnsi="Courier New" w:ascii="Courier New" w:hint="default"/>
      </w:rPr>
    </w:lvl>
    <w:lvl w:tentative="true" w:tplc="041A0005" w:ilvl="2">
      <w:start w:val="1"/>
      <w:numFmt w:val="bullet"/>
      <w:lvlText w:val=""/>
      <w:lvlJc w:val="left"/>
      <w:pPr>
        <w:ind w:hanging="360" w:left="2865"/>
      </w:pPr>
      <w:rPr>
        <w:rFonts w:hAnsi="Wingdings" w:ascii="Wingdings" w:hint="default"/>
      </w:rPr>
    </w:lvl>
    <w:lvl w:tentative="true" w:tplc="041A0001" w:ilvl="3">
      <w:start w:val="1"/>
      <w:numFmt w:val="bullet"/>
      <w:lvlText w:val=""/>
      <w:lvlJc w:val="left"/>
      <w:pPr>
        <w:ind w:hanging="360" w:left="3585"/>
      </w:pPr>
      <w:rPr>
        <w:rFonts w:hAnsi="Symbol" w:ascii="Symbol" w:hint="default"/>
      </w:rPr>
    </w:lvl>
    <w:lvl w:tentative="true" w:tplc="041A0003" w:ilvl="4">
      <w:start w:val="1"/>
      <w:numFmt w:val="bullet"/>
      <w:lvlText w:val="o"/>
      <w:lvlJc w:val="left"/>
      <w:pPr>
        <w:ind w:hanging="360" w:left="4305"/>
      </w:pPr>
      <w:rPr>
        <w:rFonts w:cs="Courier New" w:hAnsi="Courier New" w:ascii="Courier New" w:hint="default"/>
      </w:rPr>
    </w:lvl>
    <w:lvl w:tentative="true" w:tplc="041A0005" w:ilvl="5">
      <w:start w:val="1"/>
      <w:numFmt w:val="bullet"/>
      <w:lvlText w:val=""/>
      <w:lvlJc w:val="left"/>
      <w:pPr>
        <w:ind w:hanging="360" w:left="5025"/>
      </w:pPr>
      <w:rPr>
        <w:rFonts w:hAnsi="Wingdings" w:ascii="Wingdings" w:hint="default"/>
      </w:rPr>
    </w:lvl>
    <w:lvl w:tentative="true" w:tplc="041A0001" w:ilvl="6">
      <w:start w:val="1"/>
      <w:numFmt w:val="bullet"/>
      <w:lvlText w:val=""/>
      <w:lvlJc w:val="left"/>
      <w:pPr>
        <w:ind w:hanging="360" w:left="5745"/>
      </w:pPr>
      <w:rPr>
        <w:rFonts w:hAnsi="Symbol" w:ascii="Symbol" w:hint="default"/>
      </w:rPr>
    </w:lvl>
    <w:lvl w:tentative="true" w:tplc="041A0003" w:ilvl="7">
      <w:start w:val="1"/>
      <w:numFmt w:val="bullet"/>
      <w:lvlText w:val="o"/>
      <w:lvlJc w:val="left"/>
      <w:pPr>
        <w:ind w:hanging="360" w:left="6465"/>
      </w:pPr>
      <w:rPr>
        <w:rFonts w:cs="Courier New" w:hAnsi="Courier New" w:ascii="Courier New" w:hint="default"/>
      </w:rPr>
    </w:lvl>
    <w:lvl w:tentative="true" w:tplc="041A0005" w:ilvl="8">
      <w:start w:val="1"/>
      <w:numFmt w:val="bullet"/>
      <w:lvlText w:val=""/>
      <w:lvlJc w:val="left"/>
      <w:pPr>
        <w:ind w:hanging="360" w:left="7185"/>
      </w:pPr>
      <w:rPr>
        <w:rFonts w:hAnsi="Wingdings" w:ascii="Wingdings" w:hint="default"/>
      </w:rPr>
    </w:lvl>
  </w:abstractNum>
  <w:abstractNum w:abstractNumId="8">
    <w:nsid w:val="39EC4147"/>
    <w:multiLevelType w:val="hybridMultilevel"/>
    <w:tmpl w:val="013A47F8"/>
    <w:lvl w:tplc="74C4E5AE"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3BE33EAE"/>
    <w:multiLevelType w:val="hybridMultilevel"/>
    <w:tmpl w:val="A46A1594"/>
    <w:lvl w:tplc="39445A24"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0">
    <w:nsid w:val="40332B64"/>
    <w:multiLevelType w:val="hybridMultilevel"/>
    <w:tmpl w:val="6960E514"/>
    <w:lvl w:tplc="54B06E9A" w:ilvl="0">
      <w:start w:val="4"/>
      <w:numFmt w:val="bullet"/>
      <w:lvlText w:val="-"/>
      <w:lvlJc w:val="left"/>
      <w:pPr>
        <w:ind w:hanging="360" w:left="900"/>
      </w:pPr>
      <w:rPr>
        <w:rFonts w:cs="Times New Roman" w:eastAsia="Times New Roman" w:hAnsi="Times New Roman" w:ascii="Times New Roman" w:hint="default"/>
      </w:rPr>
    </w:lvl>
    <w:lvl w:tentative="true" w:tplc="041A0003" w:ilvl="1">
      <w:start w:val="1"/>
      <w:numFmt w:val="bullet"/>
      <w:lvlText w:val="o"/>
      <w:lvlJc w:val="left"/>
      <w:pPr>
        <w:ind w:hanging="360" w:left="1620"/>
      </w:pPr>
      <w:rPr>
        <w:rFonts w:cs="Courier New" w:hAnsi="Courier New" w:ascii="Courier New" w:hint="default"/>
      </w:rPr>
    </w:lvl>
    <w:lvl w:tentative="true" w:tplc="041A0005" w:ilvl="2">
      <w:start w:val="1"/>
      <w:numFmt w:val="bullet"/>
      <w:lvlText w:val=""/>
      <w:lvlJc w:val="left"/>
      <w:pPr>
        <w:ind w:hanging="360" w:left="2340"/>
      </w:pPr>
      <w:rPr>
        <w:rFonts w:hAnsi="Wingdings" w:ascii="Wingdings" w:hint="default"/>
      </w:rPr>
    </w:lvl>
    <w:lvl w:tentative="true" w:tplc="041A0001" w:ilvl="3">
      <w:start w:val="1"/>
      <w:numFmt w:val="bullet"/>
      <w:lvlText w:val=""/>
      <w:lvlJc w:val="left"/>
      <w:pPr>
        <w:ind w:hanging="360" w:left="3060"/>
      </w:pPr>
      <w:rPr>
        <w:rFonts w:hAnsi="Symbol" w:ascii="Symbol" w:hint="default"/>
      </w:rPr>
    </w:lvl>
    <w:lvl w:tentative="true" w:tplc="041A0003" w:ilvl="4">
      <w:start w:val="1"/>
      <w:numFmt w:val="bullet"/>
      <w:lvlText w:val="o"/>
      <w:lvlJc w:val="left"/>
      <w:pPr>
        <w:ind w:hanging="360" w:left="3780"/>
      </w:pPr>
      <w:rPr>
        <w:rFonts w:cs="Courier New" w:hAnsi="Courier New" w:ascii="Courier New" w:hint="default"/>
      </w:rPr>
    </w:lvl>
    <w:lvl w:tentative="true" w:tplc="041A0005" w:ilvl="5">
      <w:start w:val="1"/>
      <w:numFmt w:val="bullet"/>
      <w:lvlText w:val=""/>
      <w:lvlJc w:val="left"/>
      <w:pPr>
        <w:ind w:hanging="360" w:left="4500"/>
      </w:pPr>
      <w:rPr>
        <w:rFonts w:hAnsi="Wingdings" w:ascii="Wingdings" w:hint="default"/>
      </w:rPr>
    </w:lvl>
    <w:lvl w:tentative="true" w:tplc="041A0001" w:ilvl="6">
      <w:start w:val="1"/>
      <w:numFmt w:val="bullet"/>
      <w:lvlText w:val=""/>
      <w:lvlJc w:val="left"/>
      <w:pPr>
        <w:ind w:hanging="360" w:left="5220"/>
      </w:pPr>
      <w:rPr>
        <w:rFonts w:hAnsi="Symbol" w:ascii="Symbol" w:hint="default"/>
      </w:rPr>
    </w:lvl>
    <w:lvl w:tentative="true" w:tplc="041A0003" w:ilvl="7">
      <w:start w:val="1"/>
      <w:numFmt w:val="bullet"/>
      <w:lvlText w:val="o"/>
      <w:lvlJc w:val="left"/>
      <w:pPr>
        <w:ind w:hanging="360" w:left="5940"/>
      </w:pPr>
      <w:rPr>
        <w:rFonts w:cs="Courier New" w:hAnsi="Courier New" w:ascii="Courier New" w:hint="default"/>
      </w:rPr>
    </w:lvl>
    <w:lvl w:tentative="true" w:tplc="041A0005" w:ilvl="8">
      <w:start w:val="1"/>
      <w:numFmt w:val="bullet"/>
      <w:lvlText w:val=""/>
      <w:lvlJc w:val="left"/>
      <w:pPr>
        <w:ind w:hanging="360" w:left="6660"/>
      </w:pPr>
      <w:rPr>
        <w:rFonts w:hAnsi="Wingdings" w:ascii="Wingdings" w:hint="default"/>
      </w:rPr>
    </w:lvl>
  </w:abstractNum>
  <w:abstractNum w:abstractNumId="11">
    <w:nsid w:val="464E5DCF"/>
    <w:multiLevelType w:val="hybridMultilevel"/>
    <w:tmpl w:val="67AC9B16"/>
    <w:lvl w:tplc="986031A8"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51D94942"/>
    <w:multiLevelType w:val="hybridMultilevel"/>
    <w:tmpl w:val="2B50190C"/>
    <w:lvl w:tplc="06240996"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3">
    <w:nsid w:val="5F214883"/>
    <w:multiLevelType w:val="hybridMultilevel"/>
    <w:tmpl w:val="CCC2EB52"/>
    <w:lvl w:tplc="8696C798"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4">
    <w:nsid w:val="6B8D4B25"/>
    <w:multiLevelType w:val="hybridMultilevel"/>
    <w:tmpl w:val="098ECEB0"/>
    <w:lvl w:tplc="23F25A64" w:ilvl="0">
      <w:start w:val="1"/>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15">
    <w:nsid w:val="7C7037B3"/>
    <w:multiLevelType w:val="hybridMultilevel"/>
    <w:tmpl w:val="2E48C48E"/>
    <w:lvl w:tplc="2A8CA5C8" w:ilvl="0">
      <w:start w:val="1"/>
      <w:numFmt w:val="upperRoman"/>
      <w:lvlText w:val="%1."/>
      <w:lvlJc w:val="left"/>
      <w:pPr>
        <w:tabs>
          <w:tab w:pos="1428" w:val="num"/>
        </w:tabs>
        <w:ind w:hanging="720" w:left="1428"/>
      </w:pPr>
      <w:rPr>
        <w:rFonts w:hint="default"/>
        <w:b w:val="false"/>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13"/>
  </w:num>
  <w:num w:numId="2">
    <w:abstractNumId w:val="5"/>
  </w:num>
  <w:num w:numId="3">
    <w:abstractNumId w:val="12"/>
  </w:num>
  <w:num w:numId="4">
    <w:abstractNumId w:val="6"/>
  </w:num>
  <w:num w:numId="5">
    <w:abstractNumId w:val="3"/>
  </w:num>
  <w:num w:numId="6">
    <w:abstractNumId w:val="15"/>
  </w:num>
  <w:num w:numId="7">
    <w:abstractNumId w:val="0"/>
  </w:num>
  <w:num w:numId="8">
    <w:abstractNumId w:val="1"/>
  </w:num>
  <w:num w:numId="9">
    <w:abstractNumId w:val="14"/>
  </w:num>
  <w:num w:numId="10">
    <w:abstractNumId w:val="9"/>
  </w:num>
  <w:num w:numId="11">
    <w:abstractNumId w:val="2"/>
  </w:num>
  <w:num w:numId="12">
    <w:abstractNumId w:val="10"/>
  </w:num>
  <w:num w:numId="13">
    <w:abstractNumId w:val="8"/>
  </w:num>
  <w:num w:numId="14">
    <w:abstractNumId w:val="4"/>
  </w:num>
  <w:num w:numId="15">
    <w:abstractNumId w:val="7"/>
  </w:num>
  <w:num w:numId="16">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noPunctuationKerning/>
  <w:characterSpacingControl w:val="doNotCompress"/>
  <w:hdrShapeDefaults>
    <o:shapedefaults v:ext="edit" spidmax="51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7089"/>
    <w:rsid w:val="000006E2"/>
    <w:rsid w:val="000007A3"/>
    <w:rsid w:val="000018CA"/>
    <w:rsid w:val="00011417"/>
    <w:rsid w:val="00011CBC"/>
    <w:rsid w:val="00017B6C"/>
    <w:rsid w:val="00024F04"/>
    <w:rsid w:val="0002546C"/>
    <w:rsid w:val="000310EB"/>
    <w:rsid w:val="00036E52"/>
    <w:rsid w:val="00040E24"/>
    <w:rsid w:val="0004120C"/>
    <w:rsid w:val="00053C3D"/>
    <w:rsid w:val="00056C9B"/>
    <w:rsid w:val="0006124F"/>
    <w:rsid w:val="0006153A"/>
    <w:rsid w:val="00063A7B"/>
    <w:rsid w:val="0007253D"/>
    <w:rsid w:val="000750F2"/>
    <w:rsid w:val="00080542"/>
    <w:rsid w:val="00081A75"/>
    <w:rsid w:val="000859A3"/>
    <w:rsid w:val="000901D8"/>
    <w:rsid w:val="00092C38"/>
    <w:rsid w:val="000941E0"/>
    <w:rsid w:val="000A1AAA"/>
    <w:rsid w:val="000A67A9"/>
    <w:rsid w:val="000B0084"/>
    <w:rsid w:val="000B20D2"/>
    <w:rsid w:val="000B5B6A"/>
    <w:rsid w:val="000D0F7C"/>
    <w:rsid w:val="000D754D"/>
    <w:rsid w:val="000E3089"/>
    <w:rsid w:val="000E4D17"/>
    <w:rsid w:val="000E6C10"/>
    <w:rsid w:val="000E7FEB"/>
    <w:rsid w:val="001019AB"/>
    <w:rsid w:val="00112805"/>
    <w:rsid w:val="00116189"/>
    <w:rsid w:val="00122302"/>
    <w:rsid w:val="00125919"/>
    <w:rsid w:val="00126890"/>
    <w:rsid w:val="001311E8"/>
    <w:rsid w:val="001329F9"/>
    <w:rsid w:val="001417CE"/>
    <w:rsid w:val="0014368B"/>
    <w:rsid w:val="00145082"/>
    <w:rsid w:val="0014628D"/>
    <w:rsid w:val="00146818"/>
    <w:rsid w:val="00146B8F"/>
    <w:rsid w:val="0014717E"/>
    <w:rsid w:val="00150BEB"/>
    <w:rsid w:val="001603AA"/>
    <w:rsid w:val="00160DE9"/>
    <w:rsid w:val="0016294C"/>
    <w:rsid w:val="001675A2"/>
    <w:rsid w:val="001701D7"/>
    <w:rsid w:val="001715FB"/>
    <w:rsid w:val="0017521C"/>
    <w:rsid w:val="001834F6"/>
    <w:rsid w:val="00184E85"/>
    <w:rsid w:val="001855B4"/>
    <w:rsid w:val="00186C68"/>
    <w:rsid w:val="00196B79"/>
    <w:rsid w:val="001A11E5"/>
    <w:rsid w:val="001A7702"/>
    <w:rsid w:val="001C3BB6"/>
    <w:rsid w:val="001C42DC"/>
    <w:rsid w:val="001C4F58"/>
    <w:rsid w:val="001D0847"/>
    <w:rsid w:val="001D0D54"/>
    <w:rsid w:val="001D1599"/>
    <w:rsid w:val="001D2695"/>
    <w:rsid w:val="001D55A5"/>
    <w:rsid w:val="001D7DCA"/>
    <w:rsid w:val="001F283D"/>
    <w:rsid w:val="001F2AE9"/>
    <w:rsid w:val="001F468E"/>
    <w:rsid w:val="001F5397"/>
    <w:rsid w:val="001F544A"/>
    <w:rsid w:val="001F5949"/>
    <w:rsid w:val="001F779B"/>
    <w:rsid w:val="00203439"/>
    <w:rsid w:val="00203A2A"/>
    <w:rsid w:val="00203D29"/>
    <w:rsid w:val="00203F3D"/>
    <w:rsid w:val="0020487D"/>
    <w:rsid w:val="002065F1"/>
    <w:rsid w:val="002115EA"/>
    <w:rsid w:val="00213F80"/>
    <w:rsid w:val="00223FCF"/>
    <w:rsid w:val="002318B9"/>
    <w:rsid w:val="00232CB6"/>
    <w:rsid w:val="002368B8"/>
    <w:rsid w:val="002449B2"/>
    <w:rsid w:val="00245087"/>
    <w:rsid w:val="00245D5D"/>
    <w:rsid w:val="00255F12"/>
    <w:rsid w:val="002737E9"/>
    <w:rsid w:val="00275EF7"/>
    <w:rsid w:val="0027710C"/>
    <w:rsid w:val="002818C1"/>
    <w:rsid w:val="0028227A"/>
    <w:rsid w:val="00282E92"/>
    <w:rsid w:val="00291568"/>
    <w:rsid w:val="002927FD"/>
    <w:rsid w:val="002927FE"/>
    <w:rsid w:val="0029283A"/>
    <w:rsid w:val="002962E4"/>
    <w:rsid w:val="002A0244"/>
    <w:rsid w:val="002A11AE"/>
    <w:rsid w:val="002A5EE1"/>
    <w:rsid w:val="002B597C"/>
    <w:rsid w:val="002B7D20"/>
    <w:rsid w:val="002C15D7"/>
    <w:rsid w:val="002C5756"/>
    <w:rsid w:val="002C712F"/>
    <w:rsid w:val="002D02FF"/>
    <w:rsid w:val="002D1FF2"/>
    <w:rsid w:val="002D7A2C"/>
    <w:rsid w:val="002E1E40"/>
    <w:rsid w:val="002E7B01"/>
    <w:rsid w:val="002F1411"/>
    <w:rsid w:val="002F27B1"/>
    <w:rsid w:val="002F45E2"/>
    <w:rsid w:val="002F5D36"/>
    <w:rsid w:val="00301497"/>
    <w:rsid w:val="00307DD6"/>
    <w:rsid w:val="00314C28"/>
    <w:rsid w:val="0031645A"/>
    <w:rsid w:val="00316DBA"/>
    <w:rsid w:val="0032436C"/>
    <w:rsid w:val="00325200"/>
    <w:rsid w:val="00327E4E"/>
    <w:rsid w:val="003350DE"/>
    <w:rsid w:val="0034085F"/>
    <w:rsid w:val="00342263"/>
    <w:rsid w:val="00345581"/>
    <w:rsid w:val="003609FA"/>
    <w:rsid w:val="00365814"/>
    <w:rsid w:val="00372D26"/>
    <w:rsid w:val="00373FD2"/>
    <w:rsid w:val="00385240"/>
    <w:rsid w:val="003862A8"/>
    <w:rsid w:val="00397FCB"/>
    <w:rsid w:val="003A6192"/>
    <w:rsid w:val="003B0AB4"/>
    <w:rsid w:val="003B25C5"/>
    <w:rsid w:val="003B47F7"/>
    <w:rsid w:val="003B5336"/>
    <w:rsid w:val="003C2A74"/>
    <w:rsid w:val="003C3D20"/>
    <w:rsid w:val="003C5381"/>
    <w:rsid w:val="003C6F0A"/>
    <w:rsid w:val="003D0516"/>
    <w:rsid w:val="003D0966"/>
    <w:rsid w:val="003E050F"/>
    <w:rsid w:val="003E3DB2"/>
    <w:rsid w:val="003E3EC7"/>
    <w:rsid w:val="003E6B62"/>
    <w:rsid w:val="003F2577"/>
    <w:rsid w:val="003F52B6"/>
    <w:rsid w:val="003F77B4"/>
    <w:rsid w:val="004019C2"/>
    <w:rsid w:val="00411EB9"/>
    <w:rsid w:val="00412925"/>
    <w:rsid w:val="00415A4E"/>
    <w:rsid w:val="00415E89"/>
    <w:rsid w:val="00417519"/>
    <w:rsid w:val="004221CA"/>
    <w:rsid w:val="0042269D"/>
    <w:rsid w:val="004356C8"/>
    <w:rsid w:val="00435B05"/>
    <w:rsid w:val="004456F9"/>
    <w:rsid w:val="00445D42"/>
    <w:rsid w:val="004471CA"/>
    <w:rsid w:val="00461980"/>
    <w:rsid w:val="0046393F"/>
    <w:rsid w:val="004662D7"/>
    <w:rsid w:val="00473EA8"/>
    <w:rsid w:val="00476485"/>
    <w:rsid w:val="00496E5A"/>
    <w:rsid w:val="004A0E96"/>
    <w:rsid w:val="004A598C"/>
    <w:rsid w:val="004B2E16"/>
    <w:rsid w:val="004B32BF"/>
    <w:rsid w:val="004C2446"/>
    <w:rsid w:val="004C5FD5"/>
    <w:rsid w:val="004D2562"/>
    <w:rsid w:val="004D4755"/>
    <w:rsid w:val="004D788E"/>
    <w:rsid w:val="004E03DE"/>
    <w:rsid w:val="004E1E9A"/>
    <w:rsid w:val="004E60AE"/>
    <w:rsid w:val="004F2764"/>
    <w:rsid w:val="004F36CD"/>
    <w:rsid w:val="004F4335"/>
    <w:rsid w:val="004F60B0"/>
    <w:rsid w:val="0050604A"/>
    <w:rsid w:val="00513A01"/>
    <w:rsid w:val="00524F9D"/>
    <w:rsid w:val="00527222"/>
    <w:rsid w:val="00530E24"/>
    <w:rsid w:val="00534D6D"/>
    <w:rsid w:val="00536EF6"/>
    <w:rsid w:val="00541F63"/>
    <w:rsid w:val="00542C51"/>
    <w:rsid w:val="00543B08"/>
    <w:rsid w:val="00561B76"/>
    <w:rsid w:val="00564A0A"/>
    <w:rsid w:val="00564F37"/>
    <w:rsid w:val="005717CE"/>
    <w:rsid w:val="00576A85"/>
    <w:rsid w:val="00577CB5"/>
    <w:rsid w:val="00577D1F"/>
    <w:rsid w:val="00583BCA"/>
    <w:rsid w:val="00586B4F"/>
    <w:rsid w:val="00595BEC"/>
    <w:rsid w:val="00595C45"/>
    <w:rsid w:val="005A1A78"/>
    <w:rsid w:val="005A4D3A"/>
    <w:rsid w:val="005A6862"/>
    <w:rsid w:val="005A7CF2"/>
    <w:rsid w:val="005B1BE8"/>
    <w:rsid w:val="005B2AB9"/>
    <w:rsid w:val="005B5B25"/>
    <w:rsid w:val="005C3B67"/>
    <w:rsid w:val="005D39AC"/>
    <w:rsid w:val="005D672C"/>
    <w:rsid w:val="005E09DB"/>
    <w:rsid w:val="005E3883"/>
    <w:rsid w:val="005E5514"/>
    <w:rsid w:val="005E6620"/>
    <w:rsid w:val="005E798D"/>
    <w:rsid w:val="005E7E9C"/>
    <w:rsid w:val="005F07FA"/>
    <w:rsid w:val="005F6E6D"/>
    <w:rsid w:val="005F7335"/>
    <w:rsid w:val="00624961"/>
    <w:rsid w:val="0063232C"/>
    <w:rsid w:val="006361FD"/>
    <w:rsid w:val="00656727"/>
    <w:rsid w:val="0066444F"/>
    <w:rsid w:val="006670FA"/>
    <w:rsid w:val="006706A3"/>
    <w:rsid w:val="00674C9E"/>
    <w:rsid w:val="00687305"/>
    <w:rsid w:val="00687A46"/>
    <w:rsid w:val="006905CD"/>
    <w:rsid w:val="00692981"/>
    <w:rsid w:val="00692F8A"/>
    <w:rsid w:val="00694599"/>
    <w:rsid w:val="00696441"/>
    <w:rsid w:val="006A1C72"/>
    <w:rsid w:val="006A26DA"/>
    <w:rsid w:val="006A7D46"/>
    <w:rsid w:val="006B0B44"/>
    <w:rsid w:val="006B5A81"/>
    <w:rsid w:val="006B6B99"/>
    <w:rsid w:val="006B78AF"/>
    <w:rsid w:val="006C5EF8"/>
    <w:rsid w:val="006C6528"/>
    <w:rsid w:val="006C7867"/>
    <w:rsid w:val="006D0C06"/>
    <w:rsid w:val="006D2434"/>
    <w:rsid w:val="006D3DAA"/>
    <w:rsid w:val="006D4245"/>
    <w:rsid w:val="006E3FA3"/>
    <w:rsid w:val="006E6031"/>
    <w:rsid w:val="006E7376"/>
    <w:rsid w:val="006F0655"/>
    <w:rsid w:val="006F1CB9"/>
    <w:rsid w:val="006F31A5"/>
    <w:rsid w:val="006F6098"/>
    <w:rsid w:val="00703B97"/>
    <w:rsid w:val="00704696"/>
    <w:rsid w:val="007164C0"/>
    <w:rsid w:val="00721748"/>
    <w:rsid w:val="00722F19"/>
    <w:rsid w:val="007236C2"/>
    <w:rsid w:val="00723A0C"/>
    <w:rsid w:val="00731035"/>
    <w:rsid w:val="007327AB"/>
    <w:rsid w:val="00734E35"/>
    <w:rsid w:val="007410FF"/>
    <w:rsid w:val="00744BBC"/>
    <w:rsid w:val="00745555"/>
    <w:rsid w:val="0074760C"/>
    <w:rsid w:val="007637DE"/>
    <w:rsid w:val="0076684F"/>
    <w:rsid w:val="00766908"/>
    <w:rsid w:val="00766996"/>
    <w:rsid w:val="00770A2B"/>
    <w:rsid w:val="00780137"/>
    <w:rsid w:val="007801B4"/>
    <w:rsid w:val="0078205C"/>
    <w:rsid w:val="00784345"/>
    <w:rsid w:val="0079021B"/>
    <w:rsid w:val="0079034F"/>
    <w:rsid w:val="00793AD6"/>
    <w:rsid w:val="00796F0B"/>
    <w:rsid w:val="007A196E"/>
    <w:rsid w:val="007A6F24"/>
    <w:rsid w:val="007A7FED"/>
    <w:rsid w:val="007B6A78"/>
    <w:rsid w:val="007C2964"/>
    <w:rsid w:val="007C33BC"/>
    <w:rsid w:val="007C4646"/>
    <w:rsid w:val="007C6066"/>
    <w:rsid w:val="007D4829"/>
    <w:rsid w:val="007E3D87"/>
    <w:rsid w:val="007E6CA0"/>
    <w:rsid w:val="007F0F6B"/>
    <w:rsid w:val="007F1B7B"/>
    <w:rsid w:val="007F54DB"/>
    <w:rsid w:val="008037E5"/>
    <w:rsid w:val="008041F5"/>
    <w:rsid w:val="00804804"/>
    <w:rsid w:val="0081036C"/>
    <w:rsid w:val="00816B77"/>
    <w:rsid w:val="008247FD"/>
    <w:rsid w:val="008300FB"/>
    <w:rsid w:val="00831A66"/>
    <w:rsid w:val="00833201"/>
    <w:rsid w:val="00833C8B"/>
    <w:rsid w:val="00837A37"/>
    <w:rsid w:val="008474D5"/>
    <w:rsid w:val="0085053B"/>
    <w:rsid w:val="00850D32"/>
    <w:rsid w:val="00852A28"/>
    <w:rsid w:val="00870AF1"/>
    <w:rsid w:val="008715BF"/>
    <w:rsid w:val="00872771"/>
    <w:rsid w:val="0087324D"/>
    <w:rsid w:val="00875606"/>
    <w:rsid w:val="00881FE3"/>
    <w:rsid w:val="00882637"/>
    <w:rsid w:val="00882C91"/>
    <w:rsid w:val="008834C9"/>
    <w:rsid w:val="00887207"/>
    <w:rsid w:val="00891DCE"/>
    <w:rsid w:val="008A44D1"/>
    <w:rsid w:val="008A5A82"/>
    <w:rsid w:val="008A5C17"/>
    <w:rsid w:val="008A70AA"/>
    <w:rsid w:val="008A7617"/>
    <w:rsid w:val="008A76A8"/>
    <w:rsid w:val="008B34C6"/>
    <w:rsid w:val="008B4197"/>
    <w:rsid w:val="008B44F6"/>
    <w:rsid w:val="008B4C16"/>
    <w:rsid w:val="008C0090"/>
    <w:rsid w:val="008C14C8"/>
    <w:rsid w:val="008C3234"/>
    <w:rsid w:val="008D0AFE"/>
    <w:rsid w:val="008D14F0"/>
    <w:rsid w:val="008D2DBA"/>
    <w:rsid w:val="008E0C1A"/>
    <w:rsid w:val="008E39B4"/>
    <w:rsid w:val="008E70C9"/>
    <w:rsid w:val="008F2CF4"/>
    <w:rsid w:val="008F4D38"/>
    <w:rsid w:val="00902C74"/>
    <w:rsid w:val="00902D6E"/>
    <w:rsid w:val="0090326E"/>
    <w:rsid w:val="0091240D"/>
    <w:rsid w:val="00914E71"/>
    <w:rsid w:val="009318E4"/>
    <w:rsid w:val="00934461"/>
    <w:rsid w:val="009464DA"/>
    <w:rsid w:val="009469F4"/>
    <w:rsid w:val="00946E02"/>
    <w:rsid w:val="00955BE1"/>
    <w:rsid w:val="009576DB"/>
    <w:rsid w:val="00963B70"/>
    <w:rsid w:val="009736E5"/>
    <w:rsid w:val="009850E7"/>
    <w:rsid w:val="00985ED6"/>
    <w:rsid w:val="00993675"/>
    <w:rsid w:val="009A0F31"/>
    <w:rsid w:val="009B2D13"/>
    <w:rsid w:val="009B471F"/>
    <w:rsid w:val="009C0826"/>
    <w:rsid w:val="009D5462"/>
    <w:rsid w:val="009D5A20"/>
    <w:rsid w:val="009E3DB0"/>
    <w:rsid w:val="009E57D9"/>
    <w:rsid w:val="009E5DDD"/>
    <w:rsid w:val="009E70CF"/>
    <w:rsid w:val="009E74BB"/>
    <w:rsid w:val="00A0024D"/>
    <w:rsid w:val="00A02F59"/>
    <w:rsid w:val="00A04EFC"/>
    <w:rsid w:val="00A061BA"/>
    <w:rsid w:val="00A07BFB"/>
    <w:rsid w:val="00A14D9B"/>
    <w:rsid w:val="00A17565"/>
    <w:rsid w:val="00A17BCA"/>
    <w:rsid w:val="00A20D22"/>
    <w:rsid w:val="00A225F3"/>
    <w:rsid w:val="00A2389C"/>
    <w:rsid w:val="00A24A40"/>
    <w:rsid w:val="00A27897"/>
    <w:rsid w:val="00A325F4"/>
    <w:rsid w:val="00A3526A"/>
    <w:rsid w:val="00A368E2"/>
    <w:rsid w:val="00A40175"/>
    <w:rsid w:val="00A42800"/>
    <w:rsid w:val="00A43F4C"/>
    <w:rsid w:val="00A46A94"/>
    <w:rsid w:val="00A46F5A"/>
    <w:rsid w:val="00A504CB"/>
    <w:rsid w:val="00A5372F"/>
    <w:rsid w:val="00A559B4"/>
    <w:rsid w:val="00A567D5"/>
    <w:rsid w:val="00A6768A"/>
    <w:rsid w:val="00A75895"/>
    <w:rsid w:val="00A8716E"/>
    <w:rsid w:val="00A9124C"/>
    <w:rsid w:val="00A93A6C"/>
    <w:rsid w:val="00A959A5"/>
    <w:rsid w:val="00A962BD"/>
    <w:rsid w:val="00A9747D"/>
    <w:rsid w:val="00AA49D2"/>
    <w:rsid w:val="00AA6078"/>
    <w:rsid w:val="00AB1C04"/>
    <w:rsid w:val="00AC7436"/>
    <w:rsid w:val="00AE0D21"/>
    <w:rsid w:val="00AE11CD"/>
    <w:rsid w:val="00AE1A20"/>
    <w:rsid w:val="00AE7739"/>
    <w:rsid w:val="00AF31A6"/>
    <w:rsid w:val="00B045EF"/>
    <w:rsid w:val="00B06C0C"/>
    <w:rsid w:val="00B07893"/>
    <w:rsid w:val="00B10053"/>
    <w:rsid w:val="00B156BC"/>
    <w:rsid w:val="00B15DCF"/>
    <w:rsid w:val="00B1647A"/>
    <w:rsid w:val="00B3269E"/>
    <w:rsid w:val="00B359B6"/>
    <w:rsid w:val="00B43389"/>
    <w:rsid w:val="00B4660F"/>
    <w:rsid w:val="00B56299"/>
    <w:rsid w:val="00B57089"/>
    <w:rsid w:val="00B65011"/>
    <w:rsid w:val="00B67217"/>
    <w:rsid w:val="00B73E80"/>
    <w:rsid w:val="00B778AB"/>
    <w:rsid w:val="00B80154"/>
    <w:rsid w:val="00B80D41"/>
    <w:rsid w:val="00B82E30"/>
    <w:rsid w:val="00B82EB2"/>
    <w:rsid w:val="00B900A1"/>
    <w:rsid w:val="00B90820"/>
    <w:rsid w:val="00B91EB8"/>
    <w:rsid w:val="00B92A8E"/>
    <w:rsid w:val="00B94784"/>
    <w:rsid w:val="00B95508"/>
    <w:rsid w:val="00B96469"/>
    <w:rsid w:val="00B96E56"/>
    <w:rsid w:val="00B97552"/>
    <w:rsid w:val="00BA1D3F"/>
    <w:rsid w:val="00BA50DC"/>
    <w:rsid w:val="00BA77D3"/>
    <w:rsid w:val="00BB076C"/>
    <w:rsid w:val="00BB1064"/>
    <w:rsid w:val="00BC6183"/>
    <w:rsid w:val="00BD5992"/>
    <w:rsid w:val="00BD7470"/>
    <w:rsid w:val="00BD7C4C"/>
    <w:rsid w:val="00BE6A29"/>
    <w:rsid w:val="00BF7608"/>
    <w:rsid w:val="00BF7756"/>
    <w:rsid w:val="00C02CA5"/>
    <w:rsid w:val="00C0594E"/>
    <w:rsid w:val="00C07141"/>
    <w:rsid w:val="00C07EEC"/>
    <w:rsid w:val="00C10B2C"/>
    <w:rsid w:val="00C13C92"/>
    <w:rsid w:val="00C358B1"/>
    <w:rsid w:val="00C37771"/>
    <w:rsid w:val="00C40FE3"/>
    <w:rsid w:val="00C4277B"/>
    <w:rsid w:val="00C514D8"/>
    <w:rsid w:val="00C52F4F"/>
    <w:rsid w:val="00C57313"/>
    <w:rsid w:val="00C60FA3"/>
    <w:rsid w:val="00C6283A"/>
    <w:rsid w:val="00C64058"/>
    <w:rsid w:val="00C75EFD"/>
    <w:rsid w:val="00C80E0C"/>
    <w:rsid w:val="00C80F36"/>
    <w:rsid w:val="00C82A97"/>
    <w:rsid w:val="00C84C4C"/>
    <w:rsid w:val="00C960BB"/>
    <w:rsid w:val="00CA0096"/>
    <w:rsid w:val="00CA293D"/>
    <w:rsid w:val="00CA77A3"/>
    <w:rsid w:val="00CB15D6"/>
    <w:rsid w:val="00CB5E82"/>
    <w:rsid w:val="00CC0EF3"/>
    <w:rsid w:val="00CC300E"/>
    <w:rsid w:val="00CD21EF"/>
    <w:rsid w:val="00CD38B4"/>
    <w:rsid w:val="00CD6B32"/>
    <w:rsid w:val="00CE0E75"/>
    <w:rsid w:val="00CE5128"/>
    <w:rsid w:val="00CE7105"/>
    <w:rsid w:val="00D0002B"/>
    <w:rsid w:val="00D10830"/>
    <w:rsid w:val="00D124BF"/>
    <w:rsid w:val="00D20AFC"/>
    <w:rsid w:val="00D247A1"/>
    <w:rsid w:val="00D2759D"/>
    <w:rsid w:val="00D30536"/>
    <w:rsid w:val="00D31833"/>
    <w:rsid w:val="00D450B5"/>
    <w:rsid w:val="00D501FA"/>
    <w:rsid w:val="00D50E9A"/>
    <w:rsid w:val="00D56377"/>
    <w:rsid w:val="00D62105"/>
    <w:rsid w:val="00D6248B"/>
    <w:rsid w:val="00D6389D"/>
    <w:rsid w:val="00D646D7"/>
    <w:rsid w:val="00D6685C"/>
    <w:rsid w:val="00D70FE3"/>
    <w:rsid w:val="00D80905"/>
    <w:rsid w:val="00D86F15"/>
    <w:rsid w:val="00D92EEF"/>
    <w:rsid w:val="00DA2461"/>
    <w:rsid w:val="00DA2A44"/>
    <w:rsid w:val="00DA6F99"/>
    <w:rsid w:val="00DA71C3"/>
    <w:rsid w:val="00DB4762"/>
    <w:rsid w:val="00DB4CEA"/>
    <w:rsid w:val="00DB6CBD"/>
    <w:rsid w:val="00DB7CE7"/>
    <w:rsid w:val="00DC341F"/>
    <w:rsid w:val="00DC601E"/>
    <w:rsid w:val="00DC723A"/>
    <w:rsid w:val="00DD0202"/>
    <w:rsid w:val="00DD6993"/>
    <w:rsid w:val="00DE23C2"/>
    <w:rsid w:val="00DE2B0D"/>
    <w:rsid w:val="00DF6AD9"/>
    <w:rsid w:val="00DF6D19"/>
    <w:rsid w:val="00E04AA6"/>
    <w:rsid w:val="00E10DAC"/>
    <w:rsid w:val="00E15A01"/>
    <w:rsid w:val="00E1623C"/>
    <w:rsid w:val="00E17F62"/>
    <w:rsid w:val="00E25F79"/>
    <w:rsid w:val="00E309AC"/>
    <w:rsid w:val="00E401B7"/>
    <w:rsid w:val="00E41AF1"/>
    <w:rsid w:val="00E43D36"/>
    <w:rsid w:val="00E46010"/>
    <w:rsid w:val="00E47777"/>
    <w:rsid w:val="00E51C7D"/>
    <w:rsid w:val="00E561C7"/>
    <w:rsid w:val="00E56434"/>
    <w:rsid w:val="00E5692A"/>
    <w:rsid w:val="00E60356"/>
    <w:rsid w:val="00E62FE0"/>
    <w:rsid w:val="00E64A73"/>
    <w:rsid w:val="00E65E26"/>
    <w:rsid w:val="00E72760"/>
    <w:rsid w:val="00E7545D"/>
    <w:rsid w:val="00E778D6"/>
    <w:rsid w:val="00E8078A"/>
    <w:rsid w:val="00E82E1F"/>
    <w:rsid w:val="00E84394"/>
    <w:rsid w:val="00E9181A"/>
    <w:rsid w:val="00E96673"/>
    <w:rsid w:val="00EA042F"/>
    <w:rsid w:val="00EA0451"/>
    <w:rsid w:val="00EA0AA4"/>
    <w:rsid w:val="00EB1C71"/>
    <w:rsid w:val="00EC5E44"/>
    <w:rsid w:val="00ED0B91"/>
    <w:rsid w:val="00ED1703"/>
    <w:rsid w:val="00ED5AA0"/>
    <w:rsid w:val="00ED7D5A"/>
    <w:rsid w:val="00EE13AE"/>
    <w:rsid w:val="00EE3FF0"/>
    <w:rsid w:val="00EE40FD"/>
    <w:rsid w:val="00EF27AD"/>
    <w:rsid w:val="00EF6E98"/>
    <w:rsid w:val="00EF7AA6"/>
    <w:rsid w:val="00EF7FB8"/>
    <w:rsid w:val="00F00485"/>
    <w:rsid w:val="00F025BA"/>
    <w:rsid w:val="00F0793E"/>
    <w:rsid w:val="00F112F1"/>
    <w:rsid w:val="00F127D2"/>
    <w:rsid w:val="00F14CF2"/>
    <w:rsid w:val="00F150D8"/>
    <w:rsid w:val="00F17C7F"/>
    <w:rsid w:val="00F21F81"/>
    <w:rsid w:val="00F26816"/>
    <w:rsid w:val="00F33DBA"/>
    <w:rsid w:val="00F42CA2"/>
    <w:rsid w:val="00F46BEA"/>
    <w:rsid w:val="00F46D7E"/>
    <w:rsid w:val="00F56C33"/>
    <w:rsid w:val="00F57E14"/>
    <w:rsid w:val="00F71690"/>
    <w:rsid w:val="00F749AC"/>
    <w:rsid w:val="00F75D62"/>
    <w:rsid w:val="00F77269"/>
    <w:rsid w:val="00F87416"/>
    <w:rsid w:val="00F87848"/>
    <w:rsid w:val="00F902F8"/>
    <w:rsid w:val="00F9135F"/>
    <w:rsid w:val="00FA0F29"/>
    <w:rsid w:val="00FA2B08"/>
    <w:rsid w:val="00FA56E7"/>
    <w:rsid w:val="00FA657B"/>
    <w:rsid w:val="00FB1313"/>
    <w:rsid w:val="00FC0739"/>
    <w:rsid w:val="00FC3D49"/>
    <w:rsid w:val="00FC6065"/>
    <w:rsid w:val="00FC6707"/>
    <w:rsid w:val="00FD06BC"/>
    <w:rsid w:val="00FD3345"/>
    <w:rsid w:val="00FF21E6"/>
    <w:rsid w:val="00FF79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Uvuenotijeloteksta" w:type="paragraph">
    <w:name w:val="Body Text Indent"/>
    <w:basedOn w:val="Normal"/>
    <w:pPr>
      <w:ind w:firstLine="708"/>
    </w:pPr>
  </w:style>
  <w:style w:styleId="Tijeloteksta-uvlaka2" w:type="paragraph">
    <w:name w:val="Body Text Indent 2"/>
    <w:aliases w:val="  uvlaka 2"/>
    <w:basedOn w:val="Normal"/>
    <w:pPr>
      <w:ind w:firstLine="708"/>
      <w:jc w:val="both"/>
    </w:pPr>
  </w:style>
  <w:style w:styleId="Tijeloteksta-uvlaka3" w:type="paragraph">
    <w:name w:val="Body Text Indent 3"/>
    <w:aliases w:val=" uvlaka 3"/>
    <w:basedOn w:val="Normal"/>
    <w:pPr>
      <w:ind w:left="708"/>
    </w:pPr>
  </w:style>
  <w:style w:styleId="Zaglavlje" w:type="paragraph">
    <w:name w:val="header"/>
    <w:basedOn w:val="Normal"/>
    <w:link w:val="ZaglavljeChar"/>
    <w:uiPriority w:val="99"/>
    <w:pPr>
      <w:tabs>
        <w:tab w:pos="4536" w:val="center"/>
        <w:tab w:pos="9072" w:val="right"/>
      </w:tabs>
    </w:pPr>
    <w:rPr>
      <w:lang w:eastAsia="x-none" w:val="x-none"/>
    </w:r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 w:type="paragraph">
    <w:name w:val="Body Text"/>
    <w:basedOn w:val="Normal"/>
    <w:rsid w:val="00E46010"/>
    <w:pPr>
      <w:spacing w:after="120"/>
    </w:pPr>
  </w:style>
  <w:style w:styleId="Tekstbalonia" w:type="paragraph">
    <w:name w:val="Balloon Text"/>
    <w:basedOn w:val="Normal"/>
    <w:semiHidden/>
    <w:rsid w:val="007236C2"/>
    <w:rPr>
      <w:rFonts w:cs="Tahoma" w:hAnsi="Tahoma" w:ascii="Tahoma"/>
      <w:sz w:val="16"/>
      <w:szCs w:val="16"/>
    </w:rPr>
  </w:style>
  <w:style w:styleId="Odlomakpopisa" w:type="paragraph">
    <w:name w:val="List Paragraph"/>
    <w:basedOn w:val="Normal"/>
    <w:uiPriority w:val="34"/>
    <w:qFormat/>
    <w:rsid w:val="004E60AE"/>
    <w:pPr>
      <w:ind w:left="708"/>
    </w:pPr>
  </w:style>
  <w:style w:styleId="Naglaeno" w:type="character">
    <w:name w:val="Strong"/>
    <w:uiPriority w:val="22"/>
    <w:qFormat/>
    <w:rsid w:val="0014628D"/>
    <w:rPr>
      <w:b/>
      <w:bCs/>
    </w:rPr>
  </w:style>
  <w:style w:customStyle="true" w:styleId="ZaglavljeChar" w:type="character">
    <w:name w:val="Zaglavlje Char"/>
    <w:link w:val="Zaglavlje"/>
    <w:uiPriority w:val="99"/>
    <w:rsid w:val="00745555"/>
    <w:rPr>
      <w:sz w:val="24"/>
      <w:szCs w:val="24"/>
    </w:rPr>
  </w:style>
  <w:style w:styleId="Referencakomentara" w:type="character">
    <w:name w:val="annotation reference"/>
    <w:rsid w:val="001F5397"/>
    <w:rPr>
      <w:sz w:val="16"/>
      <w:szCs w:val="16"/>
    </w:rPr>
  </w:style>
  <w:style w:styleId="Tekstkomentara" w:type="paragraph">
    <w:name w:val="annotation text"/>
    <w:basedOn w:val="Normal"/>
    <w:link w:val="TekstkomentaraChar"/>
    <w:rsid w:val="001F5397"/>
    <w:rPr>
      <w:sz w:val="20"/>
      <w:szCs w:val="20"/>
    </w:rPr>
  </w:style>
  <w:style w:customStyle="true" w:styleId="TekstkomentaraChar" w:type="character">
    <w:name w:val="Tekst komentara Char"/>
    <w:basedOn w:val="Zadanifontodlomka"/>
    <w:link w:val="Tekstkomentara"/>
    <w:rsid w:val="001F5397"/>
  </w:style>
  <w:style w:styleId="Predmetkomentara" w:type="paragraph">
    <w:name w:val="annotation subject"/>
    <w:basedOn w:val="Tekstkomentara"/>
    <w:next w:val="Tekstkomentara"/>
    <w:link w:val="PredmetkomentaraChar"/>
    <w:rsid w:val="001F5397"/>
    <w:rPr>
      <w:b/>
      <w:bCs/>
      <w:lang w:eastAsia="x-none" w:val="x-none"/>
    </w:rPr>
  </w:style>
  <w:style w:customStyle="true" w:styleId="PredmetkomentaraChar" w:type="character">
    <w:name w:val="Predmet komentara Char"/>
    <w:link w:val="Predmetkomentara"/>
    <w:rsid w:val="001F5397"/>
    <w:rPr>
      <w:b/>
      <w:bCs/>
    </w:rPr>
  </w:style>
  <w:style w:styleId="Tekstrezerviranogmjesta" w:type="character">
    <w:name w:val="Placeholder Text"/>
    <w:basedOn w:val="Zadanifontodlomka"/>
    <w:uiPriority w:val="99"/>
    <w:semiHidden/>
    <w:rsid w:val="00CE5128"/>
    <w:rPr>
      <w:color w:val="808080"/>
      <w:bdr w:space="0" w:sz="0" w:color="auto" w:val="none"/>
      <w:shd w:fill="auto" w:color="auto" w:val="clear"/>
    </w:rPr>
  </w:style>
  <w:style w:customStyle="true" w:styleId="eSPISCCParagraphDefaultFont" w:type="character">
    <w:name w:val="eSPIS_CC_Paragraph Default Font"/>
    <w:basedOn w:val="Zadanifontodlomka"/>
    <w:rsid w:val="00CE512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E5128"/>
    <w:rPr>
      <w:bdr w:space="0" w:sz="0" w:color="auto" w:val="none"/>
      <w:shd w:fill="FFFFCC" w:color="auto" w:val="clear"/>
      <w:lang w:val="hr-HR"/>
    </w:rPr>
  </w:style>
  <w:style w:customStyle="true" w:styleId="PozadinaSvijetloCrvena" w:type="character">
    <w:name w:val="Pozadina_SvijetloCrvena"/>
    <w:basedOn w:val="eSPISCCParagraphDefaultFont"/>
    <w:rsid w:val="00CE512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E512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Uvuenotijeloteksta" w:type="paragraph">
    <w:name w:val="Body Text Indent"/>
    <w:basedOn w:val="Normal"/>
    <w:pPr>
      <w:ind w:firstLine="708"/>
    </w:pPr>
  </w:style>
  <w:style w:styleId="Tijeloteksta-uvlaka2" w:type="paragraph">
    <w:name w:val="Body Text Indent 2"/>
    <w:aliases w:val="  uvlaka 2"/>
    <w:basedOn w:val="Normal"/>
    <w:pPr>
      <w:ind w:firstLine="708"/>
      <w:jc w:val="both"/>
    </w:pPr>
  </w:style>
  <w:style w:styleId="Tijeloteksta-uvlaka3" w:type="paragraph">
    <w:name w:val="Body Text Indent 3"/>
    <w:aliases w:val=" uvlaka 3"/>
    <w:basedOn w:val="Normal"/>
    <w:pPr>
      <w:ind w:left="708"/>
    </w:pPr>
  </w:style>
  <w:style w:styleId="Zaglavlje" w:type="paragraph">
    <w:name w:val="header"/>
    <w:basedOn w:val="Normal"/>
    <w:link w:val="ZaglavljeChar"/>
    <w:uiPriority w:val="99"/>
    <w:pPr>
      <w:tabs>
        <w:tab w:pos="4536" w:val="center"/>
        <w:tab w:pos="9072" w:val="right"/>
      </w:tabs>
    </w:pPr>
    <w:rPr>
      <w:lang w:eastAsia="x-none" w:val="x-none"/>
    </w:r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 w:type="paragraph">
    <w:name w:val="Body Text"/>
    <w:basedOn w:val="Normal"/>
    <w:rsid w:val="00E46010"/>
    <w:pPr>
      <w:spacing w:after="120"/>
    </w:pPr>
  </w:style>
  <w:style w:styleId="Tekstbalonia" w:type="paragraph">
    <w:name w:val="Balloon Text"/>
    <w:basedOn w:val="Normal"/>
    <w:semiHidden/>
    <w:rsid w:val="007236C2"/>
    <w:rPr>
      <w:rFonts w:ascii="Tahoma" w:cs="Tahoma" w:hAnsi="Tahoma"/>
      <w:sz w:val="16"/>
      <w:szCs w:val="16"/>
    </w:rPr>
  </w:style>
  <w:style w:styleId="Odlomakpopisa" w:type="paragraph">
    <w:name w:val="List Paragraph"/>
    <w:basedOn w:val="Normal"/>
    <w:uiPriority w:val="34"/>
    <w:qFormat/>
    <w:rsid w:val="004E60AE"/>
    <w:pPr>
      <w:ind w:left="708"/>
    </w:pPr>
  </w:style>
  <w:style w:styleId="Naglaeno" w:type="character">
    <w:name w:val="Strong"/>
    <w:uiPriority w:val="22"/>
    <w:qFormat/>
    <w:rsid w:val="0014628D"/>
    <w:rPr>
      <w:b/>
      <w:bCs/>
    </w:rPr>
  </w:style>
  <w:style w:customStyle="1" w:styleId="ZaglavljeChar" w:type="character">
    <w:name w:val="Zaglavlje Char"/>
    <w:link w:val="Zaglavlje"/>
    <w:uiPriority w:val="99"/>
    <w:rsid w:val="00745555"/>
    <w:rPr>
      <w:sz w:val="24"/>
      <w:szCs w:val="24"/>
    </w:rPr>
  </w:style>
  <w:style w:styleId="Referencakomentara" w:type="character">
    <w:name w:val="annotation reference"/>
    <w:rsid w:val="001F5397"/>
    <w:rPr>
      <w:sz w:val="16"/>
      <w:szCs w:val="16"/>
    </w:rPr>
  </w:style>
  <w:style w:styleId="Tekstkomentara" w:type="paragraph">
    <w:name w:val="annotation text"/>
    <w:basedOn w:val="Normal"/>
    <w:link w:val="TekstkomentaraChar"/>
    <w:rsid w:val="001F5397"/>
    <w:rPr>
      <w:sz w:val="20"/>
      <w:szCs w:val="20"/>
    </w:rPr>
  </w:style>
  <w:style w:customStyle="1" w:styleId="TekstkomentaraChar" w:type="character">
    <w:name w:val="Tekst komentara Char"/>
    <w:basedOn w:val="Zadanifontodlomka"/>
    <w:link w:val="Tekstkomentara"/>
    <w:rsid w:val="001F5397"/>
  </w:style>
  <w:style w:styleId="Predmetkomentara" w:type="paragraph">
    <w:name w:val="annotation subject"/>
    <w:basedOn w:val="Tekstkomentara"/>
    <w:next w:val="Tekstkomentara"/>
    <w:link w:val="PredmetkomentaraChar"/>
    <w:rsid w:val="001F5397"/>
    <w:rPr>
      <w:b/>
      <w:bCs/>
      <w:lang w:eastAsia="x-none" w:val="x-none"/>
    </w:rPr>
  </w:style>
  <w:style w:customStyle="1" w:styleId="PredmetkomentaraChar" w:type="character">
    <w:name w:val="Predmet komentara Char"/>
    <w:link w:val="Predmetkomentara"/>
    <w:rsid w:val="001F5397"/>
    <w:rPr>
      <w:b/>
      <w:bCs/>
    </w:rPr>
  </w:style>
  <w:style w:styleId="Tekstrezerviranogmjesta" w:type="character">
    <w:name w:val="Placeholder Text"/>
    <w:basedOn w:val="Zadanifontodlomka"/>
    <w:uiPriority w:val="99"/>
    <w:semiHidden/>
    <w:rsid w:val="00CE5128"/>
    <w:rPr>
      <w:color w:val="808080"/>
      <w:bdr w:color="auto" w:space="0" w:sz="0" w:val="none"/>
      <w:shd w:color="auto" w:fill="auto" w:val="clear"/>
    </w:rPr>
  </w:style>
  <w:style w:customStyle="1" w:styleId="eSPISCCParagraphDefaultFont" w:type="character">
    <w:name w:val="eSPIS_CC_Paragraph Default Font"/>
    <w:basedOn w:val="Zadanifontodlomka"/>
    <w:rsid w:val="00CE512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E5128"/>
    <w:rPr>
      <w:bdr w:color="auto" w:space="0" w:sz="0" w:val="none"/>
      <w:shd w:color="auto" w:fill="FFFFCC" w:val="clear"/>
      <w:lang w:val="hr-HR"/>
    </w:rPr>
  </w:style>
  <w:style w:customStyle="1" w:styleId="PozadinaSvijetloCrvena" w:type="character">
    <w:name w:val="Pozadina_SvijetloCrvena"/>
    <w:basedOn w:val="eSPISCCParagraphDefaultFont"/>
    <w:rsid w:val="00CE512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E512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727591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travnja 2016.</izvorni_sadrzaj>
    <derivirana_varijabla naziv="DomainObject.DatumDonosenjaOdluke_1">21.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135</izvorni_sadrzaj>
    <derivirana_varijabla naziv="DomainObject.Predmet.Broj_1">135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kolovoza 2000.</izvorni_sadrzaj>
    <derivirana_varijabla naziv="DomainObject.Predmet.DatumOsnivanja_1">2. kolovoza 2000.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St-135/2000</izvorni_sadrzaj>
    <derivirana_varijabla naziv="DomainObject.Predmet.OznakaBroj_1">St-135/2000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ČUVAR, dioničko društvo za građevinarstvo, trgovinu i usluge, u stečaju</izvorni_sadrzaj>
    <derivirana_varijabla naziv="DomainObject.Predmet.ProtustrankaFormated_1">  ČUVAR, dioničko društvo za građevinarstvo, trgovinu i usluge, u stečaju</derivirana_varijabla>
  </DomainObject.Predmet.ProtustrankaFormated>
  <DomainObject.Predmet.ProtustrankaFormatedOIB>
    <izvorni_sadrzaj>  ČUVAR, dioničko društvo za građevinarstvo, trgovinu i usluge, u stečaju, OIB 40038386713</izvorni_sadrzaj>
    <derivirana_varijabla naziv="DomainObject.Predmet.ProtustrankaFormatedOIB_1">  ČUVAR, dioničko društvo za građevinarstvo, trgovinu i usluge, u stečaju, OIB 40038386713</derivirana_varijabla>
  </DomainObject.Predmet.ProtustrankaFormatedOIB>
  <DomainObject.Predmet.ProtustrankaFormatedWithAdress>
    <izvorni_sadrzaj> ČUVAR, dioničko društvo za građevinarstvo, trgovinu i usluge, u stečaju, Nazorov prilaz 5, 21000 Split</izvorni_sadrzaj>
    <derivirana_varijabla naziv="DomainObject.Predmet.ProtustrankaFormatedWithAdress_1"> ČUVAR, dioničko društvo za građevinarstvo, trgovinu i usluge, u stečaju, Nazorov prilaz 5, 21000 Split</derivirana_varijabla>
  </DomainObject.Predmet.ProtustrankaFormatedWithAdress>
  <DomainObject.Predmet.ProtustrankaFormatedWithAdressOIB>
    <izvorni_sadrzaj> ČUVAR, dioničko društvo za građevinarstvo, trgovinu i usluge, u stečaju, OIB 40038386713, Nazorov prilaz 5, 21000 Split</izvorni_sadrzaj>
    <derivirana_varijabla naziv="DomainObject.Predmet.ProtustrankaFormatedWithAdressOIB_1"> ČUVAR, dioničko društvo za građevinarstvo, trgovinu i usluge, u stečaju, OIB 40038386713, Nazorov prilaz 5, 21000 Split</derivirana_varijabla>
  </DomainObject.Predmet.ProtustrankaFormatedWithAdressOIB>
  <DomainObject.Predmet.ProtustrankaWithAdress>
    <izvorni_sadrzaj>ČUVAR, dioničko društvo za građevinarstvo, trgovinu i usluge, u stečaju Nazorov prilaz 5, 21000 Split</izvorni_sadrzaj>
    <derivirana_varijabla naziv="DomainObject.Predmet.ProtustrankaWithAdress_1">ČUVAR, dioničko društvo za građevinarstvo, trgovinu i usluge, u stečaju Nazorov prilaz 5, 21000 Split</derivirana_varijabla>
  </DomainObject.Predmet.ProtustrankaWithAdress>
  <DomainObject.Predmet.ProtustrankaWithAdressOIB>
    <izvorni_sadrzaj>ČUVAR, dioničko društvo za građevinarstvo, trgovinu i usluge, u stečaju, OIB 40038386713, Nazorov prilaz 5, 21000 Split</izvorni_sadrzaj>
    <derivirana_varijabla naziv="DomainObject.Predmet.ProtustrankaWithAdressOIB_1">ČUVAR, dioničko društvo za građevinarstvo, trgovinu i usluge, u stečaju, OIB 40038386713, Nazorov prilaz 5, 21000 Split</derivirana_varijabla>
  </DomainObject.Predmet.ProtustrankaWithAdressOIB>
  <DomainObject.Predmet.ProtustrankaNazivFormated>
    <izvorni_sadrzaj>ČUVAR, dioničko društvo za građevinarstvo, trgovinu i usluge, u stečaju</izvorni_sadrzaj>
    <derivirana_varijabla naziv="DomainObject.Predmet.ProtustrankaNazivFormated_1">ČUVAR, dioničko društvo za građevinarstvo, trgovinu i usluge, u stečaju</derivirana_varijabla>
  </DomainObject.Predmet.ProtustrankaNazivFormated>
  <DomainObject.Predmet.ProtustrankaNazivFormatedOIB>
    <izvorni_sadrzaj>ČUVAR, dioničko društvo za građevinarstvo, trgovinu i usluge, u stečaju, OIB 40038386713</izvorni_sadrzaj>
    <derivirana_varijabla naziv="DomainObject.Predmet.ProtustrankaNazivFormatedOIB_1">ČUVAR, dioničko društvo za građevinarstvo, trgovinu i usluge, u stečaju, OIB 40038386713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 POREZNA UPRAVA - PODRUČNI URED SPLIT</izvorni_sadrzaj>
    <derivirana_varijabla naziv="DomainObject.Predmet.StrankaFormated_1">  RH, MINISTARSTVO FINANCIJA - POREZNA UPRAVA - PODRUČNI URED SPLIT</derivirana_varijabla>
  </DomainObject.Predmet.StrankaFormated>
  <DomainObject.Predmet.StrankaFormatedOIB>
    <izvorni_sadrzaj>  RH, MINISTARSTVO FINANCIJA - POREZNA UPRAVA - PODRUČNI URED SPLIT</izvorni_sadrzaj>
    <derivirana_varijabla naziv="DomainObject.Predmet.StrankaFormatedOIB_1">  RH, MINISTARSTVO FINANCIJA - POREZNA UPRAVA - PODRUČNI URED SPLIT</derivirana_varijabla>
  </DomainObject.Predmet.StrankaFormatedOIB>
  <DomainObject.Predmet.StrankaFormatedWithAdress>
    <izvorni_sadrzaj> RH, MINISTARSTVO FINANCIJA - POREZNA UPRAVA - PODRUČNI URED SPLIT</izvorni_sadrzaj>
    <derivirana_varijabla naziv="DomainObject.Predmet.StrankaFormatedWithAdress_1"> RH, MINISTARSTVO FINANCIJA - POREZNA UPRAVA - PODRUČNI URED SPLIT</derivirana_varijabla>
  </DomainObject.Predmet.StrankaFormatedWithAdress>
  <DomainObject.Predmet.StrankaFormatedWithAdressOIB>
    <izvorni_sadrzaj> RH, MINISTARSTVO FINANCIJA - POREZNA UPRAVA - PODRUČNI URED SPLIT</izvorni_sadrzaj>
    <derivirana_varijabla naziv="DomainObject.Predmet.StrankaFormatedWithAdressOIB_1"> RH, MINISTARSTVO FINANCIJA - POREZNA UPRAVA - PODRUČNI URED SPLIT</derivirana_varijabla>
  </DomainObject.Predmet.StrankaFormatedWithAdressOIB>
  <DomainObject.Predmet.StrankaWithAdress>
    <izvorni_sadrzaj>RH, MINISTARSTVO FINANCIJA - POREZNA UPRAVA - PODRUČNI URED SPLIT </izvorni_sadrzaj>
    <derivirana_varijabla naziv="DomainObject.Predmet.StrankaWithAdress_1">RH, MINISTARSTVO FINANCIJA - POREZNA UPRAVA - PODRUČNI URED SPLIT </derivirana_varijabla>
  </DomainObject.Predmet.StrankaWithAdress>
  <DomainObject.Predmet.StrankaWithAdressOIB>
    <izvorni_sadrzaj>RH, MINISTARSTVO FINANCIJA - POREZNA UPRAVA - PODRUČNI URED SPLIT</izvorni_sadrzaj>
    <derivirana_varijabla naziv="DomainObject.Predmet.StrankaWithAdressOIB_1">RH, MINISTARSTVO FINANCIJA - POREZNA UPRAVA - PODRUČNI URED SPLIT</derivirana_varijabla>
  </DomainObject.Predmet.StrankaWithAdressOIB>
  <DomainObject.Predmet.StrankaNazivFormated>
    <izvorni_sadrzaj>RH, MINISTARSTVO FINANCIJA - POREZNA UPRAVA - PODRUČNI URED SPLIT</izvorni_sadrzaj>
    <derivirana_varijabla naziv="DomainObject.Predmet.StrankaNazivFormated_1">RH, MINISTARSTVO FINANCIJA - POREZNA UPRAVA - PODRUČNI URED SPLIT</derivirana_varijabla>
  </DomainObject.Predmet.StrankaNazivFormated>
  <DomainObject.Predmet.StrankaNazivFormatedOIB>
    <izvorni_sadrzaj>RH, MINISTARSTVO FINANCIJA - POREZNA UPRAVA - PODRUČNI URED SPLIT</izvorni_sadrzaj>
    <derivirana_varijabla naziv="DomainObject.Predmet.StrankaNazivFormatedOIB_1">RH, MINISTARSTVO FINANCIJA - POREZNA UPRAVA - PODRUČNI URED SPLIT</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RH, MINISTARSTVO FINANCIJA - POREZNA UPRAVA - PODRUČNI URED SPLIT</item>
    </izvorni_sadrzaj>
    <derivirana_varijabla naziv="DomainObject.Predmet.StrankaListFormated_1">
      <item>RH, MINISTARSTVO FINANCIJA - POREZNA UPRAVA - PODRUČNI URED SPLIT</item>
    </derivirana_varijabla>
  </DomainObject.Predmet.StrankaListFormated>
  <DomainObject.Predmet.StrankaListFormatedOIB>
    <izvorni_sadrzaj>
      <item>RH, MINISTARSTVO FINANCIJA - POREZNA UPRAVA - PODRUČNI URED SPLIT</item>
    </izvorni_sadrzaj>
    <derivirana_varijabla naziv="DomainObject.Predmet.StrankaListFormatedOIB_1">
      <item>RH, MINISTARSTVO FINANCIJA - POREZNA UPRAVA - PODRUČNI URED SPLIT</item>
    </derivirana_varijabla>
  </DomainObject.Predmet.StrankaListFormatedOIB>
  <DomainObject.Predmet.StrankaListFormatedWithAdress>
    <izvorni_sadrzaj>
      <item>RH, MINISTARSTVO FINANCIJA - POREZNA UPRAVA - PODRUČNI URED SPLIT</item>
    </izvorni_sadrzaj>
    <derivirana_varijabla naziv="DomainObject.Predmet.StrankaListFormatedWithAdress_1">
      <item>RH, MINISTARSTVO FINANCIJA - POREZNA UPRAVA - PODRUČNI URED SPLIT</item>
    </derivirana_varijabla>
  </DomainObject.Predmet.StrankaListFormatedWithAdress>
  <DomainObject.Predmet.StrankaListFormatedWithAdressOIB>
    <izvorni_sadrzaj>
      <item>RH, MINISTARSTVO FINANCIJA - POREZNA UPRAVA - PODRUČNI URED SPLIT</item>
    </izvorni_sadrzaj>
    <derivirana_varijabla naziv="DomainObject.Predmet.StrankaListFormatedWithAdressOIB_1">
      <item>RH, MINISTARSTVO FINANCIJA - POREZNA UPRAVA - PODRUČNI URED SPLIT</item>
    </derivirana_varijabla>
  </DomainObject.Predmet.StrankaListFormatedWithAdressOIB>
  <DomainObject.Predmet.StrankaListNazivFormated>
    <izvorni_sadrzaj>
      <item>RH, MINISTARSTVO FINANCIJA - POREZNA UPRAVA - PODRUČNI URED SPLIT</item>
    </izvorni_sadrzaj>
    <derivirana_varijabla naziv="DomainObject.Predmet.StrankaListNazivFormated_1">
      <item>RH, MINISTARSTVO FINANCIJA - POREZNA UPRAVA - PODRUČNI URED SPLIT</item>
    </derivirana_varijabla>
  </DomainObject.Predmet.StrankaListNazivFormated>
  <DomainObject.Predmet.StrankaListNazivFormatedOIB>
    <izvorni_sadrzaj>
      <item>RH, MINISTARSTVO FINANCIJA - POREZNA UPRAVA - PODRUČNI URED SPLIT</item>
    </izvorni_sadrzaj>
    <derivirana_varijabla naziv="DomainObject.Predmet.StrankaListNazivFormatedOIB_1">
      <item>RH, MINISTARSTVO FINANCIJA - POREZNA UPRAVA - PODRUČNI URED SPLIT</item>
    </derivirana_varijabla>
  </DomainObject.Predmet.StrankaListNazivFormatedOIB>
  <DomainObject.Predmet.ProtuStrankaListFormated>
    <izvorni_sadrzaj>
      <item>ČUVAR, dioničko društvo za građevinarstvo, trgovinu i usluge, u stečaju</item>
    </izvorni_sadrzaj>
    <derivirana_varijabla naziv="DomainObject.Predmet.ProtuStrankaListFormated_1">
      <item>ČUVAR, dioničko društvo za građevinarstvo, trgovinu i usluge, u stečaju</item>
    </derivirana_varijabla>
  </DomainObject.Predmet.ProtuStrankaListFormated>
  <DomainObject.Predmet.ProtuStrankaListFormatedOIB>
    <izvorni_sadrzaj>
      <item>ČUVAR, dioničko društvo za građevinarstvo, trgovinu i usluge, u stečaju, OIB 40038386713</item>
    </izvorni_sadrzaj>
    <derivirana_varijabla naziv="DomainObject.Predmet.ProtuStrankaListFormatedOIB_1">
      <item>ČUVAR, dioničko društvo za građevinarstvo, trgovinu i usluge, u stečaju, OIB 40038386713</item>
    </derivirana_varijabla>
  </DomainObject.Predmet.ProtuStrankaListFormatedOIB>
  <DomainObject.Predmet.ProtuStrankaListFormatedWithAdress>
    <izvorni_sadrzaj>
      <item>ČUVAR, dioničko društvo za građevinarstvo, trgovinu i usluge, u stečaju, Nazorov prilaz 5, 21000 Split</item>
    </izvorni_sadrzaj>
    <derivirana_varijabla naziv="DomainObject.Predmet.ProtuStrankaListFormatedWithAdress_1">
      <item>ČUVAR, dioničko društvo za građevinarstvo, trgovinu i usluge, u stečaju, Nazorov prilaz 5, 21000 Split</item>
    </derivirana_varijabla>
  </DomainObject.Predmet.ProtuStrankaListFormatedWithAdress>
  <DomainObject.Predmet.ProtuStrankaListFormatedWithAdressOIB>
    <izvorni_sadrzaj>
      <item>ČUVAR, dioničko društvo za građevinarstvo, trgovinu i usluge, u stečaju, OIB 40038386713, Nazorov prilaz 5, 21000 Split</item>
    </izvorni_sadrzaj>
    <derivirana_varijabla naziv="DomainObject.Predmet.ProtuStrankaListFormatedWithAdressOIB_1">
      <item>ČUVAR, dioničko društvo za građevinarstvo, trgovinu i usluge, u stečaju, OIB 40038386713, Nazorov prilaz 5, 21000 Split</item>
    </derivirana_varijabla>
  </DomainObject.Predmet.ProtuStrankaListFormatedWithAdressOIB>
  <DomainObject.Predmet.ProtuStrankaListNazivFormated>
    <izvorni_sadrzaj>
      <item>ČUVAR, dioničko društvo za građevinarstvo, trgovinu i usluge, u stečaju</item>
    </izvorni_sadrzaj>
    <derivirana_varijabla naziv="DomainObject.Predmet.ProtuStrankaListNazivFormated_1">
      <item>ČUVAR, dioničko društvo za građevinarstvo, trgovinu i usluge, u stečaju</item>
    </derivirana_varijabla>
  </DomainObject.Predmet.ProtuStrankaListNazivFormated>
  <DomainObject.Predmet.ProtuStrankaListNazivFormatedOIB>
    <izvorni_sadrzaj>
      <item>ČUVAR, dioničko društvo za građevinarstvo, trgovinu i usluge, u stečaju, OIB 40038386713</item>
    </izvorni_sadrzaj>
    <derivirana_varijabla naziv="DomainObject.Predmet.ProtuStrankaListNazivFormatedOIB_1">
      <item>ČUVAR, dioničko društvo za građevinarstvo, trgovinu i usluge, u stečaju, OIB 40038386713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travnja 2016.</izvorni_sadrzaj>
    <derivirana_varijabla naziv="DomainObject.Datum_1">21. travnja 2016.</derivirana_varijabla>
  </DomainObject.Datum>
  <DomainObject.PoslovniBrojDokumenta>
    <izvorni_sadrzaj/>
    <derivirana_varijabla naziv="DomainObject.PoslovniBrojDokumenta_1"/>
  </DomainObject.PoslovniBrojDokumenta>
  <DomainObject.Predmet.StrankaIDrugi>
    <izvorni_sadrzaj>RH, MINISTARSTVO FINANCIJA - POREZNA UPRAVA - PODRUČNI URED SPLIT</izvorni_sadrzaj>
    <derivirana_varijabla naziv="DomainObject.Predmet.StrankaIDrugi_1">RH, MINISTARSTVO FINANCIJA - POREZNA UPRAVA - PODRUČNI URED SPLIT</derivirana_varijabla>
  </DomainObject.Predmet.StrankaIDrugi>
  <DomainObject.Predmet.ProtustrankaIDrugi>
    <izvorni_sadrzaj>ČUVAR, dioničko društvo za građevinarstvo, trgovinu i usluge, u stečaju</izvorni_sadrzaj>
    <derivirana_varijabla naziv="DomainObject.Predmet.ProtustrankaIDrugi_1">ČUVAR, dioničko društvo za građevinarstvo, trgovinu i usluge, u stečaju</derivirana_varijabla>
  </DomainObject.Predmet.ProtustrankaIDrugi>
  <DomainObject.Predmet.StrankaIDrugiAdressOIB>
    <izvorni_sadrzaj>RH, MINISTARSTVO FINANCIJA - POREZNA UPRAVA - PODRUČNI URED SPLIT</izvorni_sadrzaj>
    <derivirana_varijabla naziv="DomainObject.Predmet.StrankaIDrugiAdressOIB_1">RH, MINISTARSTVO FINANCIJA - POREZNA UPRAVA - PODRUČNI URED SPLIT</derivirana_varijabla>
  </DomainObject.Predmet.StrankaIDrugiAdressOIB>
  <DomainObject.Predmet.ProtustrankaIDrugiAdressOIB>
    <izvorni_sadrzaj>ČUVAR, dioničko društvo za građevinarstvo, trgovinu i usluge, u stečaju, OIB 40038386713, Nazorov prilaz 5, 21000 Split</izvorni_sadrzaj>
    <derivirana_varijabla naziv="DomainObject.Predmet.ProtustrankaIDrugiAdressOIB_1">ČUVAR, dioničko društvo za građevinarstvo, trgovinu i usluge, u stečaju, OIB 40038386713, Nazorov prilaz 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ČUVAR, dioničko društvo za građevinarstvo, trgovinu i usluge, u stečaju</item>
      <item>RH, MINISTARSTVO FINANCIJA - POREZNA UPRAVA - PODRUČNI URED SPLIT</item>
    </izvorni_sadrzaj>
    <derivirana_varijabla naziv="DomainObject.Predmet.SudioniciListNaziv_1">
      <item>ČUVAR, dioničko društvo za građevinarstvo, trgovinu i usluge, u stečaju</item>
      <item>RH, MINISTARSTVO FINANCIJA - POREZNA UPRAVA - PODRUČNI URED SPLIT</item>
    </derivirana_varijabla>
  </DomainObject.Predmet.SudioniciListNaziv>
  <DomainObject.Predmet.SudioniciListAdressOIB>
    <izvorni_sadrzaj>
      <item>ČUVAR, dioničko društvo za građevinarstvo, trgovinu i usluge, u stečaju, OIB 40038386713, Nazorov prilaz 5,21000 Split</item>
      <item>RH, MINISTARSTVO FINANCIJA - POREZNA UPRAVA - PODRUČNI URED SPLIT</item>
    </izvorni_sadrzaj>
    <derivirana_varijabla naziv="DomainObject.Predmet.SudioniciListAdressOIB_1">
      <item>ČUVAR, dioničko društvo za građevinarstvo, trgovinu i usluge, u stečaju, OIB 40038386713, Nazorov prilaz 5,21000 Split</item>
      <item>RH, MINISTARSTVO FINANCIJA - POREZNA UPRAVA - PODRUČNI URED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40038386713</item>
      <item>, OIB null</item>
    </izvorni_sadrzaj>
    <derivirana_varijabla naziv="DomainObject.Predmet.SudioniciListNazivOIB_1">
      <item>, OIB 40038386713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Meri Šitić, OIB 61723426098, Šime Ljubića 7 Split</item>
    </izvorni_sadrzaj>
    <derivirana_varijabla naziv="DomainObject.Predmet.StecajniUpraviteljiListAddressOIB_1">
      <item>Meri Šitić, OIB 61723426098, Šime Ljubića 7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3C8705D-81B0-47AB-AA5C-966BDF31B1E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5</properties:Pages>
  <properties:Words>2095</properties:Words>
  <properties:Characters>11986</properties:Characters>
  <properties:Lines>235</properties:Lines>
  <properties:Paragraphs>67</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14113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2016-04-21T11:15:00Z</dcterms:created>
  <dc:creator>Trgovački sud Split</dc:creator>
  <cp:lastModifiedBy>Ana Golub Gruić</cp:lastModifiedBy>
  <cp:lastPrinted>2016-04-21T11:05:00Z</cp:lastPrinted>
  <dcterms:modified xmlns:xsi="http://www.w3.org/2001/XMLSchema-instance" xsi:type="dcterms:W3CDTF">2016-04-21T11:38:00Z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