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ba56" w14:paraId="2dbba56" w:rsidRDefault="00F562FA" w:rsidP="00F562FA" w:rsidR="00F562FA">
      <w:pPr>
        <w:overflowPunct/>
        <w:autoSpaceDE/>
        <w:adjustRightInd/>
        <w:spacing w:lineRule="auto" w:line="276"/>
        <w:ind w:firstLine="708"/>
        <w:jc w:val="both"/>
        <w:textAlignment w:val="auto"/>
        <w15:collapsed w:val="false"/>
        <w:rPr>
          <w:rFonts w:eastAsia="MS Mincho"/>
          <w:bCs/>
          <w:szCs w:val="24"/>
          <w:lang w:val="hr-HR"/>
        </w:rPr>
      </w:pPr>
      <w:bookmarkStart w:name="_GoBack" w:id="0"/>
      <w:bookmarkEnd w:id="0"/>
    </w:p>
    <w:p w:rsidRDefault="00D25B19" w:rsidP="00F562FA" w:rsidR="00D25B19">
      <w:pPr>
        <w:overflowPunct/>
        <w:autoSpaceDE/>
        <w:adjustRightInd/>
        <w:spacing w:lineRule="auto" w:line="276"/>
        <w:ind w:firstLine="708"/>
        <w:jc w:val="both"/>
        <w:textAlignment w:val="auto"/>
        <w:rPr>
          <w:rFonts w:eastAsia="MS Mincho"/>
          <w:bCs/>
          <w:szCs w:val="24"/>
          <w:lang w:val="hr-HR"/>
        </w:rPr>
      </w:pPr>
    </w:p>
    <w:p w:rsidRDefault="00047756" w:rsidP="00F562FA" w:rsidR="00047756" w:rsidRPr="00F562FA">
      <w:pPr>
        <w:overflowPunct/>
        <w:autoSpaceDE/>
        <w:adjustRightInd/>
        <w:spacing w:lineRule="auto" w:line="276"/>
        <w:ind w:firstLine="708"/>
        <w:jc w:val="both"/>
        <w:textAlignment w:val="auto"/>
        <w:rPr>
          <w:bCs/>
          <w:sz w:val="20"/>
          <w:lang w:val="hr-HR"/>
        </w:rPr>
      </w:pPr>
      <w:r w:rsidRPr="00F562FA">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F562FA">
        <w:rPr>
          <w:bCs/>
          <w:sz w:val="20"/>
          <w:lang w:val="hr-HR"/>
        </w:rPr>
        <w:br w:clear="all" w:type="textWrapping"/>
      </w:r>
      <w:r w:rsidRPr="00F562FA">
        <w:rPr>
          <w:rFonts w:eastAsia="MS Mincho"/>
          <w:bCs/>
          <w:szCs w:val="24"/>
          <w:lang w:val="hr-HR"/>
        </w:rPr>
        <w:t xml:space="preserve">  REPUBLIKA HRVATSKA</w:t>
      </w:r>
    </w:p>
    <w:p w:rsidRDefault="00047756" w:rsidP="00F562FA" w:rsidR="00047756" w:rsidRPr="00F562FA">
      <w:pPr>
        <w:overflowPunct/>
        <w:autoSpaceDE/>
        <w:adjustRightInd/>
        <w:jc w:val="both"/>
        <w:textAlignment w:val="auto"/>
        <w:rPr>
          <w:bCs/>
          <w:sz w:val="20"/>
          <w:lang w:val="hr-HR"/>
        </w:rPr>
      </w:pPr>
      <w:r w:rsidRPr="00F562FA">
        <w:rPr>
          <w:rFonts w:eastAsia="MS Mincho"/>
          <w:bCs/>
          <w:szCs w:val="24"/>
          <w:lang w:val="hr-HR"/>
        </w:rPr>
        <w:t>TRGOVAČKI SUD U RIJECI</w:t>
      </w:r>
    </w:p>
    <w:p w:rsidRDefault="00F562FA" w:rsidP="00F562FA" w:rsidR="00F562FA" w:rsidRPr="00F562FA">
      <w:pPr>
        <w:rPr>
          <w:lang w:val="hr-HR"/>
        </w:rPr>
      </w:pPr>
      <w:r w:rsidRPr="00F562FA">
        <w:rPr>
          <w:rFonts w:eastAsia="MS Mincho"/>
          <w:bCs/>
          <w:szCs w:val="24"/>
          <w:lang w:val="hr-HR"/>
        </w:rPr>
        <w:t xml:space="preserve">       </w:t>
      </w:r>
      <w:r w:rsidR="00047756" w:rsidRPr="00F562FA">
        <w:rPr>
          <w:rFonts w:eastAsia="MS Mincho"/>
          <w:bCs/>
          <w:szCs w:val="24"/>
          <w:lang w:val="hr-HR"/>
        </w:rPr>
        <w:t>Rijeka, Zadarska 1 i 3</w:t>
      </w:r>
      <w:r w:rsidRPr="00F562FA">
        <w:rPr>
          <w:rFonts w:eastAsia="MS Mincho"/>
          <w:bCs/>
          <w:szCs w:val="24"/>
          <w:lang w:val="hr-HR"/>
        </w:rPr>
        <w:tab/>
      </w:r>
      <w:r w:rsidRPr="00F562FA">
        <w:rPr>
          <w:rFonts w:eastAsia="MS Mincho"/>
          <w:bCs/>
          <w:szCs w:val="24"/>
          <w:lang w:val="hr-HR"/>
        </w:rPr>
        <w:tab/>
      </w:r>
      <w:r w:rsidRPr="00F562FA">
        <w:rPr>
          <w:rFonts w:eastAsia="MS Mincho"/>
          <w:bCs/>
          <w:szCs w:val="24"/>
          <w:lang w:val="hr-HR"/>
        </w:rPr>
        <w:tab/>
      </w:r>
      <w:r w:rsidRPr="00F562FA">
        <w:rPr>
          <w:rFonts w:eastAsia="MS Mincho"/>
          <w:bCs/>
          <w:szCs w:val="24"/>
          <w:lang w:val="hr-HR"/>
        </w:rPr>
        <w:tab/>
        <w:t xml:space="preserve">         </w:t>
      </w:r>
      <w:r w:rsidRPr="00F562FA">
        <w:rPr>
          <w:lang w:val="hr-HR"/>
        </w:rPr>
        <w:t>Poslovni broj  7 St-481/2016-24</w:t>
      </w:r>
    </w:p>
    <w:p w:rsidRDefault="00047756" w:rsidP="00F562FA" w:rsidR="00047756" w:rsidRPr="00F562FA">
      <w:pPr>
        <w:overflowPunct/>
        <w:autoSpaceDE/>
        <w:adjustRightInd/>
        <w:jc w:val="both"/>
        <w:textAlignment w:val="auto"/>
        <w:rPr>
          <w:bCs/>
          <w:sz w:val="20"/>
          <w:lang w:val="hr-HR"/>
        </w:rPr>
      </w:pPr>
    </w:p>
    <w:p w:rsidRDefault="00047756" w:rsidP="00047756" w:rsidR="00047756" w:rsidRPr="00F562FA">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F562FA" w:rsidP="00047756" w:rsidR="00F562FA" w:rsidRPr="00F562FA">
      <w:pPr>
        <w:overflowPunct/>
        <w:autoSpaceDE/>
        <w:autoSpaceDN/>
        <w:adjustRightInd/>
        <w:jc w:val="center"/>
        <w:textAlignment w:val="auto"/>
        <w:rPr>
          <w:rFonts w:eastAsia="MS Mincho"/>
          <w:szCs w:val="24"/>
          <w:lang w:val="hr-HR"/>
        </w:rPr>
      </w:pPr>
    </w:p>
    <w:p w:rsidRDefault="00047756" w:rsidP="00047756" w:rsidR="00047756" w:rsidRPr="00F562FA">
      <w:pPr>
        <w:overflowPunct/>
        <w:autoSpaceDE/>
        <w:autoSpaceDN/>
        <w:adjustRightInd/>
        <w:jc w:val="center"/>
        <w:textAlignment w:val="auto"/>
        <w:rPr>
          <w:rFonts w:eastAsia="MS Mincho"/>
          <w:szCs w:val="24"/>
          <w:lang w:val="hr-HR"/>
        </w:rPr>
      </w:pPr>
      <w:r w:rsidRPr="00F562FA">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F562FA">
        <w:rPr>
          <w:rFonts w:eastAsia="MS Mincho"/>
          <w:szCs w:val="24"/>
          <w:lang w:val="hr-HR"/>
        </w:rPr>
        <w:t xml:space="preserve"> </w:t>
      </w:r>
    </w:p>
    <w:p w:rsidRDefault="00F562FA" w:rsidP="00047756" w:rsidR="00F562FA" w:rsidRPr="00F562FA">
      <w:pPr>
        <w:overflowPunct/>
        <w:autoSpaceDE/>
        <w:autoSpaceDN/>
        <w:adjustRightInd/>
        <w:jc w:val="both"/>
        <w:textAlignment w:val="auto"/>
        <w:rPr>
          <w:rFonts w:eastAsia="MS Mincho"/>
          <w:szCs w:val="24"/>
          <w:lang w:val="hr-HR"/>
        </w:rPr>
      </w:pPr>
    </w:p>
    <w:p w:rsidRDefault="00047756" w:rsidP="00047756" w:rsidR="00047756" w:rsidRPr="00F562FA">
      <w:pPr>
        <w:jc w:val="center"/>
        <w:textAlignment w:val="auto"/>
        <w:rPr>
          <w:szCs w:val="24"/>
          <w:lang w:val="hr-HR"/>
        </w:rPr>
      </w:pPr>
      <w:r w:rsidRPr="00F562FA">
        <w:rPr>
          <w:szCs w:val="24"/>
          <w:lang w:val="hr-HR"/>
        </w:rPr>
        <w:t>R J E Š E N J E</w:t>
      </w:r>
    </w:p>
    <w:p w:rsidRDefault="00047756" w:rsidP="00047756" w:rsidR="00047756" w:rsidRPr="00F562FA">
      <w:pPr>
        <w:textAlignment w:val="auto"/>
        <w:rPr>
          <w:bCs/>
          <w:szCs w:val="24"/>
          <w:lang w:val="hr-HR"/>
        </w:rPr>
      </w:pPr>
    </w:p>
    <w:p w:rsidRDefault="007B3E9A" w:rsidP="00047756" w:rsidR="007B3E9A" w:rsidRPr="00F562FA">
      <w:pPr>
        <w:textAlignment w:val="auto"/>
        <w:rPr>
          <w:bCs/>
          <w:szCs w:val="24"/>
          <w:lang w:val="hr-HR"/>
        </w:rPr>
      </w:pPr>
    </w:p>
    <w:p w:rsidRDefault="001A7B55" w:rsidP="00047756" w:rsidR="00047756" w:rsidRPr="00F562FA">
      <w:pPr>
        <w:ind w:firstLine="720"/>
        <w:jc w:val="both"/>
        <w:textAlignment w:val="auto"/>
        <w:rPr>
          <w:lang w:val="hr-HR"/>
        </w:rPr>
      </w:pPr>
      <w:r w:rsidRPr="00F562FA">
        <w:rPr>
          <w:bCs/>
          <w:szCs w:val="24"/>
          <w:lang w:val="hr-HR"/>
        </w:rPr>
        <w:t xml:space="preserve">Trgovački sud u Rijeci, po sucu Liljani Ugrin, kao sucu pojedincu  u stečajnom predmetu, odlučujući o prijedlogu Financijske agencije za otvaranje stečajnog postupka nad dužnikom </w:t>
      </w:r>
      <w:r w:rsidR="001A23E6" w:rsidRPr="00F562FA">
        <w:rPr>
          <w:bCs/>
          <w:szCs w:val="24"/>
          <w:lang w:val="hr-HR"/>
        </w:rPr>
        <w:t>RI MOD društvo s ograničenom odgovornošću za trgovinu i usluge Rijeka, Turkovo 7/c (MBS 040281659 – OIB 24688823966)</w:t>
      </w:r>
      <w:r w:rsidRPr="00F562FA">
        <w:rPr>
          <w:bCs/>
          <w:szCs w:val="24"/>
          <w:lang w:val="hr-HR"/>
        </w:rPr>
        <w:t xml:space="preserve"> </w:t>
      </w:r>
      <w:r w:rsidR="007B3E9A" w:rsidRPr="00F562FA">
        <w:rPr>
          <w:bCs/>
          <w:szCs w:val="24"/>
          <w:lang w:val="hr-HR"/>
        </w:rPr>
        <w:t xml:space="preserve">dana </w:t>
      </w:r>
      <w:r w:rsidR="00715876" w:rsidRPr="00F562FA">
        <w:rPr>
          <w:bCs/>
          <w:szCs w:val="24"/>
          <w:lang w:val="hr-HR"/>
        </w:rPr>
        <w:t>30</w:t>
      </w:r>
      <w:r w:rsidR="005D672B" w:rsidRPr="00F562FA">
        <w:rPr>
          <w:bCs/>
          <w:szCs w:val="24"/>
          <w:lang w:val="hr-HR"/>
        </w:rPr>
        <w:t xml:space="preserve">. </w:t>
      </w:r>
      <w:r w:rsidR="001A23E6" w:rsidRPr="00F562FA">
        <w:rPr>
          <w:bCs/>
          <w:szCs w:val="24"/>
          <w:lang w:val="hr-HR"/>
        </w:rPr>
        <w:t xml:space="preserve">listopada </w:t>
      </w:r>
      <w:r w:rsidR="007B3E9A" w:rsidRPr="00F562FA">
        <w:rPr>
          <w:bCs/>
          <w:szCs w:val="24"/>
          <w:lang w:val="hr-HR"/>
        </w:rPr>
        <w:t>2017.</w:t>
      </w:r>
      <w:r w:rsidR="00047756" w:rsidRPr="00F562FA">
        <w:rPr>
          <w:lang w:val="hr-HR"/>
        </w:rPr>
        <w:t xml:space="preserve"> </w:t>
      </w:r>
    </w:p>
    <w:p w:rsidRDefault="00A80454" w:rsidP="00047756" w:rsidR="00A80454" w:rsidRPr="00F562FA">
      <w:pPr>
        <w:ind w:firstLine="720"/>
        <w:jc w:val="both"/>
        <w:textAlignment w:val="auto"/>
        <w:rPr>
          <w:lang w:val="hr-HR"/>
        </w:rPr>
      </w:pPr>
    </w:p>
    <w:p w:rsidRDefault="00715876" w:rsidP="00047756" w:rsidR="00715876" w:rsidRPr="00F562FA">
      <w:pPr>
        <w:ind w:firstLine="720"/>
        <w:jc w:val="both"/>
        <w:textAlignment w:val="auto"/>
        <w:rPr>
          <w:lang w:val="hr-HR"/>
        </w:rPr>
      </w:pPr>
    </w:p>
    <w:p w:rsidRDefault="00047756" w:rsidP="00047756" w:rsidR="00047756" w:rsidRPr="00F562FA">
      <w:pPr>
        <w:jc w:val="center"/>
        <w:textAlignment w:val="auto"/>
        <w:rPr>
          <w:rFonts w:eastAsia="MS Mincho"/>
          <w:lang w:val="hr-HR"/>
        </w:rPr>
      </w:pPr>
      <w:r w:rsidRPr="00F562FA">
        <w:rPr>
          <w:rFonts w:eastAsia="MS Mincho"/>
          <w:lang w:val="hr-HR"/>
        </w:rPr>
        <w:t>r i j e š i o   j e</w:t>
      </w:r>
    </w:p>
    <w:p w:rsidRDefault="00047756" w:rsidP="00047756" w:rsidR="00715876">
      <w:pPr>
        <w:textAlignment w:val="auto"/>
        <w:rPr>
          <w:rFonts w:eastAsia="MS Mincho"/>
          <w:lang w:val="hr-HR"/>
        </w:rPr>
      </w:pPr>
      <w:r w:rsidRPr="00F562FA">
        <w:rPr>
          <w:rFonts w:eastAsia="MS Mincho"/>
          <w:lang w:val="hr-HR"/>
        </w:rPr>
        <w:t xml:space="preserve"> </w:t>
      </w:r>
    </w:p>
    <w:p w:rsidRDefault="00F562FA" w:rsidP="00047756" w:rsidR="00F562FA" w:rsidRPr="00F562FA">
      <w:pPr>
        <w:textAlignment w:val="auto"/>
        <w:rPr>
          <w:rFonts w:eastAsia="MS Mincho"/>
          <w:lang w:val="hr-HR"/>
        </w:rPr>
      </w:pPr>
    </w:p>
    <w:p w:rsidRDefault="00047756" w:rsidP="00047756" w:rsidR="00047756" w:rsidRPr="00F562FA">
      <w:pPr>
        <w:jc w:val="both"/>
        <w:textAlignment w:val="auto"/>
        <w:rPr>
          <w:lang w:val="hr-HR"/>
        </w:rPr>
      </w:pPr>
      <w:r w:rsidRPr="00F562FA">
        <w:rPr>
          <w:rFonts w:eastAsia="MS Mincho"/>
          <w:lang w:val="hr-HR"/>
        </w:rPr>
        <w:t xml:space="preserve">I. </w:t>
      </w:r>
      <w:r w:rsidRPr="00F562FA">
        <w:rPr>
          <w:rFonts w:eastAsia="MS Mincho"/>
          <w:lang w:val="hr-HR"/>
        </w:rPr>
        <w:tab/>
      </w:r>
      <w:r w:rsidRPr="00F562FA">
        <w:rPr>
          <w:lang w:val="hr-HR"/>
        </w:rPr>
        <w:t xml:space="preserve">O t v a r a   s e  stečajni postupak nad dužnikom </w:t>
      </w:r>
      <w:r w:rsidR="001A23E6" w:rsidRPr="00F562FA">
        <w:rPr>
          <w:bCs/>
          <w:szCs w:val="24"/>
          <w:lang w:val="hr-HR"/>
        </w:rPr>
        <w:t>RI MOD društvo s ograničenom odgovornošću za trgovinu i usluge Rijeka, Turkovo 7/c (MBS 040281659 – OIB 24688823966)</w:t>
      </w:r>
      <w:r w:rsidRPr="00F562FA">
        <w:rPr>
          <w:szCs w:val="24"/>
          <w:lang w:val="hr-HR"/>
        </w:rPr>
        <w:t>.</w:t>
      </w:r>
    </w:p>
    <w:p w:rsidRDefault="00047756" w:rsidP="00047756" w:rsidR="00047756" w:rsidRPr="00F562FA">
      <w:pPr>
        <w:jc w:val="both"/>
        <w:textAlignment w:val="auto"/>
        <w:rPr>
          <w:rFonts w:eastAsia="MS Mincho"/>
          <w:lang w:val="hr-HR"/>
        </w:rPr>
      </w:pPr>
    </w:p>
    <w:p w:rsidRDefault="00047756" w:rsidP="00047756" w:rsidR="00047756" w:rsidRPr="00F562FA">
      <w:pPr>
        <w:jc w:val="both"/>
        <w:textAlignment w:val="auto"/>
        <w:rPr>
          <w:lang w:val="hr-HR"/>
        </w:rPr>
      </w:pPr>
      <w:r w:rsidRPr="00F562FA">
        <w:rPr>
          <w:rFonts w:eastAsia="MS Mincho"/>
          <w:lang w:val="hr-HR"/>
        </w:rPr>
        <w:t>II.</w:t>
      </w:r>
      <w:r w:rsidRPr="00F562FA">
        <w:rPr>
          <w:rFonts w:eastAsia="MS Mincho"/>
          <w:lang w:val="hr-HR"/>
        </w:rPr>
        <w:tab/>
        <w:t xml:space="preserve">Za stečajnog upravitelja imenuje se </w:t>
      </w:r>
      <w:r w:rsidR="005961CE" w:rsidRPr="00F562FA">
        <w:rPr>
          <w:lang w:val="hr-HR"/>
        </w:rPr>
        <w:t>Ombretta Belić-Ilijašić (OIB 00873493442) Jadranska 2, Rabac</w:t>
      </w:r>
      <w:r w:rsidR="001A7B55" w:rsidRPr="00F562FA">
        <w:rPr>
          <w:lang w:val="hr-HR"/>
        </w:rPr>
        <w:t>.</w:t>
      </w:r>
    </w:p>
    <w:p w:rsidRDefault="00047756" w:rsidP="00047756" w:rsidR="00047756" w:rsidRPr="00F562FA">
      <w:pPr>
        <w:jc w:val="both"/>
        <w:textAlignment w:val="auto"/>
        <w:rPr>
          <w:szCs w:val="24"/>
          <w:lang w:val="hr-HR"/>
        </w:rPr>
      </w:pPr>
    </w:p>
    <w:p w:rsidRDefault="00047756" w:rsidP="00047756" w:rsidR="00047756" w:rsidRPr="00F562FA">
      <w:pPr>
        <w:jc w:val="both"/>
        <w:textAlignment w:val="auto"/>
        <w:rPr>
          <w:szCs w:val="24"/>
          <w:lang w:val="hr-HR"/>
        </w:rPr>
      </w:pPr>
      <w:r w:rsidRPr="00F562FA">
        <w:rPr>
          <w:szCs w:val="24"/>
          <w:lang w:val="hr-HR"/>
        </w:rPr>
        <w:t xml:space="preserve">III. </w:t>
      </w:r>
      <w:r w:rsidRPr="00F562FA">
        <w:rPr>
          <w:szCs w:val="24"/>
          <w:lang w:val="hr-HR"/>
        </w:rPr>
        <w:tab/>
        <w:t>Utvrđuje se da imovina dužnika koja bi ušla u stečajnu masu nije dovoljna za namirenje troškova toga postupka.</w:t>
      </w:r>
    </w:p>
    <w:p w:rsidRDefault="00047756" w:rsidP="00047756" w:rsidR="00047756" w:rsidRPr="00F562FA">
      <w:pPr>
        <w:jc w:val="both"/>
        <w:textAlignment w:val="auto"/>
        <w:rPr>
          <w:szCs w:val="24"/>
          <w:lang w:val="hr-HR"/>
        </w:rPr>
      </w:pPr>
    </w:p>
    <w:p w:rsidRDefault="00047756" w:rsidP="00047756" w:rsidR="00047756" w:rsidRPr="00F562FA">
      <w:pPr>
        <w:jc w:val="both"/>
        <w:textAlignment w:val="auto"/>
        <w:rPr>
          <w:lang w:val="hr-HR"/>
        </w:rPr>
      </w:pPr>
      <w:r w:rsidRPr="00F562FA">
        <w:rPr>
          <w:lang w:val="hr-HR"/>
        </w:rPr>
        <w:t>IV.</w:t>
      </w:r>
      <w:r w:rsidRPr="00F562FA">
        <w:rPr>
          <w:lang w:val="hr-HR"/>
        </w:rPr>
        <w:tab/>
        <w:t xml:space="preserve">Z a k l j u č u j e   s e </w:t>
      </w:r>
      <w:r w:rsidR="00F562FA">
        <w:rPr>
          <w:lang w:val="hr-HR"/>
        </w:rPr>
        <w:t xml:space="preserve"> </w:t>
      </w:r>
      <w:r w:rsidRPr="00F562FA">
        <w:rPr>
          <w:lang w:val="hr-HR"/>
        </w:rPr>
        <w:t xml:space="preserve">stečajni postupak nad dužnikom </w:t>
      </w:r>
      <w:r w:rsidR="001A23E6" w:rsidRPr="00F562FA">
        <w:rPr>
          <w:bCs/>
          <w:szCs w:val="24"/>
          <w:lang w:val="hr-HR"/>
        </w:rPr>
        <w:t>RI MOD društvo s ograničenom odgovornošću za trgovinu i usluge Rijeka, Turkovo 7/c (MBS 040281659 – OIB 24688823966)</w:t>
      </w:r>
      <w:r w:rsidRPr="00F562FA">
        <w:rPr>
          <w:szCs w:val="24"/>
          <w:lang w:val="hr-HR"/>
        </w:rPr>
        <w:t>.</w:t>
      </w:r>
    </w:p>
    <w:p w:rsidRDefault="00047756" w:rsidP="00047756" w:rsidR="00047756" w:rsidRPr="00F562FA">
      <w:pPr>
        <w:jc w:val="both"/>
        <w:textAlignment w:val="auto"/>
        <w:rPr>
          <w:lang w:val="hr-HR"/>
        </w:rPr>
      </w:pPr>
    </w:p>
    <w:p w:rsidRDefault="00047756" w:rsidP="00047756" w:rsidR="00047756" w:rsidRPr="00F562FA">
      <w:pPr>
        <w:jc w:val="both"/>
        <w:textAlignment w:val="auto"/>
        <w:rPr>
          <w:lang w:val="hr-HR"/>
        </w:rPr>
      </w:pPr>
      <w:r w:rsidRPr="00F562FA">
        <w:rPr>
          <w:szCs w:val="24"/>
          <w:lang w:val="hr-HR"/>
        </w:rPr>
        <w:t>V.</w:t>
      </w:r>
      <w:r w:rsidRPr="00F562FA">
        <w:rPr>
          <w:szCs w:val="24"/>
          <w:lang w:val="hr-HR"/>
        </w:rPr>
        <w:tab/>
        <w:t xml:space="preserve">Ovo rješenje će se objaviti </w:t>
      </w:r>
      <w:r w:rsidRPr="00F562FA">
        <w:rPr>
          <w:lang w:val="hr-HR"/>
        </w:rPr>
        <w:t>na mrežnoj stranici e-</w:t>
      </w:r>
      <w:r w:rsidR="00710E86" w:rsidRPr="00F562FA">
        <w:rPr>
          <w:lang w:val="hr-HR"/>
        </w:rPr>
        <w:t>O</w:t>
      </w:r>
      <w:r w:rsidRPr="00F562FA">
        <w:rPr>
          <w:lang w:val="hr-HR"/>
        </w:rPr>
        <w:t>glasn</w:t>
      </w:r>
      <w:r w:rsidR="00710E86" w:rsidRPr="00F562FA">
        <w:rPr>
          <w:lang w:val="hr-HR"/>
        </w:rPr>
        <w:t>a</w:t>
      </w:r>
      <w:r w:rsidRPr="00F562FA">
        <w:rPr>
          <w:lang w:val="hr-HR"/>
        </w:rPr>
        <w:t xml:space="preserve"> ploč</w:t>
      </w:r>
      <w:r w:rsidR="00710E86" w:rsidRPr="00F562FA">
        <w:rPr>
          <w:lang w:val="hr-HR"/>
        </w:rPr>
        <w:t>a</w:t>
      </w:r>
      <w:r w:rsidRPr="00F562FA">
        <w:rPr>
          <w:lang w:val="hr-HR"/>
        </w:rPr>
        <w:t xml:space="preserve"> sud</w:t>
      </w:r>
      <w:r w:rsidR="00710E86" w:rsidRPr="00F562FA">
        <w:rPr>
          <w:lang w:val="hr-HR"/>
        </w:rPr>
        <w:t>ova</w:t>
      </w:r>
      <w:r w:rsidRPr="00F562FA">
        <w:rPr>
          <w:lang w:val="hr-HR"/>
        </w:rPr>
        <w:t>.</w:t>
      </w:r>
    </w:p>
    <w:p w:rsidRDefault="00047756" w:rsidP="00047756" w:rsidR="00047756" w:rsidRPr="00F562FA">
      <w:pPr>
        <w:jc w:val="both"/>
        <w:textAlignment w:val="auto"/>
        <w:rPr>
          <w:lang w:val="hr-HR"/>
        </w:rPr>
      </w:pPr>
    </w:p>
    <w:p w:rsidRDefault="00047756" w:rsidP="00047756" w:rsidR="00047756" w:rsidRPr="00F562FA">
      <w:pPr>
        <w:jc w:val="both"/>
        <w:textAlignment w:val="auto"/>
        <w:rPr>
          <w:szCs w:val="24"/>
          <w:lang w:val="hr-HR"/>
        </w:rPr>
      </w:pPr>
      <w:r w:rsidRPr="00F562FA">
        <w:rPr>
          <w:lang w:val="hr-HR"/>
        </w:rPr>
        <w:t>VI.</w:t>
      </w:r>
      <w:r w:rsidRPr="00F562FA">
        <w:rPr>
          <w:lang w:val="hr-HR"/>
        </w:rPr>
        <w:tab/>
        <w:t xml:space="preserve">Po </w:t>
      </w:r>
      <w:r w:rsidRPr="00F562FA">
        <w:rPr>
          <w:szCs w:val="24"/>
          <w:lang w:val="hr-HR"/>
        </w:rPr>
        <w:t xml:space="preserve">pravomoćnosti </w:t>
      </w:r>
      <w:r w:rsidR="00710E86" w:rsidRPr="00F562FA">
        <w:rPr>
          <w:szCs w:val="24"/>
          <w:lang w:val="hr-HR"/>
        </w:rPr>
        <w:t xml:space="preserve">će se ovo rješenje </w:t>
      </w:r>
      <w:r w:rsidRPr="00F562FA">
        <w:rPr>
          <w:szCs w:val="24"/>
          <w:lang w:val="hr-HR"/>
        </w:rPr>
        <w:t>dostaviti sudskom registru radi brisanja dužnika.</w:t>
      </w:r>
    </w:p>
    <w:p w:rsidRDefault="00047756" w:rsidP="00047756" w:rsidR="00047756">
      <w:pPr>
        <w:jc w:val="center"/>
        <w:textAlignment w:val="auto"/>
        <w:rPr>
          <w:szCs w:val="24"/>
          <w:lang w:val="hr-HR"/>
        </w:rPr>
      </w:pPr>
    </w:p>
    <w:p w:rsidRDefault="00F562FA" w:rsidP="00047756" w:rsidR="00F562FA" w:rsidRPr="00F562FA">
      <w:pPr>
        <w:jc w:val="center"/>
        <w:textAlignment w:val="auto"/>
        <w:rPr>
          <w:szCs w:val="24"/>
          <w:lang w:val="hr-HR"/>
        </w:rPr>
      </w:pPr>
    </w:p>
    <w:p w:rsidRDefault="00047756" w:rsidP="00047756" w:rsidR="008C37E2" w:rsidRPr="00F562FA">
      <w:pPr>
        <w:jc w:val="center"/>
        <w:textAlignment w:val="auto"/>
        <w:rPr>
          <w:szCs w:val="24"/>
          <w:lang w:val="hr-HR"/>
        </w:rPr>
      </w:pPr>
      <w:r w:rsidRPr="00F562FA">
        <w:rPr>
          <w:szCs w:val="24"/>
          <w:lang w:val="hr-HR"/>
        </w:rPr>
        <w:lastRenderedPageBreak/>
        <w:t>Obrazloženje</w:t>
      </w:r>
    </w:p>
    <w:p w:rsidRDefault="007E4BB8" w:rsidP="00047756" w:rsidR="007E4BB8" w:rsidRPr="00F562FA">
      <w:pPr>
        <w:ind w:firstLine="720"/>
        <w:jc w:val="both"/>
        <w:textAlignment w:val="auto"/>
        <w:rPr>
          <w:szCs w:val="24"/>
          <w:lang w:val="hr-HR"/>
        </w:rPr>
      </w:pPr>
    </w:p>
    <w:p w:rsidRDefault="001A23E6" w:rsidP="00047756" w:rsidR="00047756" w:rsidRPr="00F562FA">
      <w:pPr>
        <w:ind w:firstLine="720"/>
        <w:jc w:val="both"/>
        <w:textAlignment w:val="auto"/>
        <w:rPr>
          <w:szCs w:val="24"/>
          <w:lang w:val="hr-HR"/>
        </w:rPr>
      </w:pPr>
      <w:r w:rsidRPr="00F562FA">
        <w:rPr>
          <w:szCs w:val="24"/>
          <w:lang w:val="hr-HR"/>
        </w:rPr>
        <w:t>Financijska  agencija je temeljem odredbe članka 110. stavak 1. Stečajnog zakona (“Narodne novine” broj 71/15, u daljem tekstu: SZ)  podnijela sudu prijedlog za otvaranje stečajnoga postupka nad dužnikom RI MOD d.o.o. Rijeka, Turkovo 7/c (MBS 040281659 – OIB 24688823966) uz obrazloženje da na dan 11. veljače  2016.  dužnik  u Očevidniku redoslijeda osnova za plaćanje ima evidentirane neizvršene osnove za plaćanje u neprekinutom razdoblju od 120 dana u ukupnom iznosu od 246.889,81 kn, te da ima tri  zaposlenika</w:t>
      </w:r>
      <w:r w:rsidR="005D672B" w:rsidRPr="00F562FA">
        <w:rPr>
          <w:szCs w:val="24"/>
          <w:lang w:val="hr-HR"/>
        </w:rPr>
        <w:t>.</w:t>
      </w:r>
    </w:p>
    <w:p w:rsidRDefault="00F562FA" w:rsidP="00047756" w:rsidR="00F562FA">
      <w:pPr>
        <w:ind w:firstLine="720"/>
        <w:jc w:val="both"/>
        <w:textAlignment w:val="auto"/>
        <w:rPr>
          <w:szCs w:val="24"/>
          <w:lang w:val="hr-HR"/>
        </w:rPr>
      </w:pPr>
    </w:p>
    <w:p w:rsidRDefault="00047756" w:rsidP="00047756" w:rsidR="00047756" w:rsidRPr="00F562FA">
      <w:pPr>
        <w:ind w:firstLine="720"/>
        <w:jc w:val="both"/>
        <w:textAlignment w:val="auto"/>
        <w:rPr>
          <w:szCs w:val="24"/>
          <w:lang w:val="hr-HR"/>
        </w:rPr>
      </w:pPr>
      <w:r w:rsidRPr="00F562FA">
        <w:rPr>
          <w:szCs w:val="24"/>
          <w:lang w:val="hr-HR"/>
        </w:rPr>
        <w:t>Stoga je sud nad dužnikom ovosudnim rješenjem pod poslovnim brojem 7 St-</w:t>
      </w:r>
      <w:r w:rsidR="001A23E6" w:rsidRPr="00F562FA">
        <w:rPr>
          <w:szCs w:val="24"/>
          <w:lang w:val="hr-HR"/>
        </w:rPr>
        <w:t>481</w:t>
      </w:r>
      <w:r w:rsidRPr="00F562FA">
        <w:rPr>
          <w:szCs w:val="24"/>
          <w:lang w:val="hr-HR"/>
        </w:rPr>
        <w:t>/1</w:t>
      </w:r>
      <w:r w:rsidR="00AB0852" w:rsidRPr="00F562FA">
        <w:rPr>
          <w:szCs w:val="24"/>
          <w:lang w:val="hr-HR"/>
        </w:rPr>
        <w:t>6</w:t>
      </w:r>
      <w:r w:rsidRPr="00F562FA">
        <w:rPr>
          <w:szCs w:val="24"/>
          <w:lang w:val="hr-HR"/>
        </w:rPr>
        <w:t>-</w:t>
      </w:r>
      <w:r w:rsidR="00AB0852" w:rsidRPr="00F562FA">
        <w:rPr>
          <w:szCs w:val="24"/>
          <w:lang w:val="hr-HR"/>
        </w:rPr>
        <w:t>3</w:t>
      </w:r>
      <w:r w:rsidRPr="00F562FA">
        <w:rPr>
          <w:szCs w:val="24"/>
          <w:lang w:val="hr-HR"/>
        </w:rPr>
        <w:t xml:space="preserve"> od </w:t>
      </w:r>
      <w:r w:rsidR="001B2955" w:rsidRPr="00F562FA">
        <w:rPr>
          <w:szCs w:val="24"/>
          <w:lang w:val="hr-HR"/>
        </w:rPr>
        <w:t>1</w:t>
      </w:r>
      <w:r w:rsidR="00715876" w:rsidRPr="00F562FA">
        <w:rPr>
          <w:szCs w:val="24"/>
          <w:lang w:val="hr-HR"/>
        </w:rPr>
        <w:t>8. listopada</w:t>
      </w:r>
      <w:r w:rsidR="00F562FA">
        <w:rPr>
          <w:szCs w:val="24"/>
          <w:lang w:val="hr-HR"/>
        </w:rPr>
        <w:t xml:space="preserve"> </w:t>
      </w:r>
      <w:r w:rsidRPr="00F562FA">
        <w:rPr>
          <w:szCs w:val="24"/>
          <w:lang w:val="hr-HR"/>
        </w:rPr>
        <w:t>201</w:t>
      </w:r>
      <w:r w:rsidR="00A80454" w:rsidRPr="00F562FA">
        <w:rPr>
          <w:szCs w:val="24"/>
          <w:lang w:val="hr-HR"/>
        </w:rPr>
        <w:t>6</w:t>
      </w:r>
      <w:r w:rsidRPr="00F562FA">
        <w:rPr>
          <w:szCs w:val="24"/>
          <w:lang w:val="hr-HR"/>
        </w:rPr>
        <w:t>. pokrenuo prethodni postupak radi utvrđivanja pretpostavki za otvaranje stečajnog postupka</w:t>
      </w:r>
      <w:r w:rsidR="00407497" w:rsidRPr="00F562FA">
        <w:rPr>
          <w:szCs w:val="24"/>
          <w:lang w:val="hr-HR"/>
        </w:rPr>
        <w:t xml:space="preserve">, te </w:t>
      </w:r>
      <w:r w:rsidRPr="00F562FA">
        <w:rPr>
          <w:lang w:val="hr-HR"/>
        </w:rPr>
        <w:t xml:space="preserve">zakazao </w:t>
      </w:r>
      <w:r w:rsidRPr="00F562FA">
        <w:rPr>
          <w:szCs w:val="24"/>
          <w:lang w:val="hr-HR"/>
        </w:rPr>
        <w:t xml:space="preserve">ročište radi očitovanja o prijedlogu za otvaranje stečajnog postupka na koje su pozivani predlagatelj, </w:t>
      </w:r>
      <w:r w:rsidRPr="00F562FA">
        <w:rPr>
          <w:lang w:val="hr-HR"/>
        </w:rPr>
        <w:t xml:space="preserve">zastupnik dužnika po zakonu </w:t>
      </w:r>
      <w:r w:rsidR="001A7B55" w:rsidRPr="00F562FA">
        <w:rPr>
          <w:szCs w:val="24"/>
          <w:lang w:val="hr-HR"/>
        </w:rPr>
        <w:t xml:space="preserve">i banka </w:t>
      </w:r>
      <w:r w:rsidRPr="00F562FA">
        <w:rPr>
          <w:szCs w:val="24"/>
          <w:lang w:val="hr-HR"/>
        </w:rPr>
        <w:t>koja za dužnika vodi poslove platnog prometa.</w:t>
      </w:r>
    </w:p>
    <w:p w:rsidRDefault="00F562FA" w:rsidP="00047756" w:rsidR="00F562FA">
      <w:pPr>
        <w:ind w:firstLine="720"/>
        <w:jc w:val="both"/>
        <w:textAlignment w:val="auto"/>
        <w:rPr>
          <w:szCs w:val="24"/>
          <w:lang w:val="hr-HR"/>
        </w:rPr>
      </w:pPr>
    </w:p>
    <w:p w:rsidRDefault="009B11A2" w:rsidP="00047756" w:rsidR="001B2955" w:rsidRPr="00F562FA">
      <w:pPr>
        <w:ind w:firstLine="720"/>
        <w:jc w:val="both"/>
        <w:textAlignment w:val="auto"/>
        <w:rPr>
          <w:szCs w:val="24"/>
          <w:lang w:val="hr-HR"/>
        </w:rPr>
      </w:pPr>
      <w:r w:rsidRPr="00F562FA">
        <w:rPr>
          <w:szCs w:val="24"/>
          <w:lang w:val="hr-HR"/>
        </w:rPr>
        <w:t xml:space="preserve">Predlagatelj </w:t>
      </w:r>
      <w:r w:rsidR="0056112D" w:rsidRPr="00F562FA">
        <w:rPr>
          <w:szCs w:val="24"/>
          <w:lang w:val="hr-HR"/>
        </w:rPr>
        <w:t>s</w:t>
      </w:r>
      <w:r w:rsidR="00715876" w:rsidRPr="00F562FA">
        <w:rPr>
          <w:szCs w:val="24"/>
          <w:lang w:val="hr-HR"/>
        </w:rPr>
        <w:t xml:space="preserve">e pisano očitovao na prijedlog, </w:t>
      </w:r>
      <w:r w:rsidR="001B2955" w:rsidRPr="00F562FA">
        <w:rPr>
          <w:szCs w:val="24"/>
          <w:lang w:val="hr-HR"/>
        </w:rPr>
        <w:t>dok s</w:t>
      </w:r>
      <w:r w:rsidRPr="00F562FA">
        <w:rPr>
          <w:szCs w:val="24"/>
          <w:lang w:val="hr-HR"/>
        </w:rPr>
        <w:t xml:space="preserve">e </w:t>
      </w:r>
      <w:r w:rsidR="001B2955" w:rsidRPr="00F562FA">
        <w:rPr>
          <w:szCs w:val="24"/>
          <w:lang w:val="hr-HR"/>
        </w:rPr>
        <w:t>zastupnik dužnika po zakonu nije pisano očitovao o prijedlogu.</w:t>
      </w:r>
    </w:p>
    <w:p w:rsidRDefault="00F562FA" w:rsidP="006C08D9" w:rsidR="00F562FA">
      <w:pPr>
        <w:ind w:firstLine="720"/>
        <w:jc w:val="both"/>
        <w:textAlignment w:val="auto"/>
        <w:rPr>
          <w:szCs w:val="24"/>
          <w:lang w:val="hr-HR"/>
        </w:rPr>
      </w:pPr>
    </w:p>
    <w:p w:rsidRDefault="001B2955" w:rsidP="006C08D9" w:rsidR="001B2955" w:rsidRPr="00F562FA">
      <w:pPr>
        <w:ind w:firstLine="720"/>
        <w:jc w:val="both"/>
        <w:textAlignment w:val="auto"/>
        <w:rPr>
          <w:lang w:val="hr-HR"/>
        </w:rPr>
      </w:pPr>
      <w:r w:rsidRPr="00F562FA">
        <w:rPr>
          <w:szCs w:val="24"/>
          <w:lang w:val="hr-HR"/>
        </w:rPr>
        <w:t xml:space="preserve">Zastupnik po zakonu dužnika nije pristupio na ročite zakazano za dan </w:t>
      </w:r>
      <w:r w:rsidR="00715876" w:rsidRPr="00F562FA">
        <w:rPr>
          <w:szCs w:val="24"/>
          <w:lang w:val="hr-HR"/>
        </w:rPr>
        <w:t>10. siječnja 2017</w:t>
      </w:r>
      <w:r w:rsidRPr="00F562FA">
        <w:rPr>
          <w:szCs w:val="24"/>
          <w:lang w:val="hr-HR"/>
        </w:rPr>
        <w:t xml:space="preserve">. </w:t>
      </w:r>
      <w:r w:rsidR="00407497" w:rsidRPr="00F562FA">
        <w:rPr>
          <w:szCs w:val="24"/>
          <w:lang w:val="hr-HR"/>
        </w:rPr>
        <w:t>radi očitovanja o prijedlogu za otvaranje stečajnog postupka</w:t>
      </w:r>
      <w:r w:rsidRPr="00F562FA">
        <w:rPr>
          <w:szCs w:val="24"/>
          <w:lang w:val="hr-HR"/>
        </w:rPr>
        <w:t xml:space="preserve">, ni na ročište zakazano za dan </w:t>
      </w:r>
      <w:r w:rsidR="00715876" w:rsidRPr="00F562FA">
        <w:rPr>
          <w:szCs w:val="24"/>
          <w:lang w:val="hr-HR"/>
        </w:rPr>
        <w:t>19. rujna 2017.</w:t>
      </w:r>
      <w:r w:rsidR="00407497" w:rsidRPr="00F562FA">
        <w:rPr>
          <w:szCs w:val="24"/>
          <w:lang w:val="hr-HR"/>
        </w:rPr>
        <w:t xml:space="preserve"> </w:t>
      </w:r>
      <w:r w:rsidR="00165A60" w:rsidRPr="00F562FA">
        <w:rPr>
          <w:lang w:val="hr-HR"/>
        </w:rPr>
        <w:t>radi rasprave o pretpostavkama za otvaranje stečajnog postupka</w:t>
      </w:r>
      <w:r w:rsidRPr="00F562FA">
        <w:rPr>
          <w:lang w:val="hr-HR"/>
        </w:rPr>
        <w:t>.</w:t>
      </w:r>
    </w:p>
    <w:p w:rsidRDefault="00F562FA" w:rsidP="00047756" w:rsidR="00F562FA">
      <w:pPr>
        <w:ind w:firstLine="720"/>
        <w:jc w:val="both"/>
        <w:textAlignment w:val="auto"/>
        <w:rPr>
          <w:lang w:val="hr-HR"/>
        </w:rPr>
      </w:pPr>
    </w:p>
    <w:p w:rsidRDefault="00047756" w:rsidP="00047756" w:rsidR="00047756" w:rsidRPr="00F562FA">
      <w:pPr>
        <w:ind w:firstLine="720"/>
        <w:jc w:val="both"/>
        <w:textAlignment w:val="auto"/>
        <w:rPr>
          <w:lang w:val="hr-HR"/>
        </w:rPr>
      </w:pPr>
      <w:r w:rsidRPr="00F562FA">
        <w:rPr>
          <w:lang w:val="hr-HR"/>
        </w:rPr>
        <w:t xml:space="preserve">Odredbom članka </w:t>
      </w:r>
      <w:r w:rsidR="00B85CF0" w:rsidRPr="00F562FA">
        <w:rPr>
          <w:lang w:val="hr-HR"/>
        </w:rPr>
        <w:t>5</w:t>
      </w:r>
      <w:r w:rsidRPr="00F562FA">
        <w:rPr>
          <w:lang w:val="hr-HR"/>
        </w:rPr>
        <w:t>. stavak 1. SZ propisano je da se stečaj  može otvoriti ako s</w:t>
      </w:r>
      <w:r w:rsidR="00B85CF0" w:rsidRPr="00F562FA">
        <w:rPr>
          <w:lang w:val="hr-HR"/>
        </w:rPr>
        <w:t>ud</w:t>
      </w:r>
      <w:r w:rsidRPr="00F562FA">
        <w:rPr>
          <w:lang w:val="hr-HR"/>
        </w:rPr>
        <w:t xml:space="preserve"> utvrdi postojanje stečajn</w:t>
      </w:r>
      <w:r w:rsidR="00632DD6" w:rsidRPr="00F562FA">
        <w:rPr>
          <w:lang w:val="hr-HR"/>
        </w:rPr>
        <w:t xml:space="preserve">og </w:t>
      </w:r>
      <w:r w:rsidRPr="00F562FA">
        <w:rPr>
          <w:lang w:val="hr-HR"/>
        </w:rPr>
        <w:t>razloga, time da je odredbom stavka 2. istog članka propisano da su stečajni razlozi</w:t>
      </w:r>
      <w:r w:rsidR="00632DD6" w:rsidRPr="00F562FA">
        <w:rPr>
          <w:lang w:val="hr-HR"/>
        </w:rPr>
        <w:t xml:space="preserve"> </w:t>
      </w:r>
      <w:r w:rsidRPr="00F562FA">
        <w:rPr>
          <w:lang w:val="hr-HR"/>
        </w:rPr>
        <w:t>nesposobnost za plaćanje i prezaduženost.</w:t>
      </w:r>
    </w:p>
    <w:p w:rsidRDefault="00F562FA" w:rsidP="00047756" w:rsidR="00F562FA">
      <w:pPr>
        <w:ind w:firstLine="720"/>
        <w:jc w:val="both"/>
        <w:textAlignment w:val="auto"/>
        <w:rPr>
          <w:lang w:val="hr-HR"/>
        </w:rPr>
      </w:pPr>
    </w:p>
    <w:p w:rsidRDefault="001B4DD0" w:rsidP="00047756" w:rsidR="00AD3CCF" w:rsidRPr="00F562FA">
      <w:pPr>
        <w:ind w:firstLine="720"/>
        <w:jc w:val="both"/>
        <w:textAlignment w:val="auto"/>
        <w:rPr>
          <w:lang w:val="hr-HR"/>
        </w:rPr>
      </w:pPr>
      <w:r w:rsidRPr="00F562FA">
        <w:rPr>
          <w:lang w:val="hr-HR"/>
        </w:rPr>
        <w:t xml:space="preserve">Uvidom u </w:t>
      </w:r>
      <w:r w:rsidR="00165A60" w:rsidRPr="00F562FA">
        <w:rPr>
          <w:lang w:val="hr-HR"/>
        </w:rPr>
        <w:t>očitovanja koje je u spis dostavi</w:t>
      </w:r>
      <w:r w:rsidR="00AD3CCF" w:rsidRPr="00F562FA">
        <w:rPr>
          <w:lang w:val="hr-HR"/>
        </w:rPr>
        <w:t xml:space="preserve">la </w:t>
      </w:r>
      <w:r w:rsidR="00AD3CCF" w:rsidRPr="00F562FA">
        <w:rPr>
          <w:szCs w:val="24"/>
          <w:lang w:val="hr-HR"/>
        </w:rPr>
        <w:t>Financijska agencija</w:t>
      </w:r>
      <w:r w:rsidR="00AD3CCF" w:rsidRPr="00F562FA">
        <w:rPr>
          <w:lang w:val="hr-HR"/>
        </w:rPr>
        <w:t xml:space="preserve"> </w:t>
      </w:r>
      <w:r w:rsidR="00165A60" w:rsidRPr="00F562FA">
        <w:rPr>
          <w:lang w:val="hr-HR"/>
        </w:rPr>
        <w:t>utvrđeno je da je dužnik nesposoban za plaćanj</w:t>
      </w:r>
      <w:r w:rsidR="008C37E2" w:rsidRPr="00F562FA">
        <w:rPr>
          <w:lang w:val="hr-HR"/>
        </w:rPr>
        <w:t>e</w:t>
      </w:r>
      <w:r w:rsidR="00AD3CCF" w:rsidRPr="00F562FA">
        <w:rPr>
          <w:lang w:val="hr-HR"/>
        </w:rPr>
        <w:t>, dok dužnik nije dostavio dokaz da je podmiruje svoje obveze.</w:t>
      </w:r>
    </w:p>
    <w:p w:rsidRDefault="00F562FA" w:rsidP="00047756" w:rsidR="00F562FA">
      <w:pPr>
        <w:ind w:firstLine="720"/>
        <w:jc w:val="both"/>
        <w:textAlignment w:val="auto"/>
        <w:rPr>
          <w:lang w:val="hr-HR"/>
        </w:rPr>
      </w:pPr>
    </w:p>
    <w:p w:rsidRDefault="006C08D9" w:rsidP="00047756" w:rsidR="002313D8" w:rsidRPr="00F562FA">
      <w:pPr>
        <w:ind w:firstLine="720"/>
        <w:jc w:val="both"/>
        <w:textAlignment w:val="auto"/>
        <w:rPr>
          <w:lang w:val="hr-HR"/>
        </w:rPr>
      </w:pPr>
      <w:r w:rsidRPr="00F562FA">
        <w:rPr>
          <w:lang w:val="hr-HR"/>
        </w:rPr>
        <w:t xml:space="preserve">Kako </w:t>
      </w:r>
      <w:r w:rsidR="00047756" w:rsidRPr="00F562FA">
        <w:rPr>
          <w:lang w:val="hr-HR"/>
        </w:rPr>
        <w:t xml:space="preserve">je </w:t>
      </w:r>
      <w:r w:rsidRPr="00F562FA">
        <w:rPr>
          <w:lang w:val="hr-HR"/>
        </w:rPr>
        <w:t xml:space="preserve">tijekom prethodnog postupka </w:t>
      </w:r>
      <w:r w:rsidR="00047756" w:rsidRPr="00F562FA">
        <w:rPr>
          <w:lang w:val="hr-HR"/>
        </w:rPr>
        <w:t xml:space="preserve">utvrđeno da </w:t>
      </w:r>
      <w:r w:rsidR="00875A83" w:rsidRPr="00F562FA">
        <w:rPr>
          <w:lang w:val="hr-HR"/>
        </w:rPr>
        <w:t xml:space="preserve">postoji stečajni razlog za </w:t>
      </w:r>
      <w:r w:rsidR="00047756" w:rsidRPr="00F562FA">
        <w:rPr>
          <w:lang w:val="hr-HR"/>
        </w:rPr>
        <w:t>otvaranje stečaja nad dužnikom</w:t>
      </w:r>
      <w:r w:rsidR="002313D8" w:rsidRPr="00F562FA">
        <w:rPr>
          <w:lang w:val="hr-HR"/>
        </w:rPr>
        <w:t>,</w:t>
      </w:r>
      <w:r w:rsidR="00047756" w:rsidRPr="00F562FA">
        <w:rPr>
          <w:lang w:val="hr-HR"/>
        </w:rPr>
        <w:t xml:space="preserve"> </w:t>
      </w:r>
      <w:r w:rsidR="002313D8" w:rsidRPr="00F562FA">
        <w:rPr>
          <w:lang w:val="hr-HR"/>
        </w:rPr>
        <w:t xml:space="preserve">budući je </w:t>
      </w:r>
      <w:r w:rsidR="00047756" w:rsidRPr="00F562FA">
        <w:rPr>
          <w:lang w:val="hr-HR"/>
        </w:rPr>
        <w:t xml:space="preserve">dužnik nesposoban za plaćanje, te </w:t>
      </w:r>
      <w:r w:rsidR="008C37E2" w:rsidRPr="00F562FA">
        <w:rPr>
          <w:lang w:val="hr-HR"/>
        </w:rPr>
        <w:t xml:space="preserve">kako je </w:t>
      </w:r>
      <w:r w:rsidR="00165A60" w:rsidRPr="00F562FA">
        <w:rPr>
          <w:lang w:val="hr-HR"/>
        </w:rPr>
        <w:t>iz posljednjeg javno objavljenog financijskog izvješća dužnika za 201</w:t>
      </w:r>
      <w:r w:rsidR="00715876" w:rsidRPr="00F562FA">
        <w:rPr>
          <w:lang w:val="hr-HR"/>
        </w:rPr>
        <w:t>3</w:t>
      </w:r>
      <w:r w:rsidR="00165A60" w:rsidRPr="00F562FA">
        <w:rPr>
          <w:lang w:val="hr-HR"/>
        </w:rPr>
        <w:t xml:space="preserve">. </w:t>
      </w:r>
      <w:r w:rsidR="008C37E2" w:rsidRPr="00F562FA">
        <w:rPr>
          <w:lang w:val="hr-HR"/>
        </w:rPr>
        <w:t xml:space="preserve">(list </w:t>
      </w:r>
      <w:r w:rsidR="00715876" w:rsidRPr="00F562FA">
        <w:rPr>
          <w:lang w:val="hr-HR"/>
        </w:rPr>
        <w:t>31</w:t>
      </w:r>
      <w:r w:rsidR="008C37E2" w:rsidRPr="00F562FA">
        <w:rPr>
          <w:lang w:val="hr-HR"/>
        </w:rPr>
        <w:t xml:space="preserve"> do </w:t>
      </w:r>
      <w:r w:rsidR="008C698B" w:rsidRPr="00F562FA">
        <w:rPr>
          <w:lang w:val="hr-HR"/>
        </w:rPr>
        <w:t>36</w:t>
      </w:r>
      <w:r w:rsidR="008C37E2" w:rsidRPr="00F562FA">
        <w:rPr>
          <w:lang w:val="hr-HR"/>
        </w:rPr>
        <w:t xml:space="preserve"> spisa) </w:t>
      </w:r>
      <w:r w:rsidR="008C698B" w:rsidRPr="00F562FA">
        <w:rPr>
          <w:lang w:val="hr-HR"/>
        </w:rPr>
        <w:t xml:space="preserve">proizlazi </w:t>
      </w:r>
      <w:r w:rsidR="008C37E2" w:rsidRPr="00F562FA">
        <w:rPr>
          <w:lang w:val="hr-HR"/>
        </w:rPr>
        <w:t xml:space="preserve">da </w:t>
      </w:r>
      <w:r w:rsidR="00165A60" w:rsidRPr="00F562FA">
        <w:rPr>
          <w:lang w:val="hr-HR"/>
        </w:rPr>
        <w:t xml:space="preserve">dužnik nema imovine </w:t>
      </w:r>
      <w:r w:rsidR="00047756" w:rsidRPr="00F562FA">
        <w:rPr>
          <w:lang w:val="hr-HR"/>
        </w:rPr>
        <w:t>koja bi bila dostatna za pokriće trošk</w:t>
      </w:r>
      <w:r w:rsidR="002313D8" w:rsidRPr="00F562FA">
        <w:rPr>
          <w:lang w:val="hr-HR"/>
        </w:rPr>
        <w:t xml:space="preserve">ova prethodnog i otvorenog </w:t>
      </w:r>
      <w:r w:rsidR="00047756" w:rsidRPr="00F562FA">
        <w:rPr>
          <w:lang w:val="hr-HR"/>
        </w:rPr>
        <w:t xml:space="preserve">stečajnog postupka, sukladno odredbi članka 132. stavak 1. </w:t>
      </w:r>
      <w:r w:rsidR="00632DD6" w:rsidRPr="00F562FA">
        <w:rPr>
          <w:lang w:val="hr-HR"/>
        </w:rPr>
        <w:t xml:space="preserve">SZ ovosudnim </w:t>
      </w:r>
      <w:r w:rsidR="00047756" w:rsidRPr="00F562FA">
        <w:rPr>
          <w:szCs w:val="24"/>
          <w:lang w:val="hr-HR"/>
        </w:rPr>
        <w:t>r</w:t>
      </w:r>
      <w:r w:rsidR="00047756" w:rsidRPr="00F562FA">
        <w:rPr>
          <w:lang w:val="hr-HR"/>
        </w:rPr>
        <w:t>ješenjem 7 St-</w:t>
      </w:r>
      <w:r w:rsidR="008C698B" w:rsidRPr="00F562FA">
        <w:rPr>
          <w:lang w:val="hr-HR"/>
        </w:rPr>
        <w:t>481/2016</w:t>
      </w:r>
      <w:r w:rsidR="00047756" w:rsidRPr="00F562FA">
        <w:rPr>
          <w:lang w:val="hr-HR"/>
        </w:rPr>
        <w:t>-</w:t>
      </w:r>
      <w:r w:rsidR="00A80454" w:rsidRPr="00F562FA">
        <w:rPr>
          <w:lang w:val="hr-HR"/>
        </w:rPr>
        <w:t>2</w:t>
      </w:r>
      <w:r w:rsidR="008C698B" w:rsidRPr="00F562FA">
        <w:rPr>
          <w:lang w:val="hr-HR"/>
        </w:rPr>
        <w:t>3</w:t>
      </w:r>
      <w:r w:rsidR="00A80454" w:rsidRPr="00F562FA">
        <w:rPr>
          <w:lang w:val="hr-HR"/>
        </w:rPr>
        <w:t xml:space="preserve"> </w:t>
      </w:r>
      <w:r w:rsidR="00047756" w:rsidRPr="00F562FA">
        <w:rPr>
          <w:lang w:val="hr-HR"/>
        </w:rPr>
        <w:t xml:space="preserve">od </w:t>
      </w:r>
      <w:r w:rsidR="008C698B" w:rsidRPr="00F562FA">
        <w:rPr>
          <w:lang w:val="hr-HR"/>
        </w:rPr>
        <w:t>19</w:t>
      </w:r>
      <w:r w:rsidR="00B347FD" w:rsidRPr="00F562FA">
        <w:rPr>
          <w:lang w:val="hr-HR"/>
        </w:rPr>
        <w:t xml:space="preserve">. </w:t>
      </w:r>
      <w:r w:rsidR="008C698B" w:rsidRPr="00F562FA">
        <w:rPr>
          <w:lang w:val="hr-HR"/>
        </w:rPr>
        <w:t xml:space="preserve">rujna </w:t>
      </w:r>
      <w:r w:rsidR="00047756" w:rsidRPr="00F562FA">
        <w:rPr>
          <w:lang w:val="hr-HR"/>
        </w:rPr>
        <w:t>201</w:t>
      </w:r>
      <w:r w:rsidR="00AB0852" w:rsidRPr="00F562FA">
        <w:rPr>
          <w:lang w:val="hr-HR"/>
        </w:rPr>
        <w:t>7</w:t>
      </w:r>
      <w:r w:rsidR="00047756" w:rsidRPr="00F562FA">
        <w:rPr>
          <w:lang w:val="hr-HR"/>
        </w:rPr>
        <w:t xml:space="preserve">. pozvane su osobe koje imaju pravni interes za provedbom stečajnoga postupaka </w:t>
      </w:r>
      <w:r w:rsidR="00875A83" w:rsidRPr="00F562FA">
        <w:rPr>
          <w:lang w:val="hr-HR"/>
        </w:rPr>
        <w:t xml:space="preserve">na uplatu predujma za pokriće troška postupka, </w:t>
      </w:r>
      <w:r w:rsidR="00047756" w:rsidRPr="00F562FA">
        <w:rPr>
          <w:lang w:val="hr-HR"/>
        </w:rPr>
        <w:t xml:space="preserve">uz upozorenje </w:t>
      </w:r>
      <w:r w:rsidR="002313D8" w:rsidRPr="00F562FA">
        <w:rPr>
          <w:lang w:val="hr-HR"/>
        </w:rPr>
        <w:t xml:space="preserve">po stavku 2. istog članka. </w:t>
      </w:r>
    </w:p>
    <w:p w:rsidRDefault="00F562FA" w:rsidP="00047756" w:rsidR="00F562FA">
      <w:pPr>
        <w:ind w:firstLine="720"/>
        <w:jc w:val="both"/>
        <w:textAlignment w:val="auto"/>
        <w:rPr>
          <w:lang w:val="hr-HR"/>
        </w:rPr>
      </w:pPr>
    </w:p>
    <w:p w:rsidRDefault="00047756" w:rsidP="00047756" w:rsidR="00047756" w:rsidRPr="00F562FA">
      <w:pPr>
        <w:ind w:firstLine="720"/>
        <w:jc w:val="both"/>
        <w:textAlignment w:val="auto"/>
        <w:rPr>
          <w:szCs w:val="24"/>
          <w:lang w:val="hr-HR"/>
        </w:rPr>
      </w:pPr>
      <w:r w:rsidRPr="00F562FA">
        <w:rPr>
          <w:lang w:val="hr-HR"/>
        </w:rPr>
        <w:t>Navedeno rješenje o</w:t>
      </w:r>
      <w:r w:rsidRPr="00F562FA">
        <w:rPr>
          <w:szCs w:val="24"/>
          <w:lang w:val="hr-HR"/>
        </w:rPr>
        <w:t>bjavljeno je istog dana na mrežnoj stranici e-Oglasnoj ploči sudova.</w:t>
      </w:r>
    </w:p>
    <w:p w:rsidRDefault="00F562FA" w:rsidP="00F562FA" w:rsidR="00F562FA">
      <w:pPr>
        <w:pStyle w:val="Bezproreda"/>
        <w:ind w:firstLine="720"/>
        <w:jc w:val="both"/>
        <w:rPr>
          <w:lang w:val="hr-HR"/>
        </w:rPr>
      </w:pPr>
    </w:p>
    <w:p w:rsidRDefault="00047756" w:rsidP="00F562FA" w:rsidR="00047756" w:rsidRPr="00F562FA">
      <w:pPr>
        <w:pStyle w:val="Bezproreda"/>
        <w:ind w:firstLine="720"/>
        <w:jc w:val="both"/>
        <w:rPr>
          <w:szCs w:val="24"/>
          <w:lang w:val="hr-HR"/>
        </w:rPr>
      </w:pPr>
      <w:r w:rsidRPr="00F562FA">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F562FA">
        <w:rPr>
          <w:lang w:val="hr-HR"/>
        </w:rPr>
        <w:t>do 4</w:t>
      </w:r>
      <w:r w:rsidRPr="00F562FA">
        <w:rPr>
          <w:lang w:val="hr-HR"/>
        </w:rPr>
        <w:t xml:space="preserve">. </w:t>
      </w:r>
      <w:r w:rsidR="002313D8" w:rsidRPr="00F562FA">
        <w:rPr>
          <w:szCs w:val="24"/>
          <w:lang w:val="hr-HR"/>
        </w:rPr>
        <w:t xml:space="preserve">SZ </w:t>
      </w:r>
      <w:r w:rsidRPr="00F562FA">
        <w:rPr>
          <w:szCs w:val="24"/>
          <w:lang w:val="hr-HR"/>
        </w:rPr>
        <w:t>odlučiti kao pod točkom I – V. izreke ovog rješenja.</w:t>
      </w:r>
    </w:p>
    <w:p w:rsidRDefault="00F562FA" w:rsidP="00F562FA" w:rsidR="00F562FA">
      <w:pPr>
        <w:pStyle w:val="Bezproreda"/>
        <w:ind w:firstLine="720"/>
        <w:jc w:val="both"/>
        <w:rPr>
          <w:szCs w:val="24"/>
          <w:lang w:val="hr-HR"/>
        </w:rPr>
      </w:pPr>
    </w:p>
    <w:p w:rsidRDefault="00165A60" w:rsidP="00F562FA" w:rsidR="008C37E2" w:rsidRPr="00F562FA">
      <w:pPr>
        <w:pStyle w:val="Bezproreda"/>
        <w:ind w:firstLine="720"/>
        <w:jc w:val="both"/>
        <w:rPr>
          <w:lang w:val="hr-HR"/>
        </w:rPr>
      </w:pPr>
      <w:r w:rsidRPr="00F562FA">
        <w:rPr>
          <w:szCs w:val="24"/>
          <w:lang w:val="hr-HR"/>
        </w:rPr>
        <w:lastRenderedPageBreak/>
        <w:t>St</w:t>
      </w:r>
      <w:r w:rsidR="002313D8" w:rsidRPr="00F562FA">
        <w:rPr>
          <w:color w:val="000000"/>
          <w:szCs w:val="24"/>
          <w:lang w:val="hr-HR"/>
        </w:rPr>
        <w:t>ečajn</w:t>
      </w:r>
      <w:r w:rsidRPr="00F562FA">
        <w:rPr>
          <w:color w:val="000000"/>
          <w:szCs w:val="24"/>
          <w:lang w:val="hr-HR"/>
        </w:rPr>
        <w:t>i</w:t>
      </w:r>
      <w:r w:rsidR="002313D8" w:rsidRPr="00F562FA">
        <w:rPr>
          <w:color w:val="000000"/>
          <w:szCs w:val="24"/>
          <w:lang w:val="hr-HR"/>
        </w:rPr>
        <w:t xml:space="preserve"> upravitelj</w:t>
      </w:r>
      <w:r w:rsidR="00DD2600" w:rsidRPr="00F562FA">
        <w:rPr>
          <w:color w:val="000000"/>
          <w:szCs w:val="24"/>
          <w:lang w:val="hr-HR"/>
        </w:rPr>
        <w:t xml:space="preserve"> </w:t>
      </w:r>
      <w:r w:rsidRPr="00F562FA">
        <w:rPr>
          <w:color w:val="000000"/>
          <w:szCs w:val="24"/>
          <w:lang w:val="hr-HR"/>
        </w:rPr>
        <w:t xml:space="preserve">je imenovan </w:t>
      </w:r>
      <w:r w:rsidR="00DD2600" w:rsidRPr="00F562FA">
        <w:rPr>
          <w:color w:val="000000"/>
          <w:szCs w:val="24"/>
          <w:lang w:val="hr-HR"/>
        </w:rPr>
        <w:t xml:space="preserve">metodom slučajnog odabira </w:t>
      </w:r>
      <w:r w:rsidR="00DD2600" w:rsidRPr="00F562FA">
        <w:rPr>
          <w:lang w:val="hr-HR"/>
        </w:rPr>
        <w:t>s liste A stečajnih upravitelja za područje ovog suda,</w:t>
      </w:r>
      <w:r w:rsidR="00DD2600" w:rsidRPr="00F562FA">
        <w:rPr>
          <w:color w:val="000000"/>
          <w:szCs w:val="24"/>
          <w:lang w:val="hr-HR"/>
        </w:rPr>
        <w:t xml:space="preserve"> kako je to propisano odredbom članka 84. stavak 1. </w:t>
      </w:r>
      <w:r w:rsidR="00DD2600" w:rsidRPr="00F562FA">
        <w:rPr>
          <w:lang w:val="hr-HR"/>
        </w:rPr>
        <w:t>SZ</w:t>
      </w:r>
      <w:r w:rsidR="008C37E2" w:rsidRPr="00F562FA">
        <w:rPr>
          <w:lang w:val="hr-HR"/>
        </w:rPr>
        <w:t>.</w:t>
      </w:r>
    </w:p>
    <w:p w:rsidRDefault="00F562FA" w:rsidP="00F562FA" w:rsidR="00F562FA">
      <w:pPr>
        <w:ind w:firstLine="720"/>
        <w:jc w:val="both"/>
        <w:textAlignment w:val="auto"/>
        <w:rPr>
          <w:lang w:val="hr-HR"/>
        </w:rPr>
      </w:pPr>
    </w:p>
    <w:p w:rsidRDefault="002313D8" w:rsidP="00F562FA" w:rsidR="008C698B" w:rsidRPr="00F562FA">
      <w:pPr>
        <w:ind w:firstLine="720"/>
        <w:jc w:val="both"/>
        <w:textAlignment w:val="auto"/>
        <w:rPr>
          <w:lang w:val="hr-HR"/>
        </w:rPr>
      </w:pPr>
      <w:r w:rsidRPr="00F562FA">
        <w:rPr>
          <w:lang w:val="hr-HR"/>
        </w:rPr>
        <w:t>Odluka pod točkom VI. izreke ovog rješenja donijeta je primjenom odredbe članka 286. stavak 3. SZ.</w:t>
      </w:r>
    </w:p>
    <w:p w:rsidRDefault="00047756" w:rsidP="00047756" w:rsidR="008C698B" w:rsidRPr="00F562FA">
      <w:pPr>
        <w:jc w:val="center"/>
        <w:textAlignment w:val="auto"/>
        <w:rPr>
          <w:szCs w:val="24"/>
          <w:lang w:val="hr-HR"/>
        </w:rPr>
      </w:pPr>
      <w:r w:rsidRPr="00F562FA">
        <w:rPr>
          <w:szCs w:val="24"/>
          <w:lang w:val="hr-HR"/>
        </w:rPr>
        <w:t xml:space="preserve">U Rijeci, </w:t>
      </w:r>
      <w:r w:rsidR="00715876" w:rsidRPr="00F562FA">
        <w:rPr>
          <w:bCs/>
          <w:szCs w:val="24"/>
          <w:lang w:val="hr-HR"/>
        </w:rPr>
        <w:t>30. listopada 2017</w:t>
      </w:r>
      <w:r w:rsidR="006C08D9" w:rsidRPr="00F562FA">
        <w:rPr>
          <w:lang w:val="hr-HR"/>
        </w:rPr>
        <w:t>.</w:t>
      </w:r>
      <w:r w:rsidRPr="00F562FA">
        <w:rPr>
          <w:szCs w:val="24"/>
          <w:lang w:val="hr-HR"/>
        </w:rPr>
        <w:t xml:space="preserve">                                        </w:t>
      </w:r>
    </w:p>
    <w:p w:rsidRDefault="00047756" w:rsidP="00047756" w:rsidR="00047756" w:rsidRPr="00F562FA">
      <w:pPr>
        <w:jc w:val="center"/>
        <w:textAlignment w:val="auto"/>
        <w:rPr>
          <w:szCs w:val="24"/>
          <w:lang w:val="hr-HR"/>
        </w:rPr>
      </w:pPr>
      <w:r w:rsidRPr="00F562FA">
        <w:rPr>
          <w:szCs w:val="24"/>
          <w:lang w:val="hr-HR"/>
        </w:rPr>
        <w:t xml:space="preserve">                                       </w:t>
      </w:r>
    </w:p>
    <w:p w:rsidRDefault="00047756" w:rsidP="00047756" w:rsidR="00047756" w:rsidRPr="00F562FA">
      <w:pPr>
        <w:ind w:left="7200"/>
        <w:jc w:val="both"/>
        <w:textAlignment w:val="auto"/>
        <w:rPr>
          <w:szCs w:val="24"/>
          <w:lang w:val="hr-HR"/>
        </w:rPr>
      </w:pPr>
      <w:r w:rsidRPr="00F562FA">
        <w:rPr>
          <w:szCs w:val="24"/>
          <w:lang w:val="hr-HR"/>
        </w:rPr>
        <w:t xml:space="preserve">   </w:t>
      </w:r>
      <w:r w:rsidR="00721D69" w:rsidRPr="00F562FA">
        <w:rPr>
          <w:szCs w:val="24"/>
          <w:lang w:val="hr-HR"/>
        </w:rPr>
        <w:t xml:space="preserve">      S</w:t>
      </w:r>
      <w:r w:rsidRPr="00F562FA">
        <w:rPr>
          <w:szCs w:val="24"/>
          <w:lang w:val="hr-HR"/>
        </w:rPr>
        <w:t xml:space="preserve">udac                               </w:t>
      </w:r>
    </w:p>
    <w:p w:rsidRDefault="00047756" w:rsidP="00047756" w:rsidR="00047756" w:rsidRPr="00F562FA">
      <w:pPr>
        <w:ind w:left="7200"/>
        <w:jc w:val="both"/>
        <w:textAlignment w:val="auto"/>
        <w:rPr>
          <w:szCs w:val="24"/>
          <w:lang w:val="hr-HR"/>
        </w:rPr>
      </w:pPr>
      <w:r w:rsidRPr="00F562FA">
        <w:rPr>
          <w:szCs w:val="24"/>
          <w:lang w:val="hr-HR"/>
        </w:rPr>
        <w:t xml:space="preserve">    Liljana Ugrin</w:t>
      </w:r>
    </w:p>
    <w:p w:rsidRDefault="00047756" w:rsidP="00047756" w:rsidR="00047756" w:rsidRPr="00F562FA">
      <w:pPr>
        <w:jc w:val="both"/>
        <w:textAlignment w:val="auto"/>
        <w:rPr>
          <w:szCs w:val="24"/>
          <w:lang w:val="hr-HR"/>
        </w:rPr>
      </w:pPr>
    </w:p>
    <w:p w:rsidRDefault="00047756" w:rsidP="00047756" w:rsidR="00047756">
      <w:pPr>
        <w:jc w:val="both"/>
        <w:textAlignment w:val="auto"/>
        <w:rPr>
          <w:szCs w:val="24"/>
          <w:lang w:val="hr-HR"/>
        </w:rPr>
      </w:pPr>
    </w:p>
    <w:p w:rsidRDefault="00D25B19" w:rsidP="00047756" w:rsidR="00D25B19">
      <w:pPr>
        <w:jc w:val="both"/>
        <w:textAlignment w:val="auto"/>
        <w:rPr>
          <w:szCs w:val="24"/>
          <w:lang w:val="hr-HR"/>
        </w:rPr>
      </w:pPr>
    </w:p>
    <w:p w:rsidRDefault="00D25B19" w:rsidP="00047756" w:rsidR="00D25B19">
      <w:pPr>
        <w:jc w:val="both"/>
        <w:textAlignment w:val="auto"/>
        <w:rPr>
          <w:szCs w:val="24"/>
          <w:lang w:val="hr-HR"/>
        </w:rPr>
      </w:pPr>
    </w:p>
    <w:p w:rsidRDefault="00D25B19" w:rsidP="00047756" w:rsidR="00D25B19" w:rsidRPr="00F562FA">
      <w:pPr>
        <w:jc w:val="both"/>
        <w:textAlignment w:val="auto"/>
        <w:rPr>
          <w:szCs w:val="24"/>
          <w:lang w:val="hr-HR"/>
        </w:rPr>
      </w:pPr>
    </w:p>
    <w:p w:rsidRDefault="00047756" w:rsidP="00047756" w:rsidR="00047756" w:rsidRPr="00F562FA">
      <w:pPr>
        <w:jc w:val="both"/>
        <w:textAlignment w:val="auto"/>
        <w:rPr>
          <w:szCs w:val="24"/>
          <w:lang w:val="hr-HR"/>
        </w:rPr>
      </w:pPr>
      <w:r w:rsidRPr="00F562FA">
        <w:rPr>
          <w:szCs w:val="24"/>
          <w:lang w:val="hr-HR"/>
        </w:rPr>
        <w:t xml:space="preserve">POUKA O PRAVNOM LIJEKU </w:t>
      </w:r>
    </w:p>
    <w:p w:rsidRDefault="00047756" w:rsidP="00047756" w:rsidR="00047756" w:rsidRPr="00F562FA">
      <w:pPr>
        <w:jc w:val="both"/>
        <w:textAlignment w:val="auto"/>
        <w:rPr>
          <w:rFonts w:eastAsia="MS Mincho"/>
          <w:szCs w:val="24"/>
          <w:lang w:val="hr-HR"/>
        </w:rPr>
      </w:pPr>
      <w:r w:rsidRPr="00F562FA">
        <w:rPr>
          <w:szCs w:val="24"/>
          <w:lang w:val="hr-HR"/>
        </w:rPr>
        <w:tab/>
        <w:t xml:space="preserve">Protiv ovog rješenja žalbu može podnijeti osoba koja je bila zastupnik po zakonu dužnika do dana nastupanja pravnih posljedica otvaranja stečajnog postupka, te </w:t>
      </w:r>
      <w:r w:rsidRPr="00F562FA">
        <w:rPr>
          <w:lang w:val="hr-HR"/>
        </w:rPr>
        <w:t>osobe koje imaju pravni interes da se provede stečajni postupak nad dužnikom</w:t>
      </w:r>
      <w:r w:rsidRPr="00F562FA">
        <w:rPr>
          <w:szCs w:val="24"/>
          <w:lang w:val="hr-HR"/>
        </w:rPr>
        <w:t>. Žalba se podnosi ovom sudu u dva istovjetna primjerka u roku od 8 dana od dana primitka prijepisa rješenja, a o žalbi odlučuje Visoki trgovački sud Republike Hrvatske u Zagrebu.</w:t>
      </w:r>
      <w:r w:rsidRPr="00F562FA">
        <w:rPr>
          <w:rFonts w:eastAsia="MS Mincho"/>
          <w:szCs w:val="24"/>
          <w:lang w:val="hr-HR"/>
        </w:rPr>
        <w:t xml:space="preserve"> </w:t>
      </w:r>
      <w:r w:rsidRPr="00F562FA">
        <w:rPr>
          <w:rFonts w:eastAsia="MS Mincho"/>
          <w:szCs w:val="24"/>
          <w:lang w:val="hr-HR"/>
        </w:rPr>
        <w:tab/>
      </w:r>
    </w:p>
    <w:p w:rsidRDefault="00047756" w:rsidP="00047756" w:rsidR="00047756" w:rsidRPr="00F562FA">
      <w:pPr>
        <w:jc w:val="both"/>
        <w:textAlignment w:val="auto"/>
        <w:rPr>
          <w:szCs w:val="24"/>
          <w:lang w:val="hr-HR"/>
        </w:rPr>
      </w:pPr>
    </w:p>
    <w:p w:rsidRDefault="00047756" w:rsidP="00047756" w:rsidR="00047756" w:rsidRPr="00F562FA">
      <w:pPr>
        <w:jc w:val="both"/>
        <w:textAlignment w:val="auto"/>
        <w:rPr>
          <w:sz w:val="20"/>
          <w:lang w:val="hr-HR"/>
        </w:rPr>
      </w:pPr>
    </w:p>
    <w:p w:rsidRDefault="00047756" w:rsidP="00047756" w:rsidR="00047756" w:rsidRPr="00F562FA">
      <w:pPr>
        <w:jc w:val="both"/>
        <w:textAlignment w:val="auto"/>
        <w:rPr>
          <w:szCs w:val="24"/>
          <w:lang w:val="hr-HR"/>
        </w:rPr>
      </w:pPr>
    </w:p>
    <w:p w:rsidRDefault="00047756" w:rsidP="00047756" w:rsidR="00047756" w:rsidRPr="00F562FA">
      <w:pPr>
        <w:textAlignment w:val="auto"/>
        <w:rPr>
          <w:bCs/>
          <w:szCs w:val="24"/>
          <w:lang w:val="hr-HR"/>
        </w:rPr>
      </w:pPr>
    </w:p>
    <w:p w:rsidRDefault="00047756" w:rsidP="00047756" w:rsidR="00047756" w:rsidRPr="00F562FA">
      <w:pPr>
        <w:textAlignment w:val="auto"/>
        <w:rPr>
          <w:bCs/>
          <w:szCs w:val="24"/>
          <w:lang w:val="hr-HR"/>
        </w:rPr>
      </w:pPr>
    </w:p>
    <w:p w:rsidRDefault="00047756" w:rsidP="00047756" w:rsidR="00047756" w:rsidRPr="00F562FA">
      <w:pPr>
        <w:jc w:val="both"/>
        <w:rPr>
          <w:szCs w:val="24"/>
          <w:lang w:val="hr-HR"/>
        </w:rPr>
      </w:pPr>
    </w:p>
    <w:p w:rsidRDefault="000E7884" w:rsidP="00047756" w:rsidR="0038631F" w:rsidRPr="00F562FA">
      <w:pPr>
        <w:tabs>
          <w:tab w:pos="216" w:val="left"/>
          <w:tab w:pos="1519" w:val="left"/>
          <w:tab w:pos="8221" w:val="left"/>
        </w:tabs>
        <w:overflowPunct/>
        <w:autoSpaceDE/>
        <w:autoSpaceDN/>
        <w:adjustRightInd/>
        <w:textAlignment w:val="auto"/>
        <w:rPr>
          <w:szCs w:val="24"/>
          <w:lang w:val="hr-HR"/>
        </w:rPr>
      </w:pPr>
      <w:r w:rsidRPr="00F562FA">
        <w:rPr>
          <w:szCs w:val="24"/>
          <w:lang w:val="hr-HR"/>
        </w:rPr>
        <w:t xml:space="preserve"> </w:t>
      </w:r>
    </w:p>
    <w:p w:rsidRDefault="00E46205" w:rsidP="00A15F9E" w:rsidR="00E46205" w:rsidRPr="00F562FA">
      <w:pPr>
        <w:jc w:val="both"/>
        <w:rPr>
          <w:szCs w:val="24"/>
          <w:lang w:val="hr-HR"/>
        </w:rPr>
      </w:pPr>
    </w:p>
    <w:sectPr w:rsidSect="00F562FA" w:rsidR="00E46205" w:rsidRPr="00F562FA">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704" w:rsidR="00E95704">
      <w:r>
        <w:separator/>
      </w:r>
    </w:p>
  </w:endnote>
  <w:endnote w:id="0" w:type="continuationSeparator">
    <w:p w:rsidRDefault="00E95704" w:rsidR="00E957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615A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704" w:rsidR="00E95704">
      <w:r>
        <w:separator/>
      </w:r>
    </w:p>
  </w:footnote>
  <w:footnote w:id="0" w:type="continuationSeparator">
    <w:p w:rsidRDefault="00E95704" w:rsidR="00E957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2FA" w:rsidP="00F562FA" w:rsidR="00F562FA" w:rsidRPr="00A15F9E">
    <w:pPr>
      <w:jc w:val="right"/>
    </w:pPr>
    <w:r w:rsidRPr="00A80454">
      <w:t>Poslovni broj  7 St-</w:t>
    </w:r>
    <w:r>
      <w:t>481</w:t>
    </w:r>
    <w:r w:rsidRPr="00A80454">
      <w:t>/2016-</w:t>
    </w:r>
    <w:r>
      <w:t>24</w:t>
    </w:r>
  </w:p>
  <w:p w:rsidRDefault="00F562FA" w:rsidR="00F562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15AD"/>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12D"/>
    <w:rsid w:val="00561CFE"/>
    <w:rsid w:val="00577233"/>
    <w:rsid w:val="00580322"/>
    <w:rsid w:val="00580B5E"/>
    <w:rsid w:val="00591381"/>
    <w:rsid w:val="00591BBD"/>
    <w:rsid w:val="0059479A"/>
    <w:rsid w:val="005961CE"/>
    <w:rsid w:val="005A527E"/>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5B84"/>
    <w:rsid w:val="0091052B"/>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25B19"/>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62FA"/>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615AD"/>
    <w:rPr>
      <w:color w:val="808080"/>
      <w:bdr w:space="0" w:sz="0" w:color="auto" w:val="none"/>
      <w:shd w:fill="auto" w:color="auto" w:val="clear"/>
    </w:rPr>
  </w:style>
  <w:style w:customStyle="true" w:styleId="eSPISCCParagraphDefaultFont" w:type="character">
    <w:name w:val="eSPIS_CC_Paragraph Default Font"/>
    <w:basedOn w:val="Zadanifontodlomka"/>
    <w:rsid w:val="002615AD"/>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615AD"/>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615AD"/>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15AD"/>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615AD"/>
    <w:rPr>
      <w:color w:val="808080"/>
      <w:bdr w:color="auto" w:space="0" w:sz="0" w:val="none"/>
      <w:shd w:color="auto" w:fill="auto" w:val="clear"/>
    </w:rPr>
  </w:style>
  <w:style w:customStyle="1" w:styleId="eSPISCCParagraphDefaultFont" w:type="character">
    <w:name w:val="eSPIS_CC_Paragraph Default Font"/>
    <w:basedOn w:val="Zadanifontodlomka"/>
    <w:rsid w:val="002615AD"/>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615AD"/>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2615AD"/>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15AD"/>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MOD d.o.o. zastupanog po punomoćniku Behudin Zembo</izvorni_sadrzaj>
    <derivirana_varijabla naziv="DomainObject.Predmet.ProtustrankaFormated_1">  RI MOD d.o.o. zastupanog po punomoćniku Behudin Zembo</derivirana_varijabla>
  </DomainObject.Predmet.ProtustrankaFormated>
  <DomainObject.Predmet.ProtustrankaFormatedOIB>
    <izvorni_sadrzaj>  RI MOD d.o.o., OIB 24688823966 zastupanog po punomoćniku Behudin Zembo</izvorni_sadrzaj>
    <derivirana_varijabla naziv="DomainObject.Predmet.ProtustrankaFormatedOIB_1">  RI MOD d.o.o., OIB 24688823966 zastupanog po punomoćniku Behudin Zembo</derivirana_varijabla>
  </DomainObject.Predmet.ProtustrankaFormatedOIB>
  <DomainObject.Predmet.ProtustrankaFormatedWithAdress>
    <izvorni_sadrzaj> RI MOD d.o.o., Turkovo 7c, 51000 Rijeka zastupanog po punomoćniku Behudin Zembo</izvorni_sadrzaj>
    <derivirana_varijabla naziv="DomainObject.Predmet.ProtustrankaFormatedWithAdress_1"> RI MOD d.o.o., Turkovo 7c, 51000 Rijeka zastupanog po punomoćniku Behudin Zembo</derivirana_varijabla>
  </DomainObject.Predmet.ProtustrankaFormatedWithAdress>
  <DomainObject.Predmet.ProtustrankaFormatedWithAdressOIB>
    <izvorni_sadrzaj> RI MOD d.o.o., OIB 24688823966, Turkovo 7c, 51000 Rijeka zastupanog po punomoćniku Behudin Zembo</izvorni_sadrzaj>
    <derivirana_varijabla naziv="DomainObject.Predmet.ProtustrankaFormatedWithAdressOIB_1"> RI MOD d.o.o., OIB 24688823966, Turkovo 7c, 51000 Rijeka zastupanog po punomoćniku Behudin Zembo</derivirana_varijabla>
  </DomainObject.Predmet.ProtustrankaFormatedWithAdressOIB>
  <DomainObject.Predmet.ProtustrankaWithAdress>
    <izvorni_sadrzaj>RI MOD d.o.o. Turkovo 7c, 51000 Rijeka</izvorni_sadrzaj>
    <derivirana_varijabla naziv="DomainObject.Predmet.ProtustrankaWithAdress_1">RI MOD d.o.o. Turkovo 7c, 51000 Rijeka</derivirana_varijabla>
  </DomainObject.Predmet.ProtustrankaWithAdress>
  <DomainObject.Predmet.ProtustrankaWithAdressOIB>
    <izvorni_sadrzaj>RI MOD d.o.o., OIB 24688823966, Turkovo 7c, 51000 Rijeka</izvorni_sadrzaj>
    <derivirana_varijabla naziv="DomainObject.Predmet.ProtustrankaWithAdressOIB_1">RI MOD d.o.o., OIB 24688823966, Turkovo 7c, 51000 Rijeka</derivirana_varijabla>
  </DomainObject.Predmet.ProtustrankaWithAdressOIB>
  <DomainObject.Predmet.ProtustrankaNazivFormated>
    <izvorni_sadrzaj>RI MOD d.o.o.</izvorni_sadrzaj>
    <derivirana_varijabla naziv="DomainObject.Predmet.ProtustrankaNazivFormated_1">RI MOD d.o.o.</derivirana_varijabla>
  </DomainObject.Predmet.ProtustrankaNazivFormated>
  <DomainObject.Predmet.ProtustrankaNazivFormatedOIB>
    <izvorni_sadrzaj>RI MOD d.o.o., OIB 24688823966</izvorni_sadrzaj>
    <derivirana_varijabla naziv="DomainObject.Predmet.ProtustrankaNazivFormatedOIB_1">RI MOD d.o.o., OIB 24688823966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MOD d.o.o. zastupanog po punomoćniku Behudin Zembo</item>
    </izvorni_sadrzaj>
    <derivirana_varijabla naziv="DomainObject.Predmet.ProtuStrankaListFormated_1">
      <item>RI MOD d.o.o. zastupanog po punomoćniku Behudin Zembo</item>
    </derivirana_varijabla>
  </DomainObject.Predmet.ProtuStrankaListFormated>
  <DomainObject.Predmet.ProtuStrankaListFormatedOIB>
    <izvorni_sadrzaj>
      <item>RI MOD d.o.o., OIB 24688823966 zastupanog po punomoćniku Behudin Zembo</item>
    </izvorni_sadrzaj>
    <derivirana_varijabla naziv="DomainObject.Predmet.ProtuStrankaListFormatedOIB_1">
      <item>RI MOD d.o.o., OIB 24688823966 zastupanog po punomoćniku Behudin Zembo</item>
    </derivirana_varijabla>
  </DomainObject.Predmet.ProtuStrankaListFormatedOIB>
  <DomainObject.Predmet.ProtuStrankaListFormatedWithAdress>
    <izvorni_sadrzaj>
      <item>RI MOD d.o.o., Turkovo 7c, 51000 Rijeka zastupanog po punomoćniku Behudin Zembo</item>
    </izvorni_sadrzaj>
    <derivirana_varijabla naziv="DomainObject.Predmet.ProtuStrankaListFormatedWithAdress_1">
      <item>RI MOD d.o.o., Turkovo 7c, 51000 Rijeka zastupanog po punomoćniku Behudin Zembo</item>
    </derivirana_varijabla>
  </DomainObject.Predmet.ProtuStrankaListFormatedWithAdress>
  <DomainObject.Predmet.ProtuStrankaListFormatedWithAdressOIB>
    <izvorni_sadrzaj>
      <item>RI MOD d.o.o., OIB 24688823966, Turkovo 7c, 51000 Rijeka zastupanog po punomoćniku Behudin Zembo</item>
    </izvorni_sadrzaj>
    <derivirana_varijabla naziv="DomainObject.Predmet.ProtuStrankaListFormatedWithAdressOIB_1">
      <item>RI MOD d.o.o., OIB 24688823966, Turkovo 7c, 51000 Rijeka zastupanog po punomoćniku Behudin Zembo</item>
    </derivirana_varijabla>
  </DomainObject.Predmet.ProtuStrankaListFormatedWithAdressOIB>
  <DomainObject.Predmet.ProtuStrankaListNazivFormated>
    <izvorni_sadrzaj>
      <item>RI MOD d.o.o.</item>
    </izvorni_sadrzaj>
    <derivirana_varijabla naziv="DomainObject.Predmet.ProtuStrankaListNazivFormated_1">
      <item>RI MOD d.o.o.</item>
    </derivirana_varijabla>
  </DomainObject.Predmet.ProtuStrankaListNazivFormated>
  <DomainObject.Predmet.ProtuStrankaListNazivFormatedOIB>
    <izvorni_sadrzaj>
      <item>RI MOD d.o.o., OIB 24688823966</item>
    </izvorni_sadrzaj>
    <derivirana_varijabla naziv="DomainObject.Predmet.ProtuStrankaListNazivFormatedOIB_1">
      <item>RI MOD d.o.o., OIB 24688823966</item>
    </derivirana_varijabla>
  </DomainObject.Predmet.ProtuStrankaListNazivFormatedOIB>
  <DomainObject.Predmet.OstaliListFormated>
    <izvorni_sadrzaj>
      <item>Behudin Zembo punomoćnik sudionika u postupku RI MOD d.o.o.</item>
    </izvorni_sadrzaj>
    <derivirana_varijabla naziv="DomainObject.Predmet.OstaliListFormated_1">
      <item>Behudin Zembo punomoćnik sudionika u postupku RI MOD d.o.o.</item>
    </derivirana_varijabla>
  </DomainObject.Predmet.OstaliListFormated>
  <DomainObject.Predmet.OstaliListFormatedOIB>
    <izvorni_sadrzaj>
      <item>Behudin Zembo, OIB 18406903644 punomoćnik sudionika u postupku RI MOD d.o.o.</item>
    </izvorni_sadrzaj>
    <derivirana_varijabla naziv="DomainObject.Predmet.OstaliListFormatedOIB_1">
      <item>Behudin Zembo, OIB 18406903644 punomoćnik sudionika u postupku RI MOD d.o.o.</item>
    </derivirana_varijabla>
  </DomainObject.Predmet.OstaliListFormatedOIB>
  <DomainObject.Predmet.OstaliListFormatedWithAdress>
    <izvorni_sadrzaj>
      <item>Behudin Zembo, Sime Milić Jorgić 14, 78000 Banja Luka punomoćnik sudionika u postupku RI MOD d.o.o.</item>
    </izvorni_sadrzaj>
    <derivirana_varijabla naziv="DomainObject.Predmet.OstaliListFormatedWithAdress_1">
      <item>Behudin Zembo, Sime Milić Jorgić 14, 78000 Banja Luka punomoćnik sudionika u postupku RI MOD d.o.o.</item>
    </derivirana_varijabla>
  </DomainObject.Predmet.OstaliListFormatedWithAdress>
  <DomainObject.Predmet.OstaliListFormatedWithAdressOIB>
    <izvorni_sadrzaj>
      <item>Behudin Zembo, OIB 18406903644, Sime Milić Jorgić 14, 78000 Banja Luka punomoćnik sudionika u postupku RI MOD d.o.o.</item>
    </izvorni_sadrzaj>
    <derivirana_varijabla naziv="DomainObject.Predmet.OstaliListFormatedWithAdressOIB_1">
      <item>Behudin Zembo, OIB 18406903644, Sime Milić Jorgić 14, 78000 Banja Luka punomoćnik sudionika u postupku RI MOD d.o.o.</item>
    </derivirana_varijabla>
  </DomainObject.Predmet.OstaliListFormatedWithAdressOIB>
  <DomainObject.Predmet.OstaliListNazivFormated>
    <izvorni_sadrzaj>
      <item>Behudin Zembo</item>
    </izvorni_sadrzaj>
    <derivirana_varijabla naziv="DomainObject.Predmet.OstaliListNazivFormated_1">
      <item>Behudin Zembo</item>
    </derivirana_varijabla>
  </DomainObject.Predmet.OstaliListNazivFormated>
  <DomainObject.Predmet.OstaliListNazivFormatedOIB>
    <izvorni_sadrzaj>
      <item>Behudin Zembo, OIB 18406903644</item>
    </izvorni_sadrzaj>
    <derivirana_varijabla naziv="DomainObject.Predmet.OstaliListNazivFormatedOIB_1">
      <item>Behudin Zembo, OIB 18406903644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MOD d.o.o.</izvorni_sadrzaj>
    <derivirana_varijabla naziv="DomainObject.Predmet.ProtustrankaIDrugi_1">RI MOD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MOD d.o.o., OIB 24688823966, Turkovo 7c, 51000 Rijeka</izvorni_sadrzaj>
    <derivirana_varijabla naziv="DomainObject.Predmet.ProtustrankaIDrugiAdressOIB_1">RI MOD d.o.o., OIB 24688823966, Turkovo 7c,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MOD d.o.o.</item>
      <item>Behudin Zembo</item>
    </izvorni_sadrzaj>
    <derivirana_varijabla naziv="DomainObject.Predmet.SudioniciListNaziv_1">
      <item>FINA  Rijeka</item>
      <item>RI MOD d.o.o.</item>
      <item>Behudin Zembo</item>
    </derivirana_varijabla>
  </DomainObject.Predmet.SudioniciListNaziv>
  <DomainObject.Predmet.SudioniciListAdressOIB>
    <izvorni_sadrzaj>
      <item>FINA  Rijeka, OIB 85821130368, Frana Kurelca 8,51000 Rijeka</item>
      <item>RI MOD d.o.o., OIB 24688823966, Turkovo 7c,51000 Rijeka</item>
      <item>Behudin Zembo, OIB 18406903644, Sime Milić Jorgić 14,78000 Banja Luka</item>
    </izvorni_sadrzaj>
    <derivirana_varijabla naziv="DomainObject.Predmet.SudioniciListAdressOIB_1">
      <item>FINA  Rijeka, OIB 85821130368, Frana Kurelca 8,51000 Rijeka</item>
      <item>RI MOD d.o.o., OIB 24688823966, Turkovo 7c,51000 Rijeka</item>
      <item>Behudin Zembo, OIB 18406903644, Sime Milić Jorgić 14,78000 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24688823966</item>
      <item>, OIB 18406903644</item>
    </izvorni_sadrzaj>
    <derivirana_varijabla naziv="DomainObject.Predmet.SudioniciListNazivOIB_1">
      <item>, OIB 85821130368</item>
      <item>, OIB 24688823966</item>
      <item>, OIB 18406903644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C9501-EE1B-47B4-B2F4-0D30CB6C9D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751</properties:Words>
  <properties:Characters>3957</properties:Characters>
  <properties:Lines>120</properties:Lines>
  <properties:Paragraphs>30</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2017-10-30T08:38:00Z</dcterms:created>
  <dc:creator>T SUD</dc:creator>
  <cp:lastModifiedBy>Elizabet Jovanović</cp:lastModifiedBy>
  <cp:lastPrinted>2016-10-13T09:44:00Z</cp:lastPrinted>
  <dcterms:modified xmlns:xsi="http://www.w3.org/2001/XMLSchema-instance" xsi:type="dcterms:W3CDTF">2017-10-30T08:50:00Z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