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06206" w14:paraId="c106206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D157EE">
        <w:rPr>
          <w:rFonts w:hAnsi="Times New Roman" w:ascii="Times New Roman"/>
        </w:rPr>
        <w:t>6</w:t>
      </w:r>
      <w:r w:rsidR="007412DE">
        <w:rPr>
          <w:rFonts w:hAnsi="Times New Roman" w:ascii="Times New Roman"/>
        </w:rPr>
        <w:t>416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STALANA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7412DE" w:rsidRPr="007412DE">
        <w:rPr>
          <w:rFonts w:hAnsi="Times New Roman" w:ascii="Times New Roman"/>
        </w:rPr>
        <w:t>EUROTEST ISPITIVANJA d.o.o.</w:t>
      </w:r>
      <w:r w:rsidR="007412DE">
        <w:rPr>
          <w:rFonts w:hAnsi="Times New Roman" w:ascii="Times New Roman"/>
        </w:rPr>
        <w:t xml:space="preserve">, </w:t>
      </w:r>
      <w:r w:rsidR="00DB05C7">
        <w:rPr>
          <w:rFonts w:hAnsi="Times New Roman" w:ascii="Times New Roman"/>
        </w:rPr>
        <w:t>Zagreb</w:t>
      </w:r>
      <w:r w:rsidR="007D3C43" w:rsidRPr="00B670B8">
        <w:rPr>
          <w:rFonts w:hAnsi="Times New Roman" w:ascii="Times New Roman"/>
        </w:rPr>
        <w:t xml:space="preserve">, </w:t>
      </w:r>
      <w:r w:rsidR="007412DE">
        <w:rPr>
          <w:rFonts w:hAnsi="Times New Roman" w:ascii="Times New Roman"/>
        </w:rPr>
        <w:t>Cernička 16</w:t>
      </w:r>
      <w:r w:rsidR="007D3C43" w:rsidRPr="00B670B8">
        <w:rPr>
          <w:rFonts w:hAnsi="Times New Roman" w:ascii="Times New Roman"/>
        </w:rPr>
        <w:t>, OIB:</w:t>
      </w:r>
      <w:r w:rsidR="00DB05C7" w:rsidRPr="00DB05C7">
        <w:t xml:space="preserve"> </w:t>
      </w:r>
      <w:r w:rsidR="007412DE" w:rsidRPr="007412DE">
        <w:rPr>
          <w:rFonts w:hAnsi="Times New Roman" w:ascii="Times New Roman"/>
        </w:rPr>
        <w:t>25617166865</w:t>
      </w:r>
      <w:r w:rsidRPr="00B670B8">
        <w:rPr>
          <w:rFonts w:hAnsi="Times New Roman" w:ascii="Times New Roman"/>
        </w:rPr>
        <w:t xml:space="preserve">, </w:t>
      </w:r>
      <w:r w:rsidR="00A41237">
        <w:rPr>
          <w:rFonts w:hAnsi="Times New Roman" w:ascii="Times New Roman"/>
        </w:rPr>
        <w:t>1. ožujka</w:t>
      </w:r>
      <w:r w:rsidRPr="00B670B8">
        <w:rPr>
          <w:rFonts w:hAnsi="Times New Roman" w:ascii="Times New Roman"/>
        </w:rPr>
        <w:t xml:space="preserve"> 2016. </w:t>
      </w:r>
    </w:p>
    <w:p w:rsidRDefault="00295B57" w:rsidP="00DB5BC1" w:rsidR="00295B57">
      <w:pPr>
        <w:ind w:firstLine="720"/>
        <w:jc w:val="both"/>
        <w:rPr>
          <w:rFonts w:hAnsi="Times New Roman" w:ascii="Times New Roman"/>
        </w:rPr>
      </w:pPr>
    </w:p>
    <w:p w:rsidRDefault="00295B57" w:rsidP="00295B57" w:rsidR="00295B57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j e</w:t>
      </w:r>
    </w:p>
    <w:p w:rsidRDefault="00295B57" w:rsidP="00295B57" w:rsidR="00295B57">
      <w:pPr>
        <w:ind w:firstLine="720"/>
        <w:jc w:val="both"/>
        <w:rPr>
          <w:rFonts w:hAnsi="Times New Roman" w:ascii="Times New Roman"/>
        </w:rPr>
      </w:pPr>
    </w:p>
    <w:p w:rsidRDefault="00295B57" w:rsidP="00295B57" w:rsidR="00295B5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Ispravlja se rješenje ovog suda poslovni broj St-6416/15 od 19. veljače 2016. u uvodu redak treći u izreci točka I redak drugi, točka III redak drugi i točka IV redak drugi, tako da umjesto OIB: 1</w:t>
      </w:r>
      <w:r w:rsidRPr="00295B57">
        <w:rPr>
          <w:rFonts w:hAnsi="Times New Roman" w:ascii="Times New Roman"/>
        </w:rPr>
        <w:t>25617166865</w:t>
      </w:r>
      <w:r>
        <w:rPr>
          <w:rFonts w:hAnsi="Times New Roman" w:ascii="Times New Roman"/>
        </w:rPr>
        <w:t xml:space="preserve"> treba pisati </w:t>
      </w:r>
      <w:r w:rsidRPr="00295B57">
        <w:rPr>
          <w:rFonts w:hAnsi="Times New Roman" w:ascii="Times New Roman"/>
        </w:rPr>
        <w:t>OIB: 25617166865</w:t>
      </w:r>
      <w:r>
        <w:rPr>
          <w:rFonts w:hAnsi="Times New Roman" w:ascii="Times New Roman"/>
        </w:rPr>
        <w:t>.</w:t>
      </w:r>
    </w:p>
    <w:p w:rsidRDefault="00295B57" w:rsidP="00295B57" w:rsidR="00295B57">
      <w:pPr>
        <w:ind w:firstLine="720"/>
        <w:jc w:val="both"/>
        <w:rPr>
          <w:rFonts w:hAnsi="Times New Roman" w:ascii="Times New Roman"/>
        </w:rPr>
      </w:pPr>
    </w:p>
    <w:p w:rsidRDefault="000E26BB" w:rsidP="00295B57" w:rsidR="00295B57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295B57" w:rsidP="00295B57" w:rsidR="00295B57">
      <w:pPr>
        <w:ind w:firstLine="720"/>
        <w:jc w:val="center"/>
        <w:rPr>
          <w:rFonts w:hAnsi="Times New Roman" w:ascii="Times New Roman"/>
        </w:rPr>
      </w:pPr>
    </w:p>
    <w:p w:rsidRDefault="00295B57" w:rsidP="000E26BB" w:rsidR="00295B57" w:rsidRPr="000E26BB">
      <w:pPr>
        <w:jc w:val="both"/>
        <w:rPr>
          <w:rFonts w:hAnsi="Times New Roman" w:ascii="Times New Roman"/>
        </w:rPr>
      </w:pPr>
    </w:p>
    <w:p w:rsidRDefault="000E26BB" w:rsidP="00EF5EBA" w:rsidR="00EF5EB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rješenju ovog suda poslovni broj St-6416/15 od 19. veljače 2016. nastala je očita omaška u pisanju osobnog identifikacijskog broja dužnika, te je umjesto OIB: </w:t>
      </w:r>
      <w:r w:rsidRPr="000E26BB">
        <w:rPr>
          <w:rFonts w:hAnsi="Times New Roman" w:ascii="Times New Roman"/>
        </w:rPr>
        <w:t>25617166865</w:t>
      </w:r>
      <w:r w:rsidR="00EF5EBA">
        <w:rPr>
          <w:rFonts w:hAnsi="Times New Roman" w:ascii="Times New Roman"/>
        </w:rPr>
        <w:t xml:space="preserve">, upisan </w:t>
      </w:r>
      <w:r w:rsidR="00EF5EBA" w:rsidRPr="00EF5EBA">
        <w:rPr>
          <w:rFonts w:hAnsi="Times New Roman" w:ascii="Times New Roman"/>
        </w:rPr>
        <w:t>OIB: 125617166865</w:t>
      </w:r>
      <w:r w:rsidR="00EF5EBA">
        <w:rPr>
          <w:rFonts w:hAnsi="Times New Roman" w:ascii="Times New Roman"/>
        </w:rPr>
        <w:t>, a na što je dopisom od 26. veljače 2016. upozorio predlagatelj FINA-a.</w:t>
      </w:r>
    </w:p>
    <w:p w:rsidRDefault="000E26BB" w:rsidP="00DB5BC1" w:rsidR="000E26BB">
      <w:pPr>
        <w:ind w:firstLine="720"/>
        <w:jc w:val="both"/>
        <w:rPr>
          <w:rFonts w:hAnsi="Times New Roman" w:ascii="Times New Roman"/>
        </w:rPr>
      </w:pPr>
    </w:p>
    <w:p w:rsidRDefault="00EB51BB" w:rsidP="00DB5BC1" w:rsidR="000E26B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iznesenog, to je sud po službenoj dužnosti donio ovo rješenje o ispravku,  temeljem čl. 10. Stečajnog zakona ("Narodne novine" broj 71/15), a u svezi čl. 342. Zakona o parničnom postupku </w:t>
      </w:r>
      <w:r w:rsidRPr="00EB51BB">
        <w:rPr>
          <w:rFonts w:hAnsi="Times New Roman" w:ascii="Times New Roman"/>
        </w:rPr>
        <w:t>("Narodne novine" broj 53/91, 91/92, 58/93, 112/99, 117/03, 88/05, 2/07, 84/08, 123/08, 57/11, 25/13</w:t>
      </w:r>
      <w:r>
        <w:rPr>
          <w:rFonts w:hAnsi="Times New Roman" w:ascii="Times New Roman"/>
        </w:rPr>
        <w:t>).</w:t>
      </w:r>
    </w:p>
    <w:p w:rsidRDefault="00EB51BB" w:rsidP="00DB5BC1" w:rsidR="00EB51BB">
      <w:pPr>
        <w:ind w:firstLine="720"/>
        <w:jc w:val="both"/>
        <w:rPr>
          <w:rFonts w:hAnsi="Times New Roman" w:ascii="Times New Roman"/>
        </w:rPr>
      </w:pPr>
    </w:p>
    <w:p w:rsidRDefault="00D4710A" w:rsidP="00EB51BB" w:rsidR="00D4710A" w:rsidRPr="00B670B8">
      <w:pPr>
        <w:jc w:val="both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F52E2B">
        <w:rPr>
          <w:rFonts w:hAnsi="Times New Roman" w:ascii="Times New Roman"/>
        </w:rPr>
        <w:t>1. ožujka</w:t>
      </w:r>
      <w:r w:rsidRPr="00B670B8">
        <w:rPr>
          <w:rFonts w:hAnsi="Times New Roman" w:ascii="Times New Roman"/>
        </w:rPr>
        <w:t xml:space="preserve">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093E6D" w:rsidR="00093E6D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E92AE7" w:rsidP="00093E6D" w:rsidR="00E92AE7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</w:p>
    <w:p w:rsidRDefault="00B670B8" w:rsidP="00B670B8" w:rsidR="00B670B8">
      <w:pPr>
        <w:jc w:val="both"/>
        <w:rPr>
          <w:rFonts w:hAnsi="Times New Roman" w:ascii="Times New Roman"/>
        </w:rPr>
      </w:pPr>
    </w:p>
    <w:p w:rsidRDefault="00EB51BB" w:rsidP="00B670B8" w:rsidR="00EB51BB">
      <w:pPr>
        <w:jc w:val="both"/>
        <w:rPr>
          <w:rFonts w:hAnsi="Times New Roman" w:ascii="Times New Roman"/>
        </w:rPr>
      </w:pPr>
    </w:p>
    <w:p w:rsidRDefault="00EB51BB" w:rsidP="00B670B8" w:rsidR="00EB51BB">
      <w:pPr>
        <w:jc w:val="both"/>
        <w:rPr>
          <w:rFonts w:hAnsi="Times New Roman" w:ascii="Times New Roman"/>
        </w:rPr>
      </w:pPr>
    </w:p>
    <w:p w:rsidRDefault="00EB51BB" w:rsidP="00B670B8" w:rsidR="00EB51BB">
      <w:pPr>
        <w:jc w:val="both"/>
        <w:rPr>
          <w:rFonts w:hAnsi="Times New Roman" w:ascii="Times New Roman"/>
        </w:rPr>
      </w:pPr>
    </w:p>
    <w:p w:rsidRDefault="00EB51BB" w:rsidP="00B670B8" w:rsidR="00EB51BB">
      <w:pPr>
        <w:jc w:val="both"/>
        <w:rPr>
          <w:rFonts w:hAnsi="Times New Roman" w:ascii="Times New Roman"/>
        </w:rPr>
      </w:pPr>
    </w:p>
    <w:p w:rsidRDefault="00E92AE7" w:rsidP="00B670B8" w:rsidR="00E92AE7">
      <w:pPr>
        <w:jc w:val="both"/>
        <w:rPr>
          <w:rFonts w:hAnsi="Times New Roman" w:ascii="Times New Roman"/>
        </w:rPr>
      </w:pPr>
    </w:p>
    <w:p w:rsidRDefault="00E92AE7" w:rsidP="00B670B8" w:rsidR="00E92AE7">
      <w:pPr>
        <w:jc w:val="both"/>
        <w:rPr>
          <w:rFonts w:hAnsi="Times New Roman" w:ascii="Times New Roman"/>
        </w:rPr>
      </w:pPr>
    </w:p>
    <w:p w:rsidRDefault="00E92AE7" w:rsidP="00B670B8" w:rsidR="00E92AE7">
      <w:pPr>
        <w:jc w:val="both"/>
        <w:rPr>
          <w:rFonts w:hAnsi="Times New Roman" w:ascii="Times New Roman"/>
        </w:rPr>
      </w:pPr>
    </w:p>
    <w:p w:rsidRDefault="00EB51BB" w:rsidP="00B670B8" w:rsidR="00EB51BB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>. Porezna uprava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DA6303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E92AE7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3F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815463">
      <w:rPr>
        <w:rFonts w:hAnsi="Times New Roman" w:ascii="Times New Roman"/>
      </w:rPr>
      <w:t>6</w:t>
    </w:r>
    <w:r w:rsidR="007412DE">
      <w:rPr>
        <w:rFonts w:hAnsi="Times New Roman" w:ascii="Times New Roman"/>
      </w:rPr>
      <w:t>416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70660"/>
    <w:rsid w:val="000735F3"/>
    <w:rsid w:val="000818FB"/>
    <w:rsid w:val="00081DEC"/>
    <w:rsid w:val="00093E6D"/>
    <w:rsid w:val="000C5116"/>
    <w:rsid w:val="000C6183"/>
    <w:rsid w:val="000E26BB"/>
    <w:rsid w:val="001056B0"/>
    <w:rsid w:val="001314E4"/>
    <w:rsid w:val="00133C68"/>
    <w:rsid w:val="001B052B"/>
    <w:rsid w:val="001B54F2"/>
    <w:rsid w:val="001D5EB3"/>
    <w:rsid w:val="001E12C7"/>
    <w:rsid w:val="001E35B4"/>
    <w:rsid w:val="001F099E"/>
    <w:rsid w:val="001F6418"/>
    <w:rsid w:val="002236A7"/>
    <w:rsid w:val="00231C0F"/>
    <w:rsid w:val="002558C5"/>
    <w:rsid w:val="00295B57"/>
    <w:rsid w:val="002F043B"/>
    <w:rsid w:val="0031523D"/>
    <w:rsid w:val="00320B08"/>
    <w:rsid w:val="0032226F"/>
    <w:rsid w:val="003365D2"/>
    <w:rsid w:val="003811DD"/>
    <w:rsid w:val="003A572A"/>
    <w:rsid w:val="003E01D6"/>
    <w:rsid w:val="003F3EBF"/>
    <w:rsid w:val="003F5409"/>
    <w:rsid w:val="00417564"/>
    <w:rsid w:val="00447E54"/>
    <w:rsid w:val="004661FF"/>
    <w:rsid w:val="00466D65"/>
    <w:rsid w:val="004B3461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428DA"/>
    <w:rsid w:val="006E12B0"/>
    <w:rsid w:val="00705993"/>
    <w:rsid w:val="00735736"/>
    <w:rsid w:val="00737A4B"/>
    <w:rsid w:val="007412DE"/>
    <w:rsid w:val="007849EC"/>
    <w:rsid w:val="007C72DF"/>
    <w:rsid w:val="007C7D76"/>
    <w:rsid w:val="007D3C43"/>
    <w:rsid w:val="007E4D02"/>
    <w:rsid w:val="007E7B3F"/>
    <w:rsid w:val="007F2409"/>
    <w:rsid w:val="007F5FA9"/>
    <w:rsid w:val="0081479D"/>
    <w:rsid w:val="00815463"/>
    <w:rsid w:val="00890661"/>
    <w:rsid w:val="008B4C87"/>
    <w:rsid w:val="008B57BD"/>
    <w:rsid w:val="008C22DC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C17C9"/>
    <w:rsid w:val="009C2E2C"/>
    <w:rsid w:val="00A262E2"/>
    <w:rsid w:val="00A41237"/>
    <w:rsid w:val="00A53FDB"/>
    <w:rsid w:val="00A6357F"/>
    <w:rsid w:val="00AA2646"/>
    <w:rsid w:val="00AD105D"/>
    <w:rsid w:val="00AF424C"/>
    <w:rsid w:val="00AF7971"/>
    <w:rsid w:val="00B07B8D"/>
    <w:rsid w:val="00B314E8"/>
    <w:rsid w:val="00B40B1F"/>
    <w:rsid w:val="00B670B8"/>
    <w:rsid w:val="00B700D8"/>
    <w:rsid w:val="00C07402"/>
    <w:rsid w:val="00C156FD"/>
    <w:rsid w:val="00C77B87"/>
    <w:rsid w:val="00CB732E"/>
    <w:rsid w:val="00CF68C5"/>
    <w:rsid w:val="00D01F2C"/>
    <w:rsid w:val="00D071AA"/>
    <w:rsid w:val="00D14CFB"/>
    <w:rsid w:val="00D157EE"/>
    <w:rsid w:val="00D26884"/>
    <w:rsid w:val="00D4710A"/>
    <w:rsid w:val="00D70195"/>
    <w:rsid w:val="00D73700"/>
    <w:rsid w:val="00D83C05"/>
    <w:rsid w:val="00DA6303"/>
    <w:rsid w:val="00DA72F6"/>
    <w:rsid w:val="00DB05C7"/>
    <w:rsid w:val="00DB5BC1"/>
    <w:rsid w:val="00DE2309"/>
    <w:rsid w:val="00DF2519"/>
    <w:rsid w:val="00E319FB"/>
    <w:rsid w:val="00E57739"/>
    <w:rsid w:val="00E70D0F"/>
    <w:rsid w:val="00E91A3A"/>
    <w:rsid w:val="00E92AE7"/>
    <w:rsid w:val="00EA5B3D"/>
    <w:rsid w:val="00EB51BB"/>
    <w:rsid w:val="00EF18D0"/>
    <w:rsid w:val="00EF5EBA"/>
    <w:rsid w:val="00F24042"/>
    <w:rsid w:val="00F45170"/>
    <w:rsid w:val="00F52E2B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53F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3F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3FD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3F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3F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53F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3F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3FD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3F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3F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6416</izvorni_sadrzaj>
    <derivirana_varijabla naziv="DomainObject.Predmet.Broj_1">6416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veljače 2016.</izvorni_sadrzaj>
    <derivirana_varijabla naziv="DomainObject.Predmet.DatumRjesavanja_1">19.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St-6416/2015</izvorni_sadrzaj>
    <derivirana_varijabla naziv="DomainObject.Predmet.OznakaBroj_1">St-6416/2015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EUROTEST ISPITIVANJA d.o.o.</izvorni_sadrzaj>
    <derivirana_varijabla naziv="DomainObject.Predmet.ProtustrankaFormated_1">  EUROTEST ISPITIVANJA d.o.o.</derivirana_varijabla>
  </DomainObject.Predmet.ProtustrankaFormated>
  <DomainObject.Predmet.ProtustrankaFormatedOIB>
    <izvorni_sadrzaj>  EUROTEST ISPITIVANJA d.o.o., OIB 25617166865</izvorni_sadrzaj>
    <derivirana_varijabla naziv="DomainObject.Predmet.ProtustrankaFormatedOIB_1">  EUROTEST ISPITIVANJA d.o.o., OIB 25617166865</derivirana_varijabla>
  </DomainObject.Predmet.ProtustrankaFormatedOIB>
  <DomainObject.Predmet.ProtustrankaFormatedWithAdress>
    <izvorni_sadrzaj> EUROTEST ISPITIVANJA d.o.o., Cernička 16, 10000 Zagreb</izvorni_sadrzaj>
    <derivirana_varijabla naziv="DomainObject.Predmet.ProtustrankaFormatedWithAdress_1"> EUROTEST ISPITIVANJA d.o.o., Cernička 16, 10000 Zagreb</derivirana_varijabla>
  </DomainObject.Predmet.ProtustrankaFormatedWithAdress>
  <DomainObject.Predmet.ProtustrankaFormatedWithAdressOIB>
    <izvorni_sadrzaj> EUROTEST ISPITIVANJA d.o.o., OIB 25617166865, Cernička 16, 10000 Zagreb</izvorni_sadrzaj>
    <derivirana_varijabla naziv="DomainObject.Predmet.ProtustrankaFormatedWithAdressOIB_1"> EUROTEST ISPITIVANJA d.o.o., OIB 25617166865, Cernička 16, 10000 Zagreb</derivirana_varijabla>
  </DomainObject.Predmet.ProtustrankaFormatedWithAdressOIB>
  <DomainObject.Predmet.ProtustrankaWithAdress>
    <izvorni_sadrzaj>EUROTEST ISPITIVANJA d.o.o. Cernička 16, 10000 Zagreb</izvorni_sadrzaj>
    <derivirana_varijabla naziv="DomainObject.Predmet.ProtustrankaWithAdress_1">EUROTEST ISPITIVANJA d.o.o. Cernička 16, 10000 Zagreb</derivirana_varijabla>
  </DomainObject.Predmet.ProtustrankaWithAdress>
  <DomainObject.Predmet.ProtustrankaWithAdressOIB>
    <izvorni_sadrzaj>EUROTEST ISPITIVANJA d.o.o., OIB 25617166865, Cernička 16, 10000 Zagreb</izvorni_sadrzaj>
    <derivirana_varijabla naziv="DomainObject.Predmet.ProtustrankaWithAdressOIB_1">EUROTEST ISPITIVANJA d.o.o., OIB 25617166865, Cernička 16, 10000 Zagreb</derivirana_varijabla>
  </DomainObject.Predmet.ProtustrankaWithAdressOIB>
  <DomainObject.Predmet.ProtustrankaNazivFormated>
    <izvorni_sadrzaj>EUROTEST ISPITIVANJA d.o.o.</izvorni_sadrzaj>
    <derivirana_varijabla naziv="DomainObject.Predmet.ProtustrankaNazivFormated_1">EUROTEST ISPITIVANJA d.o.o.</derivirana_varijabla>
  </DomainObject.Predmet.ProtustrankaNazivFormated>
  <DomainObject.Predmet.ProtustrankaNazivFormatedOIB>
    <izvorni_sadrzaj>EUROTEST ISPITIVANJA d.o.o., OIB 25617166865</izvorni_sadrzaj>
    <derivirana_varijabla naziv="DomainObject.Predmet.ProtustrankaNazivFormatedOIB_1">EUROTEST ISPITIVANJA d.o.o., OIB 25617166865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EUROTEST ISPITIVANJA d.o.o.</item>
    </izvorni_sadrzaj>
    <derivirana_varijabla naziv="DomainObject.Predmet.ProtuStrankaListFormated_1">
      <item>EUROTEST ISPITIVANJA d.o.o.</item>
    </derivirana_varijabla>
  </DomainObject.Predmet.ProtuStrankaListFormated>
  <DomainObject.Predmet.ProtuStrankaListFormatedOIB>
    <izvorni_sadrzaj>
      <item>EUROTEST ISPITIVANJA d.o.o., OIB 25617166865</item>
    </izvorni_sadrzaj>
    <derivirana_varijabla naziv="DomainObject.Predmet.ProtuStrankaListFormatedOIB_1">
      <item>EUROTEST ISPITIVANJA d.o.o., OIB 25617166865</item>
    </derivirana_varijabla>
  </DomainObject.Predmet.ProtuStrankaListFormatedOIB>
  <DomainObject.Predmet.ProtuStrankaListFormatedWithAdress>
    <izvorni_sadrzaj>
      <item>EUROTEST ISPITIVANJA d.o.o., Cernička 16, 10000 Zagreb</item>
    </izvorni_sadrzaj>
    <derivirana_varijabla naziv="DomainObject.Predmet.ProtuStrankaListFormatedWithAdress_1">
      <item>EUROTEST ISPITIVANJA d.o.o., Cernička 16, 10000 Zagreb</item>
    </derivirana_varijabla>
  </DomainObject.Predmet.ProtuStrankaListFormatedWithAdress>
  <DomainObject.Predmet.ProtuStrankaListFormatedWithAdressOIB>
    <izvorni_sadrzaj>
      <item>EUROTEST ISPITIVANJA d.o.o., OIB 25617166865, Cernička 16, 10000 Zagreb</item>
    </izvorni_sadrzaj>
    <derivirana_varijabla naziv="DomainObject.Predmet.ProtuStrankaListFormatedWithAdressOIB_1">
      <item>EUROTEST ISPITIVANJA d.o.o., OIB 25617166865, Cernička 16, 10000 Zagreb</item>
    </derivirana_varijabla>
  </DomainObject.Predmet.ProtuStrankaListFormatedWithAdressOIB>
  <DomainObject.Predmet.ProtuStrankaListNazivFormated>
    <izvorni_sadrzaj>
      <item>EUROTEST ISPITIVANJA d.o.o.</item>
    </izvorni_sadrzaj>
    <derivirana_varijabla naziv="DomainObject.Predmet.ProtuStrankaListNazivFormated_1">
      <item>EUROTEST ISPITIVANJA d.o.o.</item>
    </derivirana_varijabla>
  </DomainObject.Predmet.ProtuStrankaListNazivFormated>
  <DomainObject.Predmet.ProtuStrankaListNazivFormatedOIB>
    <izvorni_sadrzaj>
      <item>EUROTEST ISPITIVANJA d.o.o., OIB 25617166865</item>
    </izvorni_sadrzaj>
    <derivirana_varijabla naziv="DomainObject.Predmet.ProtuStrankaListNazivFormatedOIB_1">
      <item>EUROTEST ISPITIVANJA d.o.o., OIB 25617166865</item>
    </derivirana_varijabla>
  </DomainObject.Predmet.ProtuStrankaListNazivFormatedOIB>
  <DomainObject.Predmet.OstaliListFormated>
    <izvorni_sadrzaj>
      <item>Tomislav Vazdar</item>
    </izvorni_sadrzaj>
    <derivirana_varijabla naziv="DomainObject.Predmet.OstaliListFormated_1">
      <item>Tomislav Vazdar</item>
    </derivirana_varijabla>
  </DomainObject.Predmet.OstaliListFormated>
  <DomainObject.Predmet.OstaliListFormatedOIB>
    <izvorni_sadrzaj>
      <item>Tomislav Vazdar, OIB 12970754090</item>
    </izvorni_sadrzaj>
    <derivirana_varijabla naziv="DomainObject.Predmet.OstaliListFormatedOIB_1">
      <item>Tomislav Vazdar, OIB 12970754090</item>
    </derivirana_varijabla>
  </DomainObject.Predmet.OstaliListFormatedOIB>
  <DomainObject.Predmet.OstaliListFormatedWithAdress>
    <izvorni_sadrzaj>
      <item>Tomislav Vazdar, Cernička 16, 10000 Zagreb</item>
    </izvorni_sadrzaj>
    <derivirana_varijabla naziv="DomainObject.Predmet.OstaliListFormatedWithAdress_1">
      <item>Tomislav Vazdar, Cernička 16, 10000 Zagreb</item>
    </derivirana_varijabla>
  </DomainObject.Predmet.OstaliListFormatedWithAdress>
  <DomainObject.Predmet.OstaliListFormatedWithAdressOIB>
    <izvorni_sadrzaj>
      <item>Tomislav Vazdar, OIB 12970754090, Cernička 16, 10000 Zagreb</item>
    </izvorni_sadrzaj>
    <derivirana_varijabla naziv="DomainObject.Predmet.OstaliListFormatedWithAdressOIB_1">
      <item>Tomislav Vazdar, OIB 12970754090, Cernička 16, 10000 Zagreb</item>
    </derivirana_varijabla>
  </DomainObject.Predmet.OstaliListFormatedWithAdressOIB>
  <DomainObject.Predmet.OstaliListNazivFormated>
    <izvorni_sadrzaj>
      <item>Tomislav Vazdar</item>
    </izvorni_sadrzaj>
    <derivirana_varijabla naziv="DomainObject.Predmet.OstaliListNazivFormated_1">
      <item>Tomislav Vazdar</item>
    </derivirana_varijabla>
  </DomainObject.Predmet.OstaliListNazivFormated>
  <DomainObject.Predmet.OstaliListNazivFormatedOIB>
    <izvorni_sadrzaj>
      <item>Tomislav Vazdar, OIB 12970754090</item>
    </izvorni_sadrzaj>
    <derivirana_varijabla naziv="DomainObject.Predmet.OstaliListNazivFormatedOIB_1">
      <item>Tomislav Vazdar, OIB 12970754090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EUROTEST ISPITIVANJA d.o.o.</izvorni_sadrzaj>
    <derivirana_varijabla naziv="DomainObject.Predmet.ProtustrankaIDrugi_1">EUROTEST ISPITIVANJA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EUROTEST ISPITIVANJA d.o.o., OIB 25617166865, Cernička 16, 10000 Zagreb</izvorni_sadrzaj>
    <derivirana_varijabla naziv="DomainObject.Predmet.ProtustrankaIDrugiAdressOIB_1">EUROTEST ISPITIVANJA d.o.o., OIB 25617166865, Cernička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veljače 2016.</izvorni_sadrzaj>
    <derivirana_varijabla naziv="DomainObject.Predmet.OdlukaRjesenje.DatumDonosenjaOdluke_1">19.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St-6416/2015-7</izvorni_sadrzaj>
    <derivirana_varijabla naziv="DomainObject.Predmet.OdlukaRjesenje.Oznaka_1">St-6416/2015-7</derivirana_varijabla>
  </DomainObject.Predmet.OdlukaRjesenje.Oznaka>
  <DomainObject.Predmet.SudioniciListNaziv>
    <izvorni_sadrzaj>
      <item>FINA Regionalni centar Zagreb</item>
      <item>EUROTEST ISPITIVANJA d.o.o.</item>
      <item>Tomislav Vazdar</item>
    </izvorni_sadrzaj>
    <derivirana_varijabla naziv="DomainObject.Predmet.SudioniciListNaziv_1">
      <item>FINA Regionalni centar Zagreb</item>
      <item>EUROTEST ISPITIVANJA d.o.o.</item>
      <item>Tomislav Vazdar</item>
    </derivirana_varijabla>
  </DomainObject.Predmet.SudioniciListNaziv>
  <DomainObject.Predmet.SudioniciListAdressOIB>
    <izvorni_sadrzaj>
      <item>FINA Regionalni centar Zagreb, OIB 85821130368, Trg svibanjskih žrtava 1995. 1,10000 Zagreb</item>
      <item>EUROTEST ISPITIVANJA d.o.o., OIB 25617166865, Cernička 16,10000 Zagreb</item>
      <item>Tomislav Vazdar, OIB 12970754090, Cernička 16,10000 Zagreb</item>
    </izvorni_sadrzaj>
    <derivirana_varijabla naziv="DomainObject.Predmet.SudioniciListAdressOIB_1">
      <item>FINA Regionalni centar Zagreb, OIB 85821130368, Trg svibanjskih žrtava 1995. 1,10000 Zagreb</item>
      <item>EUROTEST ISPITIVANJA d.o.o., OIB 25617166865, Cernička 16,10000 Zagreb</item>
      <item>Tomislav Vazdar, OIB 12970754090, Cernička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25617166865</item>
      <item>, OIB 12970754090</item>
    </izvorni_sadrzaj>
    <derivirana_varijabla naziv="DomainObject.Predmet.SudioniciListNazivOIB_1">
      <item>, OIB 85821130368</item>
      <item>, OIB 25617166865</item>
      <item>, OIB 12970754090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039211-C182-44E1-87E4-B9DE7D3500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275</properties:Words>
  <properties:Characters>1374</properties:Characters>
  <properties:Lines>70</properties:Lines>
  <properties:Paragraphs>27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2016-03-01T11:53:00Z</dcterms:created>
  <dc:creator>x</dc:creator>
  <cp:lastModifiedBy>Žana Livaja</cp:lastModifiedBy>
  <cp:lastPrinted>2016-03-02T07:09:00Z</cp:lastPrinted>
  <dcterms:modified xmlns:xsi="http://www.w3.org/2001/XMLSchema-instance" xsi:type="dcterms:W3CDTF">2016-03-02T07:15:00Z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