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fe92" w14:paraId="c7bfe9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45921">
        <w:t>5360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A45921">
        <w:t>5360</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A45921" w:rsidP="007A2FA1" w:rsidR="007A2FA1">
      <w:pPr>
        <w:pStyle w:val="Odlomakpopisa"/>
        <w:numPr>
          <w:ilvl w:val="0"/>
          <w:numId w:val="1"/>
        </w:numPr>
        <w:jc w:val="both"/>
      </w:pPr>
      <w:r>
        <w:t>AGRACOM d.o.o. Zagreb, Pantovčak 50, OIB:06374502770, MBS:030135639</w:t>
      </w:r>
      <w:r w:rsidR="00F47DC5">
        <w:t>. I</w:t>
      </w:r>
      <w:r w:rsidR="00411F33">
        <w:t xml:space="preserve">znos </w:t>
      </w:r>
      <w:r w:rsidR="007A2FA1">
        <w:t>duga evidentiran na temelju neizvr</w:t>
      </w:r>
      <w:r w:rsidR="00866C07">
        <w:t xml:space="preserve">šenih osnova za plaćanje iznosi </w:t>
      </w:r>
      <w:r>
        <w:t>206.062,28</w:t>
      </w:r>
      <w:r w:rsidR="00866ADB">
        <w:t xml:space="preserve">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D3862"/>
    <w:rsid w:val="003D4176"/>
    <w:rsid w:val="003E1F36"/>
    <w:rsid w:val="003E49FB"/>
    <w:rsid w:val="00411F33"/>
    <w:rsid w:val="004B3FAE"/>
    <w:rsid w:val="004C710D"/>
    <w:rsid w:val="004F504D"/>
    <w:rsid w:val="00522FF0"/>
    <w:rsid w:val="00552D93"/>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52D93"/>
    <w:rPr>
      <w:color w:val="808080"/>
      <w:bdr w:space="0" w:sz="0" w:color="auto" w:val="none"/>
      <w:shd w:fill="auto" w:color="auto" w:val="clear"/>
    </w:rPr>
  </w:style>
  <w:style w:customStyle="true" w:styleId="eSPISCCParagraphDefaultFont" w:type="character">
    <w:name w:val="eSPIS_CC_Paragraph Default Font"/>
    <w:basedOn w:val="Zadanifontodlomka"/>
    <w:rsid w:val="00552D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2D93"/>
    <w:rPr>
      <w:bdr w:space="0" w:sz="0" w:color="auto" w:val="none"/>
      <w:shd w:fill="FFFFCC" w:color="auto" w:val="clear"/>
      <w:lang w:val="hr-HR"/>
    </w:rPr>
  </w:style>
  <w:style w:customStyle="true" w:styleId="PozadinaSvijetloCrvena" w:type="character">
    <w:name w:val="Pozadina_SvijetloCrvena"/>
    <w:basedOn w:val="eSPISCCParagraphDefaultFont"/>
    <w:rsid w:val="00552D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2D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52D93"/>
    <w:rPr>
      <w:color w:val="808080"/>
      <w:bdr w:color="auto" w:space="0" w:sz="0" w:val="none"/>
      <w:shd w:color="auto" w:fill="auto" w:val="clear"/>
    </w:rPr>
  </w:style>
  <w:style w:customStyle="1" w:styleId="eSPISCCParagraphDefaultFont" w:type="character">
    <w:name w:val="eSPIS_CC_Paragraph Default Font"/>
    <w:basedOn w:val="Zadanifontodlomka"/>
    <w:rsid w:val="00552D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2D93"/>
    <w:rPr>
      <w:bdr w:color="auto" w:space="0" w:sz="0" w:val="none"/>
      <w:shd w:color="auto" w:fill="FFFFCC" w:val="clear"/>
      <w:lang w:val="hr-HR"/>
    </w:rPr>
  </w:style>
  <w:style w:customStyle="1" w:styleId="PozadinaSvijetloCrvena" w:type="character">
    <w:name w:val="Pozadina_SvijetloCrvena"/>
    <w:basedOn w:val="eSPISCCParagraphDefaultFont"/>
    <w:rsid w:val="00552D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2D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St-5360/2015-4</izvorni_sadrzaj>
    <derivirana_varijabla naziv="DomainObject.Oznaka_1">St-5360/2015-4</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5360</izvorni_sadrzaj>
    <derivirana_varijabla naziv="DomainObject.Predmet.Broj_1">5360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St-5360/2015</izvorni_sadrzaj>
    <derivirana_varijabla naziv="DomainObject.Predmet.OznakaBroj_1">St-5360/2015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AGRACOM d.o.o.</izvorni_sadrzaj>
    <derivirana_varijabla naziv="DomainObject.Predmet.ProtustrankaFormated_1">  AGRACOM d.o.o.</derivirana_varijabla>
  </DomainObject.Predmet.ProtustrankaFormated>
  <DomainObject.Predmet.ProtustrankaFormatedOIB>
    <izvorni_sadrzaj>  AGRACOM d.o.o., OIB 06374502770</izvorni_sadrzaj>
    <derivirana_varijabla naziv="DomainObject.Predmet.ProtustrankaFormatedOIB_1">  AGRACOM d.o.o., OIB 06374502770</derivirana_varijabla>
  </DomainObject.Predmet.ProtustrankaFormatedOIB>
  <DomainObject.Predmet.ProtustrankaFormatedWithAdress>
    <izvorni_sadrzaj> AGRACOM d.o.o., Pantovčak 50, 10000 Zagreb</izvorni_sadrzaj>
    <derivirana_varijabla naziv="DomainObject.Predmet.ProtustrankaFormatedWithAdress_1"> AGRACOM d.o.o., Pantovčak 50, 10000 Zagreb</derivirana_varijabla>
  </DomainObject.Predmet.ProtustrankaFormatedWithAdress>
  <DomainObject.Predmet.ProtustrankaFormatedWithAdressOIB>
    <izvorni_sadrzaj> AGRACOM d.o.o., OIB 06374502770, Pantovčak 50, 10000 Zagreb</izvorni_sadrzaj>
    <derivirana_varijabla naziv="DomainObject.Predmet.ProtustrankaFormatedWithAdressOIB_1"> AGRACOM d.o.o., OIB 06374502770, Pantovčak 50, 10000 Zagreb</derivirana_varijabla>
  </DomainObject.Predmet.ProtustrankaFormatedWithAdressOIB>
  <DomainObject.Predmet.ProtustrankaWithAdress>
    <izvorni_sadrzaj>AGRACOM d.o.o. Pantovčak 50, 10000 Zagreb</izvorni_sadrzaj>
    <derivirana_varijabla naziv="DomainObject.Predmet.ProtustrankaWithAdress_1">AGRACOM d.o.o. Pantovčak 50, 10000 Zagreb</derivirana_varijabla>
  </DomainObject.Predmet.ProtustrankaWithAdress>
  <DomainObject.Predmet.ProtustrankaWithAdressOIB>
    <izvorni_sadrzaj>AGRACOM d.o.o., OIB 06374502770, Pantovčak 50, 10000 Zagreb</izvorni_sadrzaj>
    <derivirana_varijabla naziv="DomainObject.Predmet.ProtustrankaWithAdressOIB_1">AGRACOM d.o.o., OIB 06374502770, Pantovčak 50, 10000 Zagreb</derivirana_varijabla>
  </DomainObject.Predmet.ProtustrankaWithAdressOIB>
  <DomainObject.Predmet.ProtustrankaNazivFormated>
    <izvorni_sadrzaj>AGRACOM d.o.o.</izvorni_sadrzaj>
    <derivirana_varijabla naziv="DomainObject.Predmet.ProtustrankaNazivFormated_1">AGRACOM d.o.o.</derivirana_varijabla>
  </DomainObject.Predmet.ProtustrankaNazivFormated>
  <DomainObject.Predmet.ProtustrankaNazivFormatedOIB>
    <izvorni_sadrzaj>AGRACOM d.o.o., OIB 06374502770</izvorni_sadrzaj>
    <derivirana_varijabla naziv="DomainObject.Predmet.ProtustrankaNazivFormatedOIB_1">AGRACOM d.o.o., OIB 06374502770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AGRACOM d.o.o.</item>
    </izvorni_sadrzaj>
    <derivirana_varijabla naziv="DomainObject.Predmet.ProtuStrankaListFormated_1">
      <item>AGRACOM d.o.o.</item>
    </derivirana_varijabla>
  </DomainObject.Predmet.ProtuStrankaListFormated>
  <DomainObject.Predmet.ProtuStrankaListFormatedOIB>
    <izvorni_sadrzaj>
      <item>AGRACOM d.o.o., OIB 06374502770</item>
    </izvorni_sadrzaj>
    <derivirana_varijabla naziv="DomainObject.Predmet.ProtuStrankaListFormatedOIB_1">
      <item>AGRACOM d.o.o., OIB 06374502770</item>
    </derivirana_varijabla>
  </DomainObject.Predmet.ProtuStrankaListFormatedOIB>
  <DomainObject.Predmet.ProtuStrankaListFormatedWithAdress>
    <izvorni_sadrzaj>
      <item>AGRACOM d.o.o., Pantovčak 50, 10000 Zagreb</item>
    </izvorni_sadrzaj>
    <derivirana_varijabla naziv="DomainObject.Predmet.ProtuStrankaListFormatedWithAdress_1">
      <item>AGRACOM d.o.o., Pantovčak 50, 10000 Zagreb</item>
    </derivirana_varijabla>
  </DomainObject.Predmet.ProtuStrankaListFormatedWithAdress>
  <DomainObject.Predmet.ProtuStrankaListFormatedWithAdressOIB>
    <izvorni_sadrzaj>
      <item>AGRACOM d.o.o., OIB 06374502770, Pantovčak 50, 10000 Zagreb</item>
    </izvorni_sadrzaj>
    <derivirana_varijabla naziv="DomainObject.Predmet.ProtuStrankaListFormatedWithAdressOIB_1">
      <item>AGRACOM d.o.o., OIB 06374502770, Pantovčak 50, 10000 Zagreb</item>
    </derivirana_varijabla>
  </DomainObject.Predmet.ProtuStrankaListFormatedWithAdressOIB>
  <DomainObject.Predmet.ProtuStrankaListNazivFormated>
    <izvorni_sadrzaj>
      <item>AGRACOM d.o.o.</item>
    </izvorni_sadrzaj>
    <derivirana_varijabla naziv="DomainObject.Predmet.ProtuStrankaListNazivFormated_1">
      <item>AGRACOM d.o.o.</item>
    </derivirana_varijabla>
  </DomainObject.Predmet.ProtuStrankaListNazivFormated>
  <DomainObject.Predmet.ProtuStrankaListNazivFormatedOIB>
    <izvorni_sadrzaj>
      <item>AGRACOM d.o.o., OIB 06374502770</item>
    </izvorni_sadrzaj>
    <derivirana_varijabla naziv="DomainObject.Predmet.ProtuStrankaListNazivFormatedOIB_1">
      <item>AGRACOM d.o.o., OIB 06374502770</item>
    </derivirana_varijabla>
  </DomainObject.Predmet.ProtuStrankaListNazivFormatedOIB>
  <DomainObject.Predmet.OstaliListFormated>
    <izvorni_sadrzaj>
      <item>Ivan Podrug</item>
    </izvorni_sadrzaj>
    <derivirana_varijabla naziv="DomainObject.Predmet.OstaliListFormated_1">
      <item>Ivan Podrug</item>
    </derivirana_varijabla>
  </DomainObject.Predmet.OstaliListFormated>
  <DomainObject.Predmet.OstaliListFormatedOIB>
    <izvorni_sadrzaj>
      <item>Ivan Podrug, OIB 33636732659</item>
    </izvorni_sadrzaj>
    <derivirana_varijabla naziv="DomainObject.Predmet.OstaliListFormatedOIB_1">
      <item>Ivan Podrug, OIB 33636732659</item>
    </derivirana_varijabla>
  </DomainObject.Predmet.OstaliListFormatedOIB>
  <DomainObject.Predmet.OstaliListFormatedWithAdress>
    <izvorni_sadrzaj>
      <item>Ivan Podrug, Pantovčak 50, 10000 Zagreb</item>
    </izvorni_sadrzaj>
    <derivirana_varijabla naziv="DomainObject.Predmet.OstaliListFormatedWithAdress_1">
      <item>Ivan Podrug, Pantovčak 50, 10000 Zagreb</item>
    </derivirana_varijabla>
  </DomainObject.Predmet.OstaliListFormatedWithAdress>
  <DomainObject.Predmet.OstaliListFormatedWithAdressOIB>
    <izvorni_sadrzaj>
      <item>Ivan Podrug, OIB 33636732659, Pantovčak 50, 10000 Zagreb</item>
    </izvorni_sadrzaj>
    <derivirana_varijabla naziv="DomainObject.Predmet.OstaliListFormatedWithAdressOIB_1">
      <item>Ivan Podrug, OIB 33636732659, Pantovčak 50, 10000 Zagreb</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St-5360/2015-4</izvorni_sadrzaj>
    <derivirana_varijabla naziv="DomainObject.PoslovniBrojDokumenta_1">St-5360/2015-4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AGRACOM d.o.o.</izvorni_sadrzaj>
    <derivirana_varijabla naziv="DomainObject.Predmet.ProtustrankaIDrugi_1">AGRACOM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AGRACOM d.o.o., OIB 06374502770, Pantovčak 50, 10000 Zagreb</izvorni_sadrzaj>
    <derivirana_varijabla naziv="DomainObject.Predmet.ProtustrankaIDrugiAdressOIB_1">AGRACOM d.o.o., OIB 06374502770,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AGRACOM d.o.o.</item>
      <item>FINA Regionalni centar Zagreb</item>
      <item>Ivan Podrug</item>
    </izvorni_sadrzaj>
    <derivirana_varijabla naziv="DomainObject.Predmet.SudioniciListNaziv_1">
      <item>AGRACOM d.o.o.</item>
      <item>FINA Regionalni centar Zagreb</item>
      <item>Ivan Podrug</item>
    </derivirana_varijabla>
  </DomainObject.Predmet.SudioniciListNaziv>
  <DomainObject.Predmet.SudioniciListAdressOIB>
    <izvorni_sadrzaj>
      <item>AGRACOM d.o.o., OIB 06374502770, Pantovčak 50,10000 Zagreb</item>
      <item>FINA Regionalni centar Zagreb, OIB 85821130368, Trg svibanjskih žrtava 1995. Br. 1,10000 Zagreb</item>
      <item>Ivan Podrug, OIB 33636732659, Pantovčak 50,10000 Zagreb</item>
    </izvorni_sadrzaj>
    <derivirana_varijabla naziv="DomainObject.Predmet.SudioniciListAdressOIB_1">
      <item>AGRACOM d.o.o., OIB 06374502770, Pantovčak 50,10000 Zagreb</item>
      <item>FINA Regionalni centar Zagreb, OIB 85821130368, Trg svibanjskih žrtava 1995. Br. 1,10000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06374502770</item>
      <item>, OIB 85821130368</item>
      <item>, OIB 33636732659</item>
    </izvorni_sadrzaj>
    <derivirana_varijabla naziv="DomainObject.Predmet.SudioniciListNazivOIB_1">
      <item>, OIB 06374502770</item>
      <item>, OIB 85821130368</item>
      <item>, OIB 33636732659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05CDC9-F220-4CF2-B460-7AB16CBF5F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1563</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2016-02-05T10:14:00Z</dcterms:created>
  <dc:creator>Željka Rončević</dc:creator>
  <cp:lastModifiedBy>Željka Rončević</cp:lastModifiedBy>
  <cp:lastPrinted>2016-02-05T09:11:00Z</cp:lastPrinted>
  <dcterms:modified xmlns:xsi="http://www.w3.org/2001/XMLSchema-instance" xsi:type="dcterms:W3CDTF">2016-02-05T10:19:00Z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St-5360/2015-4 / Odluka - Oglas</vt:lpwstr>
  </prop:property>
  <prop:property name="CC_coloring" pid="4" fmtid="{D5CDD505-2E9C-101B-9397-08002B2CF9AE}">
    <vt:bool>false</vt:bool>
  </prop:property>
  <prop:property name="BrojStranica" pid="5" fmtid="{D5CDD505-2E9C-101B-9397-08002B2CF9AE}">
    <vt:i4>1</vt:i4>
  </prop:property>
</prop:Properties>
</file>