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b864" w14:paraId="329b864" w:rsidRDefault="0093159E" w:rsidP="00B542FA" w:rsidR="0093159E">
      <w:pPr>
        <w:jc w:val="both"/>
        <w15:collapsed w:val="false"/>
      </w:pPr>
      <w:bookmarkStart w:name="_GoBack" w:id="0"/>
      <w:bookmarkEnd w:id="0"/>
    </w:p>
    <w:p w:rsidRDefault="0093159E" w:rsidP="00B542FA" w:rsidR="0093159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3073" w:rsidP="00505C7F" w:rsidR="00E83073" w:rsidRPr="008F3DCC"/>
    <w:p w:rsidRDefault="00A32675" w:rsidP="00A32675" w:rsidR="00A32675" w:rsidRPr="0053649B">
      <w:r w:rsidRPr="0053649B">
        <w:t>REPUBLIKA HRVATSKA</w:t>
      </w:r>
    </w:p>
    <w:p w:rsidRDefault="00A32675" w:rsidP="00A32675" w:rsidR="00A32675" w:rsidRPr="0053649B">
      <w:r w:rsidRPr="0053649B">
        <w:t>TRGOVAČKI SUD U ZAGREBU</w:t>
      </w:r>
    </w:p>
    <w:p w:rsidRDefault="00A32675" w:rsidP="00A32675" w:rsidR="00A32675" w:rsidRPr="0053649B">
      <w:r w:rsidRPr="0053649B">
        <w:t xml:space="preserve">Zagreb, Amruševa </w:t>
      </w:r>
      <w:r w:rsidR="00C61BF0">
        <w:t>2/II</w:t>
      </w:r>
      <w:r w:rsidR="00C61BF0">
        <w:tab/>
      </w:r>
      <w:r w:rsidR="00C61BF0">
        <w:tab/>
      </w:r>
      <w:r w:rsidR="00C61BF0">
        <w:tab/>
      </w:r>
      <w:r w:rsidR="00C61BF0">
        <w:tab/>
      </w:r>
      <w:r w:rsidR="00C61BF0">
        <w:tab/>
      </w:r>
      <w:r w:rsidR="00C61BF0">
        <w:tab/>
      </w:r>
      <w:r w:rsidR="00C61BF0">
        <w:tab/>
        <w:t xml:space="preserve">           67. St-1872</w:t>
      </w:r>
      <w:r w:rsidRPr="0053649B">
        <w:t>/13</w:t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</w:p>
    <w:p w:rsidRDefault="00A32675" w:rsidP="00A32675" w:rsidR="00A32675" w:rsidRPr="0053649B">
      <w:r w:rsidRPr="0053649B">
        <w:tab/>
      </w:r>
    </w:p>
    <w:p w:rsidRDefault="00A32675" w:rsidP="00A32675" w:rsidR="00A32675" w:rsidRPr="0053649B">
      <w:pPr>
        <w:jc w:val="center"/>
      </w:pPr>
      <w:r w:rsidRPr="0053649B">
        <w:t>R E P U B L I K A   H R V A T S K A</w:t>
      </w:r>
    </w:p>
    <w:p w:rsidRDefault="00A32675" w:rsidP="00A32675" w:rsidR="00A32675" w:rsidRPr="0053649B">
      <w:pPr>
        <w:jc w:val="center"/>
      </w:pPr>
    </w:p>
    <w:p w:rsidRDefault="00A32675" w:rsidP="00A32675" w:rsidR="00A32675" w:rsidRPr="0053649B">
      <w:pPr>
        <w:jc w:val="center"/>
      </w:pPr>
      <w:r w:rsidRPr="0053649B">
        <w:t>R J E Š E NJ E</w:t>
      </w:r>
    </w:p>
    <w:p w:rsidRDefault="00A32675" w:rsidP="00A32675" w:rsidR="00A32675" w:rsidRPr="00A32675">
      <w:pPr>
        <w:rPr>
          <w:b/>
        </w:rPr>
      </w:pPr>
    </w:p>
    <w:p w:rsidRDefault="00A32675" w:rsidP="00C25BCB" w:rsidR="00A32675" w:rsidRPr="00A32675">
      <w:pPr>
        <w:ind w:firstLine="708"/>
        <w:jc w:val="both"/>
      </w:pPr>
      <w:r w:rsidRPr="00A32675">
        <w:t xml:space="preserve">Trgovački sud u Zagrebu, po sucu Gordanu Zubaku, u stečajnom  postupku nad dužnikom </w:t>
      </w:r>
      <w:r w:rsidR="00C61BF0" w:rsidRPr="00C61BF0">
        <w:rPr>
          <w:bCs/>
          <w:lang w:val="pt-BR"/>
        </w:rPr>
        <w:t>JURKA d.o.o. u stečaju, Zagreb, Dužice 21, OIB: 81584877336</w:t>
      </w:r>
      <w:r w:rsidR="00C25BCB">
        <w:t xml:space="preserve">, </w:t>
      </w:r>
      <w:r w:rsidR="00C61BF0">
        <w:t>21</w:t>
      </w:r>
      <w:r w:rsidR="0053649B">
        <w:t>. studenoga 2016</w:t>
      </w:r>
      <w:r w:rsidRPr="00A32675">
        <w:t>.,</w:t>
      </w:r>
    </w:p>
    <w:p w:rsidRDefault="000029DC" w:rsidP="00E83073" w:rsidR="000029DC" w:rsidRPr="008F3DCC"/>
    <w:p w:rsidRDefault="00BA13DE" w:rsidP="00BA13DE" w:rsidR="00951BC4" w:rsidRPr="008F3DCC">
      <w:pPr>
        <w:jc w:val="center"/>
      </w:pPr>
      <w:r w:rsidRPr="008F3DCC">
        <w:t>r i j e š i o    j e</w:t>
      </w:r>
    </w:p>
    <w:p w:rsidRDefault="00BA13DE" w:rsidP="00E863A7" w:rsidR="00BA13DE" w:rsidRPr="008F3DCC"/>
    <w:p w:rsidRDefault="000029DC" w:rsidP="000029DC" w:rsidR="000029DC" w:rsidRPr="008F3DCC">
      <w:pPr>
        <w:ind w:firstLine="708"/>
        <w:jc w:val="both"/>
      </w:pPr>
      <w:r w:rsidRPr="008F3DCC">
        <w:t xml:space="preserve">I. </w:t>
      </w:r>
      <w:r w:rsidR="00516825" w:rsidRPr="008F3DCC">
        <w:t>Iz</w:t>
      </w:r>
      <w:r w:rsidR="00476496" w:rsidRPr="008F3DCC">
        <w:t xml:space="preserve"> iznosa</w:t>
      </w:r>
      <w:r w:rsidR="00516825" w:rsidRPr="008F3DCC">
        <w:t xml:space="preserve"> kupovnine</w:t>
      </w:r>
      <w:r w:rsidR="00476496" w:rsidRPr="008F3DCC">
        <w:t xml:space="preserve"> od </w:t>
      </w:r>
      <w:r w:rsidR="00C61BF0">
        <w:t>122.208,67</w:t>
      </w:r>
      <w:r w:rsidR="00A32675" w:rsidRPr="00A32675">
        <w:t xml:space="preserve"> kn </w:t>
      </w:r>
      <w:r w:rsidR="0053649B">
        <w:t xml:space="preserve">ostvarene prodajom </w:t>
      </w:r>
      <w:r w:rsidR="00C61BF0" w:rsidRPr="00C61BF0">
        <w:t>n</w:t>
      </w:r>
      <w:r w:rsidR="00C61BF0">
        <w:t>ekretnine</w:t>
      </w:r>
      <w:r w:rsidR="00C61BF0" w:rsidRPr="00C61BF0">
        <w:t xml:space="preserve"> upisane u zemljišnim knjigama Općinskog građanskog suda u Zagrebu, zemljišnoknjižni odjel Sesvete i to u zk. ul. br. 8089, k.o. Sesvetski Kraljevec, kat. čest. br. 8361 Zavjeće, u naravi oranica Zavjeće površine 4839m2</w:t>
      </w:r>
      <w:r w:rsidRPr="008F3DCC">
        <w:t xml:space="preserve">, namiruju se troškovi stečajnog postupka u iznosu od </w:t>
      </w:r>
      <w:r w:rsidR="00C61BF0">
        <w:rPr>
          <w:bCs/>
        </w:rPr>
        <w:t>44.115,98</w:t>
      </w:r>
      <w:r w:rsidR="00A32675" w:rsidRPr="00A32675">
        <w:rPr>
          <w:bCs/>
        </w:rPr>
        <w:t xml:space="preserve"> kn</w:t>
      </w:r>
      <w:r w:rsidRPr="008F3DCC">
        <w:t>.</w:t>
      </w:r>
    </w:p>
    <w:p w:rsidRDefault="000029DC" w:rsidP="000029DC" w:rsidR="000029DC" w:rsidRPr="008F3DCC">
      <w:pPr>
        <w:ind w:firstLine="708"/>
        <w:jc w:val="both"/>
      </w:pPr>
    </w:p>
    <w:p w:rsidRDefault="0053649B" w:rsidP="000029DC" w:rsidR="000029DC" w:rsidRPr="008F3DCC">
      <w:pPr>
        <w:ind w:firstLine="708"/>
        <w:jc w:val="both"/>
      </w:pPr>
      <w:r>
        <w:t xml:space="preserve">II. </w:t>
      </w:r>
      <w:r w:rsidR="00C61BF0">
        <w:t>R</w:t>
      </w:r>
      <w:r w:rsidR="000029DC" w:rsidRPr="008F3DCC">
        <w:t xml:space="preserve">azlučni vjerovnik </w:t>
      </w:r>
      <w:r w:rsidR="00C61BF0">
        <w:t>Nava banka d.d. u stečaju, Zagreb, Tratinska 27, OIB: 07492912398</w:t>
      </w:r>
      <w:r w:rsidR="000029DC" w:rsidRPr="008F3DCC">
        <w:t xml:space="preserve">, djelomično se namiruje za iznos od </w:t>
      </w:r>
      <w:r w:rsidR="00C61BF0">
        <w:t>78.092,69</w:t>
      </w:r>
      <w:r w:rsidR="00F42C67" w:rsidRPr="00F42C67">
        <w:t xml:space="preserve"> kn</w:t>
      </w:r>
      <w:r w:rsidR="00476496" w:rsidRPr="008F3DCC">
        <w:t>.</w:t>
      </w:r>
    </w:p>
    <w:p w:rsidRDefault="000029DC" w:rsidP="000029DC" w:rsidR="000029DC" w:rsidRPr="008F3DCC">
      <w:pPr>
        <w:jc w:val="both"/>
        <w:rPr>
          <w:color w:val="003366"/>
        </w:rPr>
      </w:pPr>
    </w:p>
    <w:p w:rsidRDefault="00A547EB" w:rsidP="00C42AB8" w:rsidR="00A547EB" w:rsidRPr="008F3DCC">
      <w:pPr>
        <w:ind w:firstLine="708" w:left="4248"/>
      </w:pPr>
      <w:r w:rsidRPr="008F3DCC">
        <w:t xml:space="preserve">          </w:t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E862CA" w:rsidRPr="008F3DCC">
        <w:t xml:space="preserve">  </w:t>
      </w:r>
    </w:p>
    <w:p w:rsidRDefault="00A547EB" w:rsidP="00C57FC5" w:rsidR="00A547EB" w:rsidRPr="008F3DCC">
      <w:pPr>
        <w:jc w:val="center"/>
      </w:pPr>
      <w:r w:rsidRPr="008F3DCC">
        <w:t>O b r a z l o ž e n j e</w:t>
      </w:r>
    </w:p>
    <w:p w:rsidRDefault="00A547EB" w:rsidP="00A547EB" w:rsidR="00A547EB" w:rsidRPr="008F3DCC"/>
    <w:p w:rsidRDefault="00C61BF0" w:rsidP="00A32675" w:rsidR="00A32675">
      <w:pPr>
        <w:ind w:firstLine="708"/>
        <w:jc w:val="both"/>
      </w:pPr>
      <w:r>
        <w:t>Nekretnina opisana</w:t>
      </w:r>
      <w:r w:rsidR="00A32675" w:rsidRPr="00A32675">
        <w:t xml:space="preserve"> u toč</w:t>
      </w:r>
      <w:r>
        <w:t>ki I. izreke ovog rješenja, koja je činila</w:t>
      </w:r>
      <w:r w:rsidR="00A32675" w:rsidRPr="00A32675">
        <w:t xml:space="preserve"> stečajnu masu stečajnog dužnika </w:t>
      </w:r>
      <w:r w:rsidRPr="00C61BF0">
        <w:rPr>
          <w:bCs/>
          <w:lang w:val="pt-BR"/>
        </w:rPr>
        <w:t>JURKA d.o.o. u stečaju</w:t>
      </w:r>
      <w:r>
        <w:t>, prodana je</w:t>
      </w:r>
      <w:r w:rsidR="00A32675" w:rsidRPr="00A32675">
        <w:t xml:space="preserve"> na usmenoj javnoj dražbi održanoj u ovom stečajnom predmetu</w:t>
      </w:r>
      <w:r w:rsidR="00A32675">
        <w:t>.</w:t>
      </w:r>
    </w:p>
    <w:p w:rsidRDefault="0053649B" w:rsidP="00A32675" w:rsidR="0053649B">
      <w:pPr>
        <w:ind w:firstLine="708"/>
        <w:jc w:val="both"/>
      </w:pPr>
    </w:p>
    <w:p w:rsidRDefault="0053649B" w:rsidP="0053649B" w:rsidR="0053649B">
      <w:pPr>
        <w:ind w:firstLine="708"/>
        <w:jc w:val="both"/>
      </w:pPr>
      <w:r w:rsidRPr="0053649B">
        <w:t xml:space="preserve">Sud je zaključkom od </w:t>
      </w:r>
      <w:r w:rsidR="00C61BF0">
        <w:t>21</w:t>
      </w:r>
      <w:r>
        <w:t>. listopada 2016</w:t>
      </w:r>
      <w:r w:rsidRPr="0053649B">
        <w:t xml:space="preserve">. odredio ročište za diobu kupovnine koja je ostvarena prodajom </w:t>
      </w:r>
      <w:r>
        <w:t>dužnikovih nekretnina</w:t>
      </w:r>
      <w:r w:rsidRPr="0053649B">
        <w:t>.</w:t>
      </w:r>
    </w:p>
    <w:p w:rsidRDefault="0053649B" w:rsidP="0053649B" w:rsidR="0053649B">
      <w:pPr>
        <w:ind w:firstLine="708"/>
        <w:jc w:val="both"/>
      </w:pPr>
    </w:p>
    <w:p w:rsidRDefault="0053649B" w:rsidP="005253F8" w:rsidR="00C61BF0">
      <w:pPr>
        <w:ind w:firstLine="708"/>
        <w:jc w:val="both"/>
      </w:pPr>
      <w:r w:rsidRPr="0053649B">
        <w:t xml:space="preserve">Na ročištu za diobu kupovnine od </w:t>
      </w:r>
      <w:r w:rsidR="00C61BF0">
        <w:t>17</w:t>
      </w:r>
      <w:r>
        <w:t>. studenoga 2016</w:t>
      </w:r>
      <w:r w:rsidRPr="0053649B">
        <w:t xml:space="preserve">., stečajni upravitelj predložio je izdvajanje u stečajnu masu iznosa od </w:t>
      </w:r>
      <w:r w:rsidR="00C61BF0">
        <w:rPr>
          <w:bCs/>
        </w:rPr>
        <w:t>6.110,43</w:t>
      </w:r>
      <w:r w:rsidRPr="0053649B">
        <w:rPr>
          <w:bCs/>
        </w:rPr>
        <w:t xml:space="preserve"> kn</w:t>
      </w:r>
      <w:r w:rsidRPr="0053649B">
        <w:t xml:space="preserve"> po osnovi čl. 170. st. 1. Stečajnog zakona („Narodne novine“ broj 44/96, 29/99, 129/00, 123/03, 82/06, 116/10, 25/12 i 133/12, dalje: SZ) i iznos</w:t>
      </w:r>
      <w:r>
        <w:t>a</w:t>
      </w:r>
      <w:r w:rsidRPr="0053649B">
        <w:t xml:space="preserve"> od </w:t>
      </w:r>
      <w:r w:rsidR="00C61BF0">
        <w:t>38.005,55</w:t>
      </w:r>
      <w:r>
        <w:t xml:space="preserve"> kn</w:t>
      </w:r>
      <w:r w:rsidRPr="0053649B">
        <w:t xml:space="preserve"> na temelju odredbe čl. 170. st. 2. SZ-a</w:t>
      </w:r>
      <w:r>
        <w:t xml:space="preserve"> za </w:t>
      </w:r>
      <w:r w:rsidR="005253F8">
        <w:t>procjenu nekretnine (</w:t>
      </w:r>
      <w:r w:rsidR="00C61BF0">
        <w:t>3.750,00</w:t>
      </w:r>
      <w:r w:rsidR="005253F8">
        <w:t xml:space="preserve"> kn), troškove knjigovodstva (</w:t>
      </w:r>
      <w:r w:rsidR="00C61BF0">
        <w:t>12.000,00</w:t>
      </w:r>
      <w:r w:rsidR="005253F8">
        <w:t xml:space="preserve"> kn)</w:t>
      </w:r>
      <w:r w:rsidR="00C61BF0">
        <w:t>, vođenje i održavanje računa (450,00 kn), materija</w:t>
      </w:r>
      <w:r w:rsidR="00711B34">
        <w:t>lne troškove i to izradu pečata, troškove FINE i javnog bilježnika (215,89 kn) te za nagradu stečajnoj upraviteljici u iznosu od 21.464,66 kn.</w:t>
      </w:r>
    </w:p>
    <w:p w:rsidRDefault="0053649B" w:rsidP="00711B34" w:rsidR="0053649B" w:rsidRPr="0053649B">
      <w:pPr>
        <w:jc w:val="both"/>
      </w:pPr>
    </w:p>
    <w:p w:rsidRDefault="0053649B" w:rsidP="0053649B" w:rsidR="0053649B" w:rsidRPr="0053649B">
      <w:pPr>
        <w:ind w:firstLine="708"/>
        <w:jc w:val="both"/>
      </w:pPr>
      <w:r w:rsidRPr="0053649B">
        <w:t xml:space="preserve">    Prema odredbi čl. </w:t>
      </w:r>
      <w:smartTag w:element="metricconverter" w:uri="urn:schemas-microsoft-com:office:smarttags">
        <w:smartTagPr>
          <w:attr w:val="170. st" w:name="ProductID"/>
        </w:smartTagPr>
        <w:r w:rsidRPr="0053649B">
          <w:t>170. st</w:t>
        </w:r>
      </w:smartTag>
      <w:r w:rsidRPr="0053649B">
        <w:t xml:space="preserve">. 1. SZ-a troškovi utvrđivanja tražbine, koji obuhvaćaju troškove utvrđivanja istovjetnosti predmeta i prava na tom predmetu, određuju se paušalno u iznosu od 5 posto od utrška. Odredbom stavka 2. navedenog članka propisano je da se troškovi unovčenja </w:t>
      </w:r>
      <w:r w:rsidRPr="0053649B">
        <w:lastRenderedPageBreak/>
        <w:t>određuju paušalno od 5 posto utrška. Ako su stvarno nastali troškovi znatno viši ili niži, odredit će se u stvarnoj visini.</w:t>
      </w:r>
    </w:p>
    <w:p w:rsidRDefault="0053649B" w:rsidP="0053649B" w:rsidR="0053649B" w:rsidRPr="0053649B">
      <w:pPr>
        <w:ind w:firstLine="708"/>
        <w:jc w:val="both"/>
      </w:pPr>
    </w:p>
    <w:p w:rsidRDefault="0053649B" w:rsidP="00C25BCB" w:rsidR="00711B34">
      <w:pPr>
        <w:ind w:firstLine="708"/>
        <w:jc w:val="both"/>
        <w:rPr>
          <w:bCs/>
        </w:rPr>
      </w:pPr>
      <w:r w:rsidRPr="0053649B">
        <w:t xml:space="preserve"> </w:t>
      </w:r>
      <w:r w:rsidR="005253F8">
        <w:t xml:space="preserve">  Imajući u vidu činjenicu da </w:t>
      </w:r>
      <w:r w:rsidR="00711B34">
        <w:t>je predmetna nekretnina</w:t>
      </w:r>
      <w:r w:rsidR="005253F8">
        <w:t xml:space="preserve"> proda</w:t>
      </w:r>
      <w:r w:rsidR="00711B34">
        <w:t>na</w:t>
      </w:r>
      <w:r w:rsidRPr="0053649B">
        <w:t xml:space="preserve"> za iznos od </w:t>
      </w:r>
      <w:r w:rsidR="00711B34">
        <w:rPr>
          <w:bCs/>
        </w:rPr>
        <w:t xml:space="preserve">122.208,67 </w:t>
      </w:r>
      <w:r w:rsidRPr="0053649B">
        <w:rPr>
          <w:bCs/>
        </w:rPr>
        <w:t>kn</w:t>
      </w:r>
      <w:r w:rsidRPr="0053649B">
        <w:t xml:space="preserve">, </w:t>
      </w:r>
      <w:r w:rsidRPr="0053649B">
        <w:rPr>
          <w:bCs/>
        </w:rPr>
        <w:t xml:space="preserve">troškovi utvrđivanja istovjetnosti predmeta i prava po čl. </w:t>
      </w:r>
      <w:smartTag w:element="metricconverter" w:uri="urn:schemas-microsoft-com:office:smarttags">
        <w:smartTagPr>
          <w:attr w:val="170. st" w:name="ProductID"/>
        </w:smartTagPr>
        <w:r w:rsidRPr="0053649B">
          <w:rPr>
            <w:bCs/>
          </w:rPr>
          <w:t>170. st</w:t>
        </w:r>
      </w:smartTag>
      <w:r w:rsidRPr="0053649B">
        <w:rPr>
          <w:bCs/>
        </w:rPr>
        <w:t>. 1.</w:t>
      </w:r>
      <w:r w:rsidRPr="0053649B">
        <w:t xml:space="preserve"> SZ-a </w:t>
      </w:r>
      <w:r w:rsidRPr="0053649B">
        <w:rPr>
          <w:bCs/>
        </w:rPr>
        <w:t xml:space="preserve">iznose </w:t>
      </w:r>
      <w:r w:rsidR="00711B34">
        <w:rPr>
          <w:bCs/>
        </w:rPr>
        <w:t>6.110,43</w:t>
      </w:r>
      <w:r w:rsidR="005253F8" w:rsidRPr="005253F8">
        <w:rPr>
          <w:bCs/>
        </w:rPr>
        <w:t xml:space="preserve"> kn</w:t>
      </w:r>
      <w:r w:rsidRPr="0053649B">
        <w:rPr>
          <w:bCs/>
        </w:rPr>
        <w:t>, a stvarni troškovi u smislu čl. 170. st. 2. SZ-a</w:t>
      </w:r>
      <w:r w:rsidR="005253F8" w:rsidRPr="005253F8">
        <w:t xml:space="preserve"> </w:t>
      </w:r>
      <w:r w:rsidR="005253F8">
        <w:rPr>
          <w:bCs/>
        </w:rPr>
        <w:t>p</w:t>
      </w:r>
      <w:r w:rsidR="005253F8" w:rsidRPr="005253F8">
        <w:rPr>
          <w:bCs/>
        </w:rPr>
        <w:t>o ocjeni ovog suda  sastoje se od: iznos</w:t>
      </w:r>
      <w:r w:rsidR="005253F8">
        <w:rPr>
          <w:bCs/>
        </w:rPr>
        <w:t>a</w:t>
      </w:r>
      <w:r w:rsidR="005253F8" w:rsidRPr="005253F8">
        <w:rPr>
          <w:bCs/>
        </w:rPr>
        <w:t xml:space="preserve"> od </w:t>
      </w:r>
      <w:r w:rsidR="00711B34">
        <w:rPr>
          <w:bCs/>
        </w:rPr>
        <w:t>3.750,00</w:t>
      </w:r>
      <w:r w:rsidR="005253F8" w:rsidRPr="005253F8">
        <w:rPr>
          <w:bCs/>
        </w:rPr>
        <w:t xml:space="preserve"> kn po osnovi </w:t>
      </w:r>
      <w:r w:rsidR="005253F8">
        <w:rPr>
          <w:bCs/>
        </w:rPr>
        <w:t>procjene nekretnina</w:t>
      </w:r>
      <w:r w:rsidR="005253F8" w:rsidRPr="005253F8">
        <w:rPr>
          <w:bCs/>
        </w:rPr>
        <w:t>,</w:t>
      </w:r>
      <w:r w:rsidR="005253F8">
        <w:rPr>
          <w:bCs/>
        </w:rPr>
        <w:t xml:space="preserve"> </w:t>
      </w:r>
      <w:r w:rsidR="005253F8" w:rsidRPr="005253F8">
        <w:rPr>
          <w:bCs/>
        </w:rPr>
        <w:t>iznos</w:t>
      </w:r>
      <w:r w:rsidR="005253F8">
        <w:rPr>
          <w:bCs/>
        </w:rPr>
        <w:t>a</w:t>
      </w:r>
      <w:r w:rsidR="00711B34">
        <w:rPr>
          <w:bCs/>
        </w:rPr>
        <w:t xml:space="preserve"> od 12.000,00</w:t>
      </w:r>
      <w:r w:rsidR="005253F8" w:rsidRPr="005253F8">
        <w:rPr>
          <w:bCs/>
        </w:rPr>
        <w:t xml:space="preserve"> kn po osnovi troškova za knjigovodstvene usluge,</w:t>
      </w:r>
      <w:r w:rsidR="005253F8">
        <w:rPr>
          <w:bCs/>
        </w:rPr>
        <w:t xml:space="preserve"> </w:t>
      </w:r>
      <w:r w:rsidR="005253F8" w:rsidRPr="005253F8">
        <w:rPr>
          <w:bCs/>
        </w:rPr>
        <w:t>iznos</w:t>
      </w:r>
      <w:r w:rsidR="005253F8">
        <w:rPr>
          <w:bCs/>
        </w:rPr>
        <w:t>a</w:t>
      </w:r>
      <w:r w:rsidR="005253F8" w:rsidRPr="005253F8">
        <w:rPr>
          <w:bCs/>
        </w:rPr>
        <w:t xml:space="preserve"> od </w:t>
      </w:r>
      <w:r w:rsidR="00711B34">
        <w:rPr>
          <w:bCs/>
        </w:rPr>
        <w:t>450,00</w:t>
      </w:r>
      <w:r w:rsidR="005253F8" w:rsidRPr="005253F8">
        <w:rPr>
          <w:bCs/>
        </w:rPr>
        <w:t xml:space="preserve"> po osnovi</w:t>
      </w:r>
      <w:r w:rsidR="00711B34">
        <w:rPr>
          <w:bCs/>
        </w:rPr>
        <w:t xml:space="preserve"> vođenja i održavanja računa, 215,89 kn po osnovi materijalnih troškova (izrada pečata, trošak Fine, trošak javnog bilježnika) te iznosa od 21.464,66 kn za nagradu stečajnom upravitelju.</w:t>
      </w:r>
    </w:p>
    <w:p w:rsidRDefault="00925941" w:rsidP="000B21AB" w:rsidR="00925941" w:rsidRPr="008F3DC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FA23D1" w:rsidP="00E84652" w:rsidR="00E84652" w:rsidRPr="00E84652">
      <w:pPr>
        <w:pStyle w:val="Pa18"/>
        <w:spacing w:after="200"/>
        <w:ind w:firstLine="708"/>
        <w:jc w:val="both"/>
        <w:rPr>
          <w:color w:val="000000"/>
        </w:rPr>
      </w:pPr>
      <w:r w:rsidRPr="008F3DCC">
        <w:t xml:space="preserve">Prilikom odmjeravanja troškova unovčenja </w:t>
      </w:r>
      <w:r w:rsidR="000B0F2C">
        <w:t xml:space="preserve">sud je zauzeo stajalište kako, </w:t>
      </w:r>
      <w:r w:rsidRPr="008F3DCC">
        <w:rPr>
          <w:color w:val="000000"/>
        </w:rPr>
        <w:t xml:space="preserve"> osim troškova koji su u vezi s prodajom (procjena nekretnine, oglas o prodaji, itd.), i svi drugi troškovi koji izravno terete prodanu stvar</w:t>
      </w:r>
      <w:r w:rsidR="000B0F2C">
        <w:rPr>
          <w:color w:val="000000"/>
        </w:rPr>
        <w:t xml:space="preserve"> čine ove troškove unovčenja</w:t>
      </w:r>
      <w:r w:rsidRPr="008F3DCC">
        <w:rPr>
          <w:color w:val="000000"/>
        </w:rPr>
        <w:t>.</w:t>
      </w:r>
      <w:r w:rsidR="000144E2" w:rsidRPr="008F3DCC">
        <w:rPr>
          <w:color w:val="000000"/>
        </w:rPr>
        <w:t xml:space="preserve"> </w:t>
      </w:r>
      <w:r w:rsidRPr="008F3DCC">
        <w:rPr>
          <w:color w:val="000000"/>
        </w:rPr>
        <w:t>Troškovi koji nisu u izravnoj vezi s unovčenjem stvari na kojima postoji razlučno pravo, ali su kao opći troškovi nastali radi cjelokupne stečajne mase, namiruju se iz cijene postignute prodajom stvari razmjerno vrijed</w:t>
      </w:r>
      <w:r w:rsidRPr="008F3DCC">
        <w:rPr>
          <w:color w:val="000000"/>
        </w:rPr>
        <w:softHyphen/>
        <w:t>nosti stvari na kojoj postoji razlučno pravo u odnosu na ostalu stečajnu masu i namiruju se u okviru troškova unovčenja stvari iz članka 164. Stečajnog zakona (stavak 2. članka 170. Stečajnog zakona).</w:t>
      </w:r>
      <w:r w:rsidR="000B21AB">
        <w:rPr>
          <w:color w:val="000000"/>
        </w:rPr>
        <w:t xml:space="preserve"> </w:t>
      </w:r>
    </w:p>
    <w:p w:rsidRDefault="00F4478A" w:rsidP="00711B34" w:rsidR="00F4478A">
      <w:pPr>
        <w:ind w:firstLine="708"/>
        <w:jc w:val="both"/>
      </w:pPr>
      <w:r>
        <w:t xml:space="preserve">Razlučni vjerovnik </w:t>
      </w:r>
      <w:r w:rsidR="00711B34" w:rsidRPr="00711B34">
        <w:t>Nava banka d.d. u stečaju, Zagreb, Tratinska 27</w:t>
      </w:r>
      <w:r w:rsidR="00711B34">
        <w:t>, na ročištu od 18</w:t>
      </w:r>
      <w:r w:rsidR="00C25BCB">
        <w:t>. studenoga 2016. izjavio je da nema primjedbi na prijedlog obračuna troškova koji je iznio stečajni upravitelj.</w:t>
      </w:r>
      <w:r w:rsidR="00711B34">
        <w:t xml:space="preserve"> Drugoupisani razlučni vjerovnik Mamić, Perić, Reberski Rimac, odvjetničko društvo d.o.o. uredno je primio poziv za ročište o diobi kupovnine te prijedlog diobe kupovnine, kojeg nije osporio. </w:t>
      </w:r>
      <w:r>
        <w:t xml:space="preserve">Slijedom navedenog, sud je riješio </w:t>
      </w:r>
      <w:r w:rsidR="00C25BCB">
        <w:t>kao u izreci</w:t>
      </w:r>
      <w:r>
        <w:t>.</w:t>
      </w:r>
    </w:p>
    <w:p w:rsidRDefault="00A54481" w:rsidP="00F4478A" w:rsidR="00A54481" w:rsidRPr="008F3DCC">
      <w:pPr>
        <w:jc w:val="both"/>
      </w:pPr>
    </w:p>
    <w:p w:rsidRDefault="001828D4" w:rsidP="00C57FC5" w:rsidR="00A547EB" w:rsidRPr="008F3DCC">
      <w:pPr>
        <w:jc w:val="center"/>
      </w:pPr>
      <w:r w:rsidRPr="008F3DCC">
        <w:t>U</w:t>
      </w:r>
      <w:r w:rsidR="00A547EB" w:rsidRPr="008F3DCC">
        <w:t xml:space="preserve"> </w:t>
      </w:r>
      <w:r w:rsidR="00D57604" w:rsidRPr="008F3DCC">
        <w:t>Zagrebu</w:t>
      </w:r>
      <w:r w:rsidR="00A547EB" w:rsidRPr="008F3DCC">
        <w:t xml:space="preserve"> </w:t>
      </w:r>
      <w:r w:rsidR="00711B34">
        <w:t>21</w:t>
      </w:r>
      <w:r w:rsidR="00C25BCB">
        <w:t>. studenoga</w:t>
      </w:r>
      <w:r w:rsidR="00E85CFD" w:rsidRPr="008F3DCC">
        <w:t xml:space="preserve"> </w:t>
      </w:r>
      <w:r w:rsidR="00A547EB" w:rsidRPr="008F3DCC">
        <w:t>201</w:t>
      </w:r>
      <w:r w:rsidR="00C25BCB">
        <w:t>6</w:t>
      </w:r>
      <w:r w:rsidR="00A547EB" w:rsidRPr="008F3DCC">
        <w:t>.</w:t>
      </w:r>
    </w:p>
    <w:p w:rsidRDefault="00892D93" w:rsidP="00C57FC5" w:rsidR="00892D93" w:rsidRPr="008F3DCC">
      <w:pPr>
        <w:jc w:val="center"/>
      </w:pPr>
    </w:p>
    <w:p w:rsidRDefault="00C25BCB" w:rsidP="00C57FC5" w:rsidR="00892D93" w:rsidRPr="008F3DC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</w:t>
      </w:r>
      <w:r w:rsidR="00892D93" w:rsidRPr="008F3DCC">
        <w:t>udac:</w:t>
      </w:r>
    </w:p>
    <w:p w:rsidRDefault="00892D93" w:rsidP="00C57FC5" w:rsidR="00892D93" w:rsidRPr="008F3DCC">
      <w:pPr>
        <w:jc w:val="center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D57604" w:rsidRPr="008F3DCC">
        <w:t>Gordan Zubak</w:t>
      </w:r>
      <w:r w:rsidR="00BC740A">
        <w:t>,v.r.</w:t>
      </w:r>
    </w:p>
    <w:p w:rsidRDefault="00A547EB" w:rsidP="00A547EB" w:rsidR="00A547EB" w:rsidRPr="008F3DCC"/>
    <w:p w:rsidRDefault="00A547EB" w:rsidP="00A547EB" w:rsidR="00A547EB" w:rsidRPr="008F3DCC"/>
    <w:p w:rsidRDefault="00A547EB" w:rsidP="00A547EB" w:rsidR="00A547EB" w:rsidRPr="008F3DCC">
      <w:r w:rsidRPr="008F3DCC">
        <w:t>POUKA O PRAVNOM LIJEKU:</w:t>
      </w:r>
    </w:p>
    <w:p w:rsidRDefault="00A547EB" w:rsidP="00A547EB" w:rsidR="00A547EB" w:rsidRPr="008F3DCC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8F3DCC"/>
    <w:p w:rsidRDefault="00892D93" w:rsidP="0093159E" w:rsidR="00892D93" w:rsidRPr="008F3DCC"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</w:p>
    <w:p w:rsidRDefault="000A69F3" w:rsidP="00A547EB" w:rsidR="000A69F3" w:rsidRPr="008F3DCC"/>
    <w:p w:rsidRDefault="00BC740A" w:rsidP="004E13E6" w:rsidR="00BC740A">
      <w:pPr>
        <w:jc w:val="right"/>
      </w:pPr>
      <w:r>
        <w:t>Za točnost otpravka</w:t>
      </w:r>
    </w:p>
    <w:p w:rsidRDefault="00BC740A" w:rsidP="004E13E6" w:rsidR="00BC740A">
      <w:pPr>
        <w:jc w:val="right"/>
      </w:pPr>
      <w:r>
        <w:t>ovlašteni službenik</w:t>
      </w:r>
    </w:p>
    <w:p w:rsidRDefault="00BC740A" w:rsidP="004E13E6" w:rsidR="00BC740A">
      <w:pPr>
        <w:jc w:val="right"/>
      </w:pPr>
      <w:r>
        <w:t>Katica Franjić</w:t>
      </w:r>
    </w:p>
    <w:p w:rsidRDefault="00C25BCB" w:rsidP="00BC740A" w:rsidR="00C25BCB" w:rsidRPr="00C25BCB">
      <w:pPr>
        <w:ind w:left="720"/>
      </w:pPr>
    </w:p>
    <w:p w:rsidRDefault="000A69F3" w:rsidP="00A547EB" w:rsidR="000A69F3" w:rsidRPr="008F3DCC"/>
    <w:sectPr w:rsidSect="00BC740A" w:rsidR="000A69F3" w:rsidRPr="008F3DCC">
      <w:headerReference w:type="default" r:id="rId10"/>
      <w:pgSz w:h="16838" w:w="11906"/>
      <w:pgMar w:gutter="0" w:footer="709" w:header="709" w:left="1134" w:bottom="993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40A" w:rsidP="00BC740A" w:rsidR="00BC740A">
      <w:r>
        <w:separator/>
      </w:r>
    </w:p>
  </w:endnote>
  <w:endnote w:id="0" w:type="continuationSeparator">
    <w:p w:rsidRDefault="00BC740A" w:rsidP="00BC740A" w:rsidR="00BC7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40A" w:rsidP="00BC740A" w:rsidR="00BC740A">
      <w:r>
        <w:separator/>
      </w:r>
    </w:p>
  </w:footnote>
  <w:footnote w:id="0" w:type="continuationSeparator">
    <w:p w:rsidRDefault="00BC740A" w:rsidP="00BC740A" w:rsidR="00BC74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740A" w:rsidP="00BC740A" w:rsidR="00BC740A">
    <w:pPr>
      <w:pStyle w:val="Zaglavlje"/>
      <w:tabs>
        <w:tab w:pos="4819" w:val="center"/>
        <w:tab w:pos="7640" w:val="left"/>
      </w:tabs>
    </w:pPr>
    <w:r>
      <w:tab/>
    </w:r>
    <w:r>
      <w:tab/>
    </w:r>
    <w:sdt>
      <w:sdtPr>
        <w:id w:val="-1462340072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t>67. St-1872</w:t>
    </w:r>
    <w:r w:rsidRPr="0053649B">
      <w:t>/13</w:t>
    </w:r>
  </w:p>
  <w:p w:rsidRDefault="00BC740A" w:rsidR="00BC740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7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3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7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2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2"/>
  </w:num>
  <w:num w:numId="5">
    <w:abstractNumId w:val="12"/>
  </w:num>
  <w:num w:numId="6">
    <w:abstractNumId w:val="9"/>
  </w:num>
  <w:num w:numId="7">
    <w:abstractNumId w:val="5"/>
  </w:num>
  <w:num w:numId="8">
    <w:abstractNumId w:val="20"/>
  </w:num>
  <w:num w:numId="9">
    <w:abstractNumId w:val="8"/>
  </w:num>
  <w:num w:numId="10">
    <w:abstractNumId w:val="18"/>
  </w:num>
  <w:num w:numId="11">
    <w:abstractNumId w:val="15"/>
  </w:num>
  <w:num w:numId="12">
    <w:abstractNumId w:val="14"/>
  </w:num>
  <w:num w:numId="13">
    <w:abstractNumId w:val="0"/>
  </w:num>
  <w:num w:numId="14">
    <w:abstractNumId w:val="19"/>
  </w:num>
  <w:num w:numId="15">
    <w:abstractNumId w:val="10"/>
  </w:num>
  <w:num w:numId="16">
    <w:abstractNumId w:val="16"/>
  </w:num>
  <w:num w:numId="17">
    <w:abstractNumId w:val="11"/>
  </w:num>
  <w:num w:numId="18">
    <w:abstractNumId w:val="21"/>
  </w:num>
  <w:num w:numId="19">
    <w:abstractNumId w:val="22"/>
  </w:num>
  <w:num w:numId="20">
    <w:abstractNumId w:val="4"/>
  </w:num>
  <w:num w:numId="21">
    <w:abstractNumId w:val="17"/>
  </w:num>
  <w:num w:numId="22">
    <w:abstractNumId w:val="1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DC"/>
    <w:rsid w:val="0000569F"/>
    <w:rsid w:val="00010158"/>
    <w:rsid w:val="00011531"/>
    <w:rsid w:val="000144E2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0F2C"/>
    <w:rsid w:val="000B21AB"/>
    <w:rsid w:val="000B5171"/>
    <w:rsid w:val="000B5887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54AAC"/>
    <w:rsid w:val="0016314A"/>
    <w:rsid w:val="00163D9F"/>
    <w:rsid w:val="00170188"/>
    <w:rsid w:val="00170D46"/>
    <w:rsid w:val="001828D4"/>
    <w:rsid w:val="00183847"/>
    <w:rsid w:val="001A78E7"/>
    <w:rsid w:val="001B585A"/>
    <w:rsid w:val="001C4DB5"/>
    <w:rsid w:val="001C74B7"/>
    <w:rsid w:val="001D2D26"/>
    <w:rsid w:val="001D3413"/>
    <w:rsid w:val="001E5852"/>
    <w:rsid w:val="001F6D8C"/>
    <w:rsid w:val="0020694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35D82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3342"/>
    <w:rsid w:val="00476496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16825"/>
    <w:rsid w:val="005253F8"/>
    <w:rsid w:val="005316CF"/>
    <w:rsid w:val="0053649B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235F8"/>
    <w:rsid w:val="00653A2A"/>
    <w:rsid w:val="00661A19"/>
    <w:rsid w:val="00663E03"/>
    <w:rsid w:val="0066480C"/>
    <w:rsid w:val="006765FF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1001F"/>
    <w:rsid w:val="00711B34"/>
    <w:rsid w:val="007336DA"/>
    <w:rsid w:val="00734150"/>
    <w:rsid w:val="007341F7"/>
    <w:rsid w:val="00735FF1"/>
    <w:rsid w:val="0074101B"/>
    <w:rsid w:val="00744C8B"/>
    <w:rsid w:val="00753478"/>
    <w:rsid w:val="00757BE3"/>
    <w:rsid w:val="00761EA8"/>
    <w:rsid w:val="00770898"/>
    <w:rsid w:val="00782BA4"/>
    <w:rsid w:val="007848D4"/>
    <w:rsid w:val="007940DD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B3635"/>
    <w:rsid w:val="008C6D59"/>
    <w:rsid w:val="008D308C"/>
    <w:rsid w:val="008D50D4"/>
    <w:rsid w:val="008E3FFA"/>
    <w:rsid w:val="008F3DCC"/>
    <w:rsid w:val="00902C01"/>
    <w:rsid w:val="00906F76"/>
    <w:rsid w:val="00907099"/>
    <w:rsid w:val="00910706"/>
    <w:rsid w:val="00925941"/>
    <w:rsid w:val="0093159E"/>
    <w:rsid w:val="009320CB"/>
    <w:rsid w:val="0094288B"/>
    <w:rsid w:val="00951BC4"/>
    <w:rsid w:val="009524D9"/>
    <w:rsid w:val="00962546"/>
    <w:rsid w:val="00967E4B"/>
    <w:rsid w:val="00984D9D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2675"/>
    <w:rsid w:val="00A36945"/>
    <w:rsid w:val="00A41127"/>
    <w:rsid w:val="00A47C98"/>
    <w:rsid w:val="00A54481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39E"/>
    <w:rsid w:val="00B058DB"/>
    <w:rsid w:val="00B129FC"/>
    <w:rsid w:val="00B172A4"/>
    <w:rsid w:val="00B41F0F"/>
    <w:rsid w:val="00B456DD"/>
    <w:rsid w:val="00B460C3"/>
    <w:rsid w:val="00B52567"/>
    <w:rsid w:val="00B814C5"/>
    <w:rsid w:val="00B85EFF"/>
    <w:rsid w:val="00B95122"/>
    <w:rsid w:val="00B96887"/>
    <w:rsid w:val="00B977F7"/>
    <w:rsid w:val="00BA026E"/>
    <w:rsid w:val="00BA13DE"/>
    <w:rsid w:val="00BC591E"/>
    <w:rsid w:val="00BC740A"/>
    <w:rsid w:val="00BE2294"/>
    <w:rsid w:val="00BE64A8"/>
    <w:rsid w:val="00BE7AFD"/>
    <w:rsid w:val="00BF5F30"/>
    <w:rsid w:val="00C00C1A"/>
    <w:rsid w:val="00C13593"/>
    <w:rsid w:val="00C25BCB"/>
    <w:rsid w:val="00C2650F"/>
    <w:rsid w:val="00C30BA7"/>
    <w:rsid w:val="00C320DD"/>
    <w:rsid w:val="00C34CC2"/>
    <w:rsid w:val="00C42AB8"/>
    <w:rsid w:val="00C57FC5"/>
    <w:rsid w:val="00C61BF0"/>
    <w:rsid w:val="00C639D6"/>
    <w:rsid w:val="00C824F9"/>
    <w:rsid w:val="00C92A25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D00056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4572"/>
    <w:rsid w:val="00D97C7C"/>
    <w:rsid w:val="00DA42DA"/>
    <w:rsid w:val="00DB0FE2"/>
    <w:rsid w:val="00DB4353"/>
    <w:rsid w:val="00DE02D5"/>
    <w:rsid w:val="00DE4D86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3073"/>
    <w:rsid w:val="00E84652"/>
    <w:rsid w:val="00E85CFD"/>
    <w:rsid w:val="00E862CA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05B1"/>
    <w:rsid w:val="00F13ECE"/>
    <w:rsid w:val="00F345B4"/>
    <w:rsid w:val="00F369CA"/>
    <w:rsid w:val="00F3720F"/>
    <w:rsid w:val="00F42C67"/>
    <w:rsid w:val="00F4478A"/>
    <w:rsid w:val="00F44D46"/>
    <w:rsid w:val="00F6122B"/>
    <w:rsid w:val="00F67879"/>
    <w:rsid w:val="00F755FA"/>
    <w:rsid w:val="00F764CC"/>
    <w:rsid w:val="00FA23D1"/>
    <w:rsid w:val="00FA7EEA"/>
    <w:rsid w:val="00FB33D1"/>
    <w:rsid w:val="00FB5009"/>
    <w:rsid w:val="00FC1A2C"/>
    <w:rsid w:val="00FC4086"/>
    <w:rsid w:val="00FD4F73"/>
    <w:rsid w:val="00FD7B12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customStyle="true" w:styleId="Pa18" w:type="paragraph">
    <w:name w:val="Pa18"/>
    <w:basedOn w:val="Normal"/>
    <w:next w:val="Normal"/>
    <w:rsid w:val="00FA23D1"/>
    <w:pPr>
      <w:autoSpaceDE w:val="false"/>
      <w:autoSpaceDN w:val="false"/>
      <w:adjustRightInd w:val="false"/>
      <w:spacing w:lineRule="atLeast" w:line="231"/>
    </w:pPr>
  </w:style>
  <w:style w:styleId="Tekstrezerviranogmjesta" w:type="character">
    <w:name w:val="Placeholder Text"/>
    <w:basedOn w:val="Zadanifontodlomka"/>
    <w:uiPriority w:val="99"/>
    <w:semiHidden/>
    <w:rsid w:val="00BC7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4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4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4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4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BC74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740A"/>
    <w:rPr>
      <w:sz w:val="24"/>
      <w:szCs w:val="24"/>
    </w:rPr>
  </w:style>
  <w:style w:styleId="Podnoje" w:type="paragraph">
    <w:name w:val="footer"/>
    <w:basedOn w:val="Normal"/>
    <w:link w:val="PodnojeChar"/>
    <w:rsid w:val="00BC74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C740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  <w:style w:styleId="Tekstrezerviranogmjesta" w:type="character">
    <w:name w:val="Placeholder Text"/>
    <w:basedOn w:val="Zadanifontodlomka"/>
    <w:uiPriority w:val="99"/>
    <w:semiHidden/>
    <w:rsid w:val="00BC7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4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4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4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4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BC74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740A"/>
    <w:rPr>
      <w:sz w:val="24"/>
      <w:szCs w:val="24"/>
    </w:rPr>
  </w:style>
  <w:style w:styleId="Podnoje" w:type="paragraph">
    <w:name w:val="footer"/>
    <w:basedOn w:val="Normal"/>
    <w:link w:val="PodnojeChar"/>
    <w:rsid w:val="00BC74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C740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St-1872/2013</izvorni_sadrzaj>
    <derivirana_varijabla naziv="DomainObject.Predmet.OznakaBroj_1">St-1872/2013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JURKA d.o.o. za usluge i trgovinu</izvorni_sadrzaj>
    <derivirana_varijabla naziv="DomainObject.Predmet.ProtustrankaFormated_1">  JURKA d.o.o. za usluge i trgovinu</derivirana_varijabla>
  </DomainObject.Predmet.ProtustrankaFormated>
  <DomainObject.Predmet.ProtustrankaFormatedOIB>
    <izvorni_sadrzaj>  JURKA d.o.o. za usluge i trgovinu, OIB 81584877336</izvorni_sadrzaj>
    <derivirana_varijabla naziv="DomainObject.Predmet.ProtustrankaFormatedOIB_1">  JURKA d.o.o. za usluge i trgovinu, OIB 81584877336</derivirana_varijabla>
  </DomainObject.Predmet.ProtustrankaFormatedOIB>
  <DomainObject.Predmet.ProtustrankaFormatedWithAdress>
    <izvorni_sadrzaj> JURKA d.o.o. za usluge i trgovinu, DUŽICE 21, 10000 Zagreb</izvorni_sadrzaj>
    <derivirana_varijabla naziv="DomainObject.Predmet.ProtustrankaFormatedWithAdress_1"> JURKA d.o.o. za usluge i trgovinu, DUŽICE 21, 10000 Zagreb</derivirana_varijabla>
  </DomainObject.Predmet.ProtustrankaFormatedWithAdress>
  <DomainObject.Predmet.ProtustrankaFormatedWithAdressOIB>
    <izvorni_sadrzaj> JURKA d.o.o. za usluge i trgovinu, OIB 81584877336, DUŽICE 21, 10000 Zagreb</izvorni_sadrzaj>
    <derivirana_varijabla naziv="DomainObject.Predmet.ProtustrankaFormatedWithAdressOIB_1"> JURKA d.o.o. za usluge i trgovinu, OIB 81584877336, DUŽICE 21, 10000 Zagreb</derivirana_varijabla>
  </DomainObject.Predmet.ProtustrankaFormatedWithAdressOIB>
  <DomainObject.Predmet.ProtustrankaWithAdress>
    <izvorni_sadrzaj>JURKA d.o.o. za usluge i trgovinu DUŽICE 21, 10000 Zagreb</izvorni_sadrzaj>
    <derivirana_varijabla naziv="DomainObject.Predmet.ProtustrankaWithAdress_1">JURKA d.o.o. za usluge i trgovinu DUŽICE 21, 10000 Zagreb</derivirana_varijabla>
  </DomainObject.Predmet.ProtustrankaWithAdress>
  <DomainObject.Predmet.ProtustrankaWithAdressOIB>
    <izvorni_sadrzaj>JURKA d.o.o. za usluge i trgovinu, OIB 81584877336, DUŽICE 21, 10000 Zagreb</izvorni_sadrzaj>
    <derivirana_varijabla naziv="DomainObject.Predmet.ProtustrankaWithAdressOIB_1">JURKA d.o.o. za usluge i trgovinu, OIB 81584877336, DUŽICE 21, 10000 Zagreb</derivirana_varijabla>
  </DomainObject.Predmet.ProtustrankaWithAdressOIB>
  <DomainObject.Predmet.ProtustrankaNazivFormated>
    <izvorni_sadrzaj>JURKA d.o.o. za usluge i trgovinu</izvorni_sadrzaj>
    <derivirana_varijabla naziv="DomainObject.Predmet.ProtustrankaNazivFormated_1">JURKA d.o.o. za usluge i trgovinu</derivirana_varijabla>
  </DomainObject.Predmet.ProtustrankaNazivFormated>
  <DomainObject.Predmet.ProtustrankaNazivFormatedOIB>
    <izvorni_sadrzaj>JURKA d.o.o. za usluge i trgovinu, OIB 81584877336</izvorni_sadrzaj>
    <derivirana_varijabla naziv="DomainObject.Predmet.ProtustrankaNazivFormatedOIB_1">JURKA d.o.o. za usluge i trgovinu, OIB 81584877336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Željko Hudek; Milorad Đurđević</izvorni_sadrzaj>
    <derivirana_varijabla naziv="DomainObject.Predmet.StrankaFormated_1">  FINA ZAGREB; Željko Hudek; Milorad Đurđević</derivirana_varijabla>
  </DomainObject.Predmet.StrankaFormated>
  <DomainObject.Predmet.StrankaFormatedOIB>
    <izvorni_sadrzaj>  FINA ZAGREB, OIB 85821130368; Željko Hudek, OIB 90430833593; Milorad Đurđević</izvorni_sadrzaj>
    <derivirana_varijabla naziv="DomainObject.Predmet.StrankaFormatedOIB_1">  FINA ZAGREB, OIB 85821130368; Željko Hudek, OIB 90430833593; Milorad Đurđević</derivirana_varijabla>
  </DomainObject.Predmet.StrankaFormatedOIB>
  <DomainObject.Predmet.StrankaFormatedWithAdress>
    <izvorni_sadrzaj> FINA ZAGREB, ILICA 307, 10000 Zagreb; Željko Hudek, Sunekova Ulica 154, 10040 Zagreb; Milorad Đurđević</izvorni_sadrzaj>
    <derivirana_varijabla naziv="DomainObject.Predmet.StrankaFormatedWithAdress_1"> FINA ZAGREB, ILICA 307, 10000 Zagreb; Željko Hudek, Sunekova Ulica 154, 10040 Zagreb; Milorad Đurđević</derivirana_varijabla>
  </DomainObject.Predmet.StrankaFormatedWithAdress>
  <DomainObject.Predmet.StrankaFormatedWithAdressOIB>
    <izvorni_sadrzaj> FINA ZAGREB, OIB 85821130368, ILICA 307, 10000 Zagreb; Željko Hudek, OIB 90430833593, Sunekova Ulica 154, 10040 Zagreb; Milorad Đurđević</izvorni_sadrzaj>
    <derivirana_varijabla naziv="DomainObject.Predmet.StrankaFormatedWithAdressOIB_1"> FINA ZAGREB, OIB 85821130368, ILICA 307, 10000 Zagreb; Željko Hudek, OIB 90430833593, Sunekova Ulica 154, 10040 Zagreb; Milorad Đurđević</derivirana_varijabla>
  </DomainObject.Predmet.StrankaFormatedWithAdressOIB>
  <DomainObject.Predmet.StrankaWithAdress>
    <izvorni_sadrzaj>FINA ZAGREB ILICA 307,10000 Zagreb,Željko Hudek Sunekova Ulica 154,10040 Zagreb,Milorad Đurđević </izvorni_sadrzaj>
    <derivirana_varijabla naziv="DomainObject.Predmet.StrankaWithAdress_1">FINA ZAGREB ILICA 307,10000 Zagreb,Željko Hudek Sunekova Ulica 154,10040 Zagreb,Milorad Đurđević </derivirana_varijabla>
  </DomainObject.Predmet.StrankaWithAdress>
  <DomainObject.Predmet.StrankaWithAdressOIB>
    <izvorni_sadrzaj>FINA ZAGREB, OIB 85821130368, ILICA 307,10000 Zagreb,Željko Hudek, OIB 90430833593, Sunekova Ulica 154,10040 Zagreb,Milorad Đurđević</izvorni_sadrzaj>
    <derivirana_varijabla naziv="DomainObject.Predmet.StrankaWithAdressOIB_1">FINA ZAGREB, OIB 85821130368, ILICA 307,10000 Zagreb,Željko Hudek, OIB 90430833593, Sunekova Ulica 154,10040 Zagreb,Milorad Đurđević</derivirana_varijabla>
  </DomainObject.Predmet.StrankaWithAdressOIB>
  <DomainObject.Predmet.StrankaNazivFormated>
    <izvorni_sadrzaj>FINA ZAGREB,Željko Hudek,Milorad Đurđević</izvorni_sadrzaj>
    <derivirana_varijabla naziv="DomainObject.Predmet.StrankaNazivFormated_1">FINA ZAGREB,Željko Hudek,Milorad Đurđević</derivirana_varijabla>
  </DomainObject.Predmet.StrankaNazivFormated>
  <DomainObject.Predmet.StrankaNazivFormatedOIB>
    <izvorni_sadrzaj>FINA ZAGREB, OIB 85821130368,Željko Hudek, OIB 90430833593,Milorad Đurđević</izvorni_sadrzaj>
    <derivirana_varijabla naziv="DomainObject.Predmet.StrankaNazivFormatedOIB_1">FINA ZAGREB, OIB 85821130368,Željko Hudek, OIB 90430833593,Milorad Đurđević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Željko Hudek</item>
      <item>Milorad Đurđević</item>
    </izvorni_sadrzaj>
    <derivirana_varijabla naziv="DomainObject.Predmet.StrankaListFormated_1">
      <item>FINA ZAGREB</item>
      <item>Željko Hudek</item>
      <item>Milorad Đurđević</item>
    </derivirana_varijabla>
  </DomainObject.Predmet.StrankaListFormated>
  <DomainObject.Predmet.StrankaListFormatedOIB>
    <izvorni_sadrzaj>
      <item>FINA ZAGREB, OIB 85821130368</item>
      <item>Željko Hudek, OIB 90430833593</item>
      <item>Milorad Đurđević</item>
    </izvorni_sadrzaj>
    <derivirana_varijabla naziv="DomainObject.Predmet.StrankaListFormatedOIB_1">
      <item>FINA ZAGREB, OIB 85821130368</item>
      <item>Željko Hudek, OIB 90430833593</item>
      <item>Milorad Đurđević</item>
    </derivirana_varijabla>
  </DomainObject.Predmet.StrankaListFormatedOIB>
  <DomainObject.Predmet.StrankaListFormatedWithAdress>
    <izvorni_sadrzaj>
      <item>FINA ZAGREB, ILICA 307, 10000 Zagreb</item>
      <item>Željko Hudek, Sunekova Ulica 154, 10040 Zagreb</item>
      <item>Milorad Đurđević</item>
    </izvorni_sadrzaj>
    <derivirana_varijabla naziv="DomainObject.Predmet.StrankaListFormatedWithAdress_1">
      <item>FINA ZAGREB, ILICA 307, 10000 Zagreb</item>
      <item>Željko Hudek, Sunekova Ulica 154, 10040 Zagreb</item>
      <item>Milorad Đurđević</item>
    </derivirana_varijabla>
  </DomainObject.Predmet.StrankaListFormatedWithAdress>
  <DomainObject.Predmet.StrankaListFormatedWithAdressOIB>
    <izvorni_sadrzaj>
      <item>FINA ZAGREB, OIB 85821130368, ILICA 307, 10000 Zagreb</item>
      <item>Željko Hudek, OIB 90430833593, Sunekova Ulica 154, 10040 Zagreb</item>
      <item>Milorad Đurđević</item>
    </izvorni_sadrzaj>
    <derivirana_varijabla naziv="DomainObject.Predmet.StrankaListFormatedWithAdressOIB_1">
      <item>FINA ZAGREB, OIB 85821130368, ILICA 307, 10000 Zagreb</item>
      <item>Željko Hudek, OIB 90430833593, Sunekova Ulica 154, 10040 Zagreb</item>
      <item>Milorad Đurđević</item>
    </derivirana_varijabla>
  </DomainObject.Predmet.StrankaListFormatedWithAdressOIB>
  <DomainObject.Predmet.StrankaListNazivFormated>
    <izvorni_sadrzaj>
      <item>FINA ZAGREB</item>
      <item>Željko Hudek</item>
      <item>Milorad Đurđević</item>
    </izvorni_sadrzaj>
    <derivirana_varijabla naziv="DomainObject.Predmet.StrankaListNazivFormated_1">
      <item>FINA ZAGREB</item>
      <item>Željko Hudek</item>
      <item>Milorad Đurđević</item>
    </derivirana_varijabla>
  </DomainObject.Predmet.StrankaListNazivFormated>
  <DomainObject.Predmet.StrankaListNazivFormatedOIB>
    <izvorni_sadrzaj>
      <item>FINA ZAGREB, OIB 85821130368</item>
      <item>Željko Hudek, OIB 90430833593</item>
      <item>Milorad Đurđević</item>
    </izvorni_sadrzaj>
    <derivirana_varijabla naziv="DomainObject.Predmet.StrankaListNazivFormatedOIB_1">
      <item>FINA ZAGREB, OIB 85821130368</item>
      <item>Željko Hudek, OIB 90430833593</item>
      <item>Milorad Đurđević</item>
    </derivirana_varijabla>
  </DomainObject.Predmet.StrankaListNazivFormatedOIB>
  <DomainObject.Predmet.ProtuStrankaListFormated>
    <izvorni_sadrzaj>
      <item>JURKA d.o.o. za usluge i trgovinu</item>
    </izvorni_sadrzaj>
    <derivirana_varijabla naziv="DomainObject.Predmet.ProtuStrankaListFormated_1">
      <item>JURKA d.o.o. za usluge i trgovinu</item>
    </derivirana_varijabla>
  </DomainObject.Predmet.ProtuStrankaListFormated>
  <DomainObject.Predmet.ProtuStrankaListFormatedOIB>
    <izvorni_sadrzaj>
      <item>JURKA d.o.o. za usluge i trgovinu, OIB 81584877336</item>
    </izvorni_sadrzaj>
    <derivirana_varijabla naziv="DomainObject.Predmet.ProtuStrankaListFormatedOIB_1">
      <item>JURKA d.o.o. za usluge i trgovinu, OIB 81584877336</item>
    </derivirana_varijabla>
  </DomainObject.Predmet.ProtuStrankaListFormatedOIB>
  <DomainObject.Predmet.ProtuStrankaListFormatedWithAdress>
    <izvorni_sadrzaj>
      <item>JURKA d.o.o. za usluge i trgovinu, DUŽICE 21, 10000 Zagreb</item>
    </izvorni_sadrzaj>
    <derivirana_varijabla naziv="DomainObject.Predmet.ProtuStrankaListFormatedWithAdress_1">
      <item>JURKA d.o.o. za usluge i trgovinu, DUŽICE 21, 10000 Zagreb</item>
    </derivirana_varijabla>
  </DomainObject.Predmet.ProtuStrankaListFormatedWithAdress>
  <DomainObject.Predmet.ProtuStrankaListFormatedWithAdressOIB>
    <izvorni_sadrzaj>
      <item>JURKA d.o.o. za usluge i trgovinu, OIB 81584877336, DUŽICE 21, 10000 Zagreb</item>
    </izvorni_sadrzaj>
    <derivirana_varijabla naziv="DomainObject.Predmet.ProtuStrankaListFormatedWithAdressOIB_1">
      <item>JURKA d.o.o. za usluge i trgovinu, OIB 81584877336, DUŽICE 21, 10000 Zagreb</item>
    </derivirana_varijabla>
  </DomainObject.Predmet.ProtuStrankaListFormatedWithAdressOIB>
  <DomainObject.Predmet.ProtuStrankaListNazivFormated>
    <izvorni_sadrzaj>
      <item>JURKA d.o.o. za usluge i trgovinu</item>
    </izvorni_sadrzaj>
    <derivirana_varijabla naziv="DomainObject.Predmet.ProtuStrankaListNazivFormated_1">
      <item>JURKA d.o.o. za usluge i trgovinu</item>
    </derivirana_varijabla>
  </DomainObject.Predmet.ProtuStrankaListNazivFormated>
  <DomainObject.Predmet.ProtuStrankaListNazivFormatedOIB>
    <izvorni_sadrzaj>
      <item>JURKA d.o.o. za usluge i trgovinu, OIB 81584877336</item>
    </izvorni_sadrzaj>
    <derivirana_varijabla naziv="DomainObject.Predmet.ProtuStrankaListNazivFormatedOIB_1">
      <item>JURKA d.o.o. za usluge i trgovinu, OIB 81584877336</item>
    </derivirana_varijabla>
  </DomainObject.Predmet.ProtuStrankaListNazivFormatedOIB>
  <DomainObject.Predmet.OstaliList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Formated_1">
      <item>Nino Ivančić</item>
      <item>Alma Klepac</item>
      <item>Nava banka d.d. u stečaju</item>
      <item>Mamić, Perić, Reberski, Rimac d.o.o.</item>
    </derivirana_varijabla>
  </DomainObject.Predmet.OstaliListFormated>
  <DomainObject.Predmet.OstaliList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FormatedOIB>
  <DomainObject.Predmet.OstaliListFormatedWithAdress>
    <izvorni_sadrzaj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izvorni_sadrzaj>
    <derivirana_varijabla naziv="DomainObject.Predmet.OstaliListFormatedWithAdress_1"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derivirana_varijabla>
  </DomainObject.Predmet.OstaliListFormatedWithAdress>
  <DomainObject.Predmet.OstaliListFormatedWithAdressOIB>
    <izvorni_sadrzaj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izvorni_sadrzaj>
    <derivirana_varijabla naziv="DomainObject.Predmet.OstaliListFormatedWithAdressOIB_1"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derivirana_varijabla>
  </DomainObject.Predmet.OstaliListFormatedWithAdressOIB>
  <DomainObject.Predmet.OstaliListNaziv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NazivFormated_1">
      <item>Nino Ivančić</item>
      <item>Alma Klepac</item>
      <item>Nava banka d.d. u stečaju</item>
      <item>Mamić, Perić, Reberski, Rimac d.o.o.</item>
    </derivirana_varijabla>
  </DomainObject.Predmet.OstaliListNazivFormated>
  <DomainObject.Predmet.OstaliListNaziv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Naziv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JURKA d.o.o. za usluge i trgovinu</izvorni_sadrzaj>
    <derivirana_varijabla naziv="DomainObject.Predmet.ProtustrankaIDrugi_1">JURKA d.o.o. za usluge i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JURKA d.o.o. za usluge i trgovinu, OIB 81584877336, DUŽICE 21, 10000 Zagreb</izvorni_sadrzaj>
    <derivirana_varijabla naziv="DomainObject.Predmet.ProtustrankaIDrugiAdressOIB_1">JURKA d.o.o. za usluge i trgovinu, OIB 81584877336,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JURKA d.o.o. za usluge i trgovinu</item>
      <item>Nino Ivančić</item>
      <item>Alma Klepac</item>
      <item>Nava banka d.d. u stečaju</item>
      <item>Mamić, Perić, Reberski, Rimac d.o.o.</item>
      <item>Željko Hudek</item>
      <item>Milorad Đurđević</item>
    </izvorni_sadrzaj>
    <derivirana_varijabla naziv="DomainObject.Predmet.SudioniciListNaziv_1">
      <item>FINA ZAGREB</item>
      <item>JURKA d.o.o. za usluge i trgovinu</item>
      <item>Nino Ivančić</item>
      <item>Alma Klepac</item>
      <item>Nava banka d.d. u stečaju</item>
      <item>Mamić, Perić, Reberski, Rimac d.o.o.</item>
      <item>Željko Hudek</item>
      <item>Milorad Đurđević</item>
    </derivirana_varijabla>
  </DomainObject.Predmet.SudioniciListNaziv>
  <DomainObject.Predmet.SudioniciListAdressOIB>
    <izvorni_sadrzaj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  <item>Željko Hudek, OIB 90430833593, Sunekova Ulica 154,10040 Zagreb</item>
      <item>Milorad Đurđević</item>
    </izvorni_sadrzaj>
    <derivirana_varijabla naziv="DomainObject.Predmet.SudioniciListAdressOIB_1"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  <item>Željko Hudek, OIB 90430833593, Sunekova Ulica 154,10040 Zagreb</item>
      <item>Milorad Đurđević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81584877336</item>
      <item>, OIB 05066261818</item>
      <item>, OIB 20525854329</item>
      <item>, OIB 07492912398</item>
      <item>, OIB 32802230502</item>
      <item>, OIB 90430833593</item>
      <item>, OIB null</item>
    </izvorni_sadrzaj>
    <derivirana_varijabla naziv="DomainObject.Predmet.SudioniciListNazivOIB_1">
      <item>, OIB 85821130368</item>
      <item>, OIB 81584877336</item>
      <item>, OIB 05066261818</item>
      <item>, OIB 20525854329</item>
      <item>, OIB 07492912398</item>
      <item>, OIB 32802230502</item>
      <item>, OIB 90430833593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676</properties:Words>
  <properties:Characters>3527</properties:Characters>
  <properties:Lines>87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4260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2016-11-18T13:44:00Z</dcterms:created>
  <dc:creator>Dražen Graovac</dc:creator>
  <cp:lastModifiedBy>Katica Franjić</cp:lastModifiedBy>
  <cp:lastPrinted>2016-11-21T08:21:00Z</cp:lastPrinted>
  <dcterms:modified xmlns:xsi="http://www.w3.org/2001/XMLSchema-instance" xsi:type="dcterms:W3CDTF">2016-11-21T08:21:00Z</dcterms:modified>
  <cp:revision>4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