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b4375" w14:paraId="adb4375" w:rsidRDefault="00AE649C" w:rsidP="00FA5B5E" w:rsidR="00AE649C" w:rsidRPr="00B76F3C">
      <w:pPr>
        <w:pStyle w:val="Naslov3"/>
        <w15:collapsed w:val="false"/>
      </w:pPr>
    </w:p>
    <w:p w:rsidRDefault="00301C6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301C67" w:rsidP="00301C67" w:rsidR="00301C67">
      <w:pPr>
        <w:jc w:val="right"/>
        <w:rPr>
          <w:rFonts w:hAnsi="Arial" w:ascii="Arial"/>
        </w:rPr>
      </w:pPr>
      <w:r>
        <w:rPr>
          <w:rFonts w:hAnsi="Arial" w:ascii="Arial"/>
        </w:rPr>
        <w:t xml:space="preserve">        7 St-379/2015-9.</w:t>
      </w:r>
    </w:p>
    <w:p w:rsidRDefault="00301C67" w:rsidP="00301C67" w:rsidR="00301C67">
      <w:pPr>
        <w:jc w:val="right"/>
        <w:rPr>
          <w:rFonts w:hAnsi="Arial" w:ascii="Arial"/>
        </w:rPr>
      </w:pPr>
    </w:p>
    <w:p w:rsidRDefault="00301C67" w:rsidP="00301C67" w:rsidR="00301C67">
      <w:pPr>
        <w:jc w:val="right"/>
        <w:rPr>
          <w:rFonts w:hAnsi="Arial" w:ascii="Arial"/>
        </w:rPr>
      </w:pPr>
    </w:p>
    <w:p w:rsidRDefault="00301C67" w:rsidP="00301C67" w:rsidR="00301C67">
      <w:pPr>
        <w:jc w:val="center"/>
        <w:rPr>
          <w:rFonts w:hAnsi="Arial" w:ascii="Arial"/>
          <w:b/>
        </w:rPr>
      </w:pPr>
    </w:p>
    <w:p w:rsidRDefault="00301C67" w:rsidP="00301C67" w:rsidR="00301C67">
      <w:pPr>
        <w:jc w:val="center"/>
        <w:rPr>
          <w:rFonts w:hAnsi="Arial" w:ascii="Arial"/>
          <w:b/>
        </w:rPr>
      </w:pPr>
      <w:r>
        <w:rPr>
          <w:rFonts w:hAnsi="Arial" w:ascii="Arial"/>
          <w:b/>
        </w:rPr>
        <w:t>U  I M E  R E P U B L I K E   H R V A T  S K E</w:t>
      </w:r>
    </w:p>
    <w:p w:rsidRDefault="00301C67" w:rsidP="00301C67" w:rsidR="00301C67">
      <w:pPr>
        <w:jc w:val="center"/>
        <w:rPr>
          <w:rFonts w:hAnsi="Arial" w:ascii="Arial"/>
          <w:b/>
        </w:rPr>
      </w:pPr>
    </w:p>
    <w:p w:rsidRDefault="00301C67" w:rsidP="00301C67" w:rsidR="00301C67">
      <w:pPr>
        <w:jc w:val="center"/>
        <w:rPr>
          <w:rFonts w:hAnsi="Arial" w:ascii="Arial"/>
          <w:b/>
        </w:rPr>
      </w:pPr>
      <w:r>
        <w:rPr>
          <w:rFonts w:hAnsi="Arial" w:ascii="Arial"/>
          <w:b/>
        </w:rPr>
        <w:t xml:space="preserve"> R J E Š E N J E</w:t>
      </w:r>
    </w:p>
    <w:p w:rsidRDefault="00301C67" w:rsidP="00301C67" w:rsidR="00301C67">
      <w:pPr>
        <w:jc w:val="both"/>
        <w:rPr>
          <w:rFonts w:hAnsi="Arial" w:ascii="Arial"/>
        </w:rPr>
      </w:pPr>
    </w:p>
    <w:p w:rsidRDefault="00301C67" w:rsidP="00301C67" w:rsidR="00301C67">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u stečajnom postupku nad dužnikom LEGRADI d.o.o. za trgovinu, proizvodnju i usluge iz Bjelovara, </w:t>
      </w:r>
      <w:proofErr w:type="spellStart"/>
      <w:r>
        <w:rPr>
          <w:rFonts w:hAnsi="Arial" w:ascii="Arial"/>
        </w:rPr>
        <w:t>Novoseljanska</w:t>
      </w:r>
      <w:proofErr w:type="spellEnd"/>
      <w:r>
        <w:rPr>
          <w:rFonts w:hAnsi="Arial" w:ascii="Arial"/>
        </w:rPr>
        <w:t xml:space="preserve"> 16, MBS 010004170, OIB 37763638405, dana 02. kolovoza 2016. godine</w:t>
      </w:r>
    </w:p>
    <w:p w:rsidRDefault="00301C67" w:rsidP="00301C67" w:rsidR="00301C67">
      <w:pPr>
        <w:jc w:val="center"/>
        <w:rPr>
          <w:rFonts w:hAnsi="Arial" w:ascii="Arial"/>
          <w:b/>
        </w:rPr>
      </w:pPr>
      <w:r>
        <w:rPr>
          <w:rFonts w:hAnsi="Arial" w:ascii="Arial"/>
          <w:b/>
        </w:rPr>
        <w:t>r i j e š i o   j e</w:t>
      </w:r>
    </w:p>
    <w:p w:rsidRDefault="00301C67" w:rsidP="00301C67" w:rsidR="00301C67">
      <w:pPr>
        <w:jc w:val="center"/>
        <w:rPr>
          <w:rFonts w:hAnsi="Arial" w:ascii="Arial"/>
          <w:b/>
        </w:rPr>
      </w:pPr>
    </w:p>
    <w:p w:rsidRDefault="00301C67" w:rsidP="00301C67" w:rsidR="00301C67">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 xml:space="preserve">nad dužnikom LEGRADI d.o.o. za trgovinu, proizvodnju i usluge iz Bjelovara, </w:t>
      </w:r>
      <w:proofErr w:type="spellStart"/>
      <w:r>
        <w:rPr>
          <w:rFonts w:hAnsi="Arial" w:ascii="Arial"/>
        </w:rPr>
        <w:t>Novoseljanska</w:t>
      </w:r>
      <w:proofErr w:type="spellEnd"/>
      <w:r>
        <w:rPr>
          <w:rFonts w:hAnsi="Arial" w:ascii="Arial"/>
        </w:rPr>
        <w:t xml:space="preserve"> 16, MBS 010004170, OIB 37763638405.</w:t>
      </w:r>
    </w:p>
    <w:p w:rsidRDefault="00301C67" w:rsidP="00301C67" w:rsidR="00301C67">
      <w:pPr>
        <w:jc w:val="both"/>
        <w:rPr>
          <w:rFonts w:hAnsi="Arial" w:ascii="Arial"/>
        </w:rPr>
      </w:pPr>
      <w:r>
        <w:rPr>
          <w:rFonts w:hAnsi="Arial" w:ascii="Arial"/>
        </w:rPr>
        <w:tab/>
      </w:r>
      <w:r>
        <w:rPr>
          <w:rFonts w:hAnsi="Arial" w:ascii="Arial"/>
          <w:b/>
        </w:rPr>
        <w:t>II.</w:t>
      </w:r>
      <w:r>
        <w:rPr>
          <w:rFonts w:hAnsi="Arial" w:ascii="Arial"/>
        </w:rPr>
        <w:t xml:space="preserve">Za stečajnog </w:t>
      </w:r>
      <w:proofErr w:type="spellStart"/>
      <w:r>
        <w:rPr>
          <w:rFonts w:hAnsi="Arial" w:ascii="Arial"/>
        </w:rPr>
        <w:t>upraviteljia</w:t>
      </w:r>
      <w:proofErr w:type="spellEnd"/>
      <w:r>
        <w:rPr>
          <w:rFonts w:hAnsi="Arial" w:ascii="Arial"/>
        </w:rPr>
        <w:t xml:space="preserve"> imenuje se MIJO RONČEVIĆ iz Osijeka, Vijenac Ivana Meštrovića 74, OIB 97146101285.</w:t>
      </w:r>
    </w:p>
    <w:p w:rsidRDefault="00301C67" w:rsidP="00301C67" w:rsidR="00301C67">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 xml:space="preserve">nad dužnikom LEGRADI d.o.o. za trgovinu, proizvodnju i usluge iz Bjelovara, </w:t>
      </w:r>
      <w:proofErr w:type="spellStart"/>
      <w:r>
        <w:rPr>
          <w:rFonts w:hAnsi="Arial" w:ascii="Arial"/>
        </w:rPr>
        <w:t>Novoseljanska</w:t>
      </w:r>
      <w:proofErr w:type="spellEnd"/>
      <w:r>
        <w:rPr>
          <w:rFonts w:hAnsi="Arial" w:ascii="Arial"/>
        </w:rPr>
        <w:t xml:space="preserve"> 16, MBS 010004170, OIB 37763638405.</w:t>
      </w:r>
    </w:p>
    <w:p w:rsidRDefault="00301C67" w:rsidP="00301C67" w:rsidR="00301C67">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02. kolovoza 2016. godine u 14,00 sati,</w:t>
      </w:r>
      <w:r>
        <w:rPr>
          <w:rFonts w:hAnsi="Arial" w:ascii="Arial"/>
        </w:rPr>
        <w:t xml:space="preserve"> kada je ovo rješenje stavljeno na e-oglasnu ploču ovog suda.</w:t>
      </w:r>
    </w:p>
    <w:p w:rsidRDefault="00301C67" w:rsidP="00301C67" w:rsidR="00301C67">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301C67" w:rsidP="00301C67" w:rsidR="00301C67">
      <w:pPr>
        <w:jc w:val="both"/>
        <w:rPr>
          <w:rFonts w:hAnsi="Arial" w:ascii="Arial"/>
        </w:rPr>
      </w:pPr>
      <w:r>
        <w:rPr>
          <w:rFonts w:hAnsi="Arial" w:ascii="Arial"/>
        </w:rPr>
        <w:tab/>
      </w:r>
      <w:proofErr w:type="spellStart"/>
      <w:r>
        <w:rPr>
          <w:rFonts w:hAnsi="Arial" w:ascii="Arial"/>
        </w:rPr>
        <w:t>VI.Izvod</w:t>
      </w:r>
      <w:proofErr w:type="spellEnd"/>
      <w:r>
        <w:rPr>
          <w:rFonts w:hAnsi="Arial" w:ascii="Arial"/>
        </w:rPr>
        <w:t xml:space="preserve"> iz ovog rješenja će se objaviti na e-oglasnoj ploči Trgovačkog suda u Bjelovaru.</w:t>
      </w:r>
      <w:r>
        <w:rPr>
          <w:rFonts w:hAnsi="Arial" w:ascii="Arial"/>
        </w:rPr>
        <w:tab/>
        <w:t xml:space="preserve"> </w:t>
      </w:r>
    </w:p>
    <w:p w:rsidRDefault="00301C67" w:rsidP="00301C67" w:rsidR="00301C67">
      <w:pPr>
        <w:jc w:val="both"/>
        <w:rPr>
          <w:rFonts w:hAnsi="Arial" w:ascii="Arial"/>
          <w:b/>
        </w:rPr>
      </w:pPr>
    </w:p>
    <w:p w:rsidRDefault="00301C67" w:rsidP="00301C67" w:rsidR="00301C67">
      <w:pPr>
        <w:jc w:val="center"/>
        <w:rPr>
          <w:rFonts w:hAnsi="Arial" w:ascii="Arial"/>
        </w:rPr>
      </w:pPr>
      <w:r>
        <w:rPr>
          <w:rFonts w:hAnsi="Arial" w:ascii="Arial"/>
          <w:b/>
        </w:rPr>
        <w:lastRenderedPageBreak/>
        <w:t>Obrazloženje</w:t>
      </w:r>
      <w:bookmarkStart w:name="_GoBack" w:id="0"/>
      <w:bookmarkEnd w:id="0"/>
      <w:r>
        <w:rPr>
          <w:rFonts w:hAnsi="Arial" w:ascii="Arial"/>
        </w:rPr>
        <w:tab/>
        <w:t xml:space="preserve"> </w:t>
      </w:r>
    </w:p>
    <w:p w:rsidRDefault="00301C67" w:rsidP="00301C67" w:rsidR="00301C67">
      <w:pPr>
        <w:jc w:val="both"/>
        <w:rPr>
          <w:rFonts w:hAnsi="Arial" w:ascii="Arial"/>
        </w:rPr>
      </w:pPr>
      <w:r>
        <w:rPr>
          <w:rFonts w:hAnsi="Arial" w:ascii="Arial"/>
        </w:rPr>
        <w:t xml:space="preserve">  </w:t>
      </w:r>
      <w:r>
        <w:rPr>
          <w:rFonts w:hAnsi="Arial" w:ascii="Arial"/>
        </w:rPr>
        <w:tab/>
        <w:t xml:space="preserve">Na prijedlog </w:t>
      </w:r>
      <w:proofErr w:type="spellStart"/>
      <w:r>
        <w:rPr>
          <w:rFonts w:hAnsi="Arial" w:ascii="Arial"/>
        </w:rPr>
        <w:t>predlagateljice</w:t>
      </w:r>
      <w:proofErr w:type="spellEnd"/>
      <w:r>
        <w:rPr>
          <w:rFonts w:hAnsi="Arial" w:ascii="Arial"/>
        </w:rPr>
        <w:t xml:space="preserve"> Suzane </w:t>
      </w:r>
      <w:proofErr w:type="spellStart"/>
      <w:r>
        <w:rPr>
          <w:rFonts w:hAnsi="Arial" w:ascii="Arial"/>
        </w:rPr>
        <w:t>Sudaš</w:t>
      </w:r>
      <w:proofErr w:type="spellEnd"/>
      <w:r>
        <w:rPr>
          <w:rFonts w:hAnsi="Arial" w:ascii="Arial"/>
        </w:rPr>
        <w:t xml:space="preserve"> iz Bjelovara, za otvaranje stečajnog postupka nad dužnikom LEGRADI d.o.o. za trgovinu, proizvodnju i usluge iz Bjelovara, </w:t>
      </w:r>
      <w:proofErr w:type="spellStart"/>
      <w:r>
        <w:rPr>
          <w:rFonts w:hAnsi="Arial" w:ascii="Arial"/>
        </w:rPr>
        <w:t>Novoseljanska</w:t>
      </w:r>
      <w:proofErr w:type="spellEnd"/>
      <w:r>
        <w:rPr>
          <w:rFonts w:hAnsi="Arial" w:ascii="Arial"/>
        </w:rPr>
        <w:t xml:space="preserve"> 16, MBS 010004170, OIB 37763638405, sud je Rješenjem broj 7 St-379/2015-2 od 17. svibnja 2016. godine pokrenuo postupak radi utvrđivanja uvjeta za otvaranje stečajnog postupka nad dužnikom. U svom prijedlogu </w:t>
      </w:r>
      <w:proofErr w:type="spellStart"/>
      <w:r>
        <w:rPr>
          <w:rFonts w:hAnsi="Arial" w:ascii="Arial"/>
        </w:rPr>
        <w:t>predlagateljica</w:t>
      </w:r>
      <w:proofErr w:type="spellEnd"/>
      <w:r>
        <w:rPr>
          <w:rFonts w:hAnsi="Arial" w:ascii="Arial"/>
        </w:rPr>
        <w:t xml:space="preserve"> ističe da joj je tvrtka dužnik ostala dužna iznose mjesečne plaće za 8 uzastopnih mjeseci tijekom 2015. godine kao bivšem djelatniku, te uz prijedlog dostavila Potvrde o neisplati plaća za tih 8 mjeseci tijekom 2015. godine i istakla da je time ispunjen stečajni razlog nesposobnosti za plaćanje tvrtke dužnika propisan čl.6.Stečajnog zakona, jer se smatra da je dužnik nesposoban za plaćanje ako nije isplatio 3 uzastopne plaće koje radniku pripadaju prema Ugovoru o radu, a nesporno je da dužnik predlagatelju kao bivšem radniku nije isplatio 8 uzastopnih mjesečnih plaća. </w:t>
      </w:r>
    </w:p>
    <w:p w:rsidRDefault="00301C67" w:rsidP="00301C67" w:rsidR="00301C67">
      <w:pPr>
        <w:jc w:val="both"/>
        <w:rPr>
          <w:rFonts w:hAnsi="Arial" w:ascii="Arial"/>
        </w:rPr>
      </w:pPr>
      <w:r>
        <w:rPr>
          <w:rFonts w:hAnsi="Arial" w:ascii="Arial"/>
        </w:rPr>
        <w:t xml:space="preserve">  </w:t>
      </w:r>
      <w:r>
        <w:rPr>
          <w:rFonts w:hAnsi="Arial" w:ascii="Arial"/>
        </w:rPr>
        <w:tab/>
        <w:t xml:space="preserve">Trgovački sud u Bjelovaru svojim rješenjem pod poslovnim brojem 7 St-379/2015-2 dana 17. svibnja 2016. godine pokrenuo je prethodni postupak radi utvrđivanja uvjeta za otvaranje stečajnog postupka nad dužnikom, te radi utvrđenja da li se imovinom dužnika mogu namiriti troškovi otvaranja stečajnog postupka ili je neznatne vrijednosti.  </w:t>
      </w:r>
    </w:p>
    <w:p w:rsidRDefault="00301C67" w:rsidP="00301C67" w:rsidR="00301C67">
      <w:pPr>
        <w:jc w:val="both"/>
        <w:rPr>
          <w:rFonts w:hAnsi="Arial" w:ascii="Arial"/>
        </w:rPr>
      </w:pPr>
      <w:r>
        <w:rPr>
          <w:rFonts w:hAnsi="Arial" w:ascii="Arial"/>
        </w:rPr>
        <w:tab/>
        <w:t xml:space="preserve">Sud je tijekom dokaznog postupka, na održanom ročištu, izvršio uvid u svu priloženu dokumentaciju u spisu, izvršio uvid u izvješće privremenog stečajnog upravitelja Mije Rončevića od 09.06.2016. godine, te iz tako provedenih dokaza utvrdio da postoji razlog za otvaranje stečajnog postupka nad dužnikom, jer je dužnik nesposoban za plaćanje obzirom da </w:t>
      </w:r>
      <w:proofErr w:type="spellStart"/>
      <w:r>
        <w:rPr>
          <w:rFonts w:hAnsi="Arial" w:ascii="Arial"/>
        </w:rPr>
        <w:t>predlagateljici</w:t>
      </w:r>
      <w:proofErr w:type="spellEnd"/>
      <w:r>
        <w:rPr>
          <w:rFonts w:hAnsi="Arial" w:ascii="Arial"/>
        </w:rPr>
        <w:t xml:space="preserve"> kao bivšoj radnici nije isplatio 8 uzastopnih mjesečnih plaća, te da dužnik nema imovine kojom bi se mogli podmirili troškovi stečajnog postupka.</w:t>
      </w:r>
    </w:p>
    <w:p w:rsidRDefault="00301C67" w:rsidP="00301C67" w:rsidR="00301C67">
      <w:pPr>
        <w:ind w:firstLine="720"/>
        <w:jc w:val="both"/>
        <w:rPr>
          <w:rFonts w:hAnsi="Arial" w:ascii="Arial"/>
        </w:rPr>
      </w:pPr>
      <w:r>
        <w:rPr>
          <w:rFonts w:hAnsi="Arial" w:ascii="Arial"/>
        </w:rPr>
        <w:t xml:space="preserve">Zbog toga je sud temeljem čl.132.Stečajnog zakona, svojim rješenjem broj 7 St-379/2015-8 od 01. srpnja 2016. godine pozvao osobe koje imaju pravni interes za provedbom stečajnog postupka da u roku od 15 dana uplate predujam od 26.964,00 kuna za namirenje troškova prethodnog i otvorenog stečajnog postupka, a to rješenje je objavljeno na e-oglasnoj ploči ovog suda dana 01. srpnja 2016. godine. </w:t>
      </w:r>
    </w:p>
    <w:p w:rsidRDefault="00301C67" w:rsidP="00301C67" w:rsidR="00301C67">
      <w:pPr>
        <w:ind w:firstLine="720"/>
        <w:jc w:val="both"/>
        <w:rPr>
          <w:rFonts w:hAnsi="Arial" w:ascii="Arial"/>
        </w:rPr>
      </w:pPr>
      <w:r>
        <w:rPr>
          <w:rFonts w:hAnsi="Arial" w:ascii="Arial"/>
        </w:rPr>
        <w:t xml:space="preserve">Kako je ovaj rok od 15 dana bezuspješno protekao, te kako nitko nije uplatio potreban predujam za pokriće troškova prethodnog i otvorenog stečajnog postupka, to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301C67" w:rsidP="00301C67" w:rsidR="00301C67">
      <w:pPr>
        <w:ind w:firstLine="720"/>
        <w:jc w:val="center"/>
        <w:rPr>
          <w:rFonts w:hAnsi="Arial" w:ascii="Arial"/>
        </w:rPr>
      </w:pPr>
      <w:r>
        <w:rPr>
          <w:rFonts w:hAnsi="Arial" w:ascii="Arial"/>
        </w:rPr>
        <w:t>U Bjelovaru, 02. kolovoza 2016. godine</w:t>
      </w:r>
    </w:p>
    <w:p w:rsidRDefault="00301C67" w:rsidP="00301C67" w:rsidR="00301C67">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 </w:t>
      </w:r>
    </w:p>
    <w:p w:rsidRDefault="00301C67" w:rsidP="00301C67" w:rsidR="00301C67">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301C67" w:rsidP="00301C67" w:rsidR="00301C67">
      <w:pPr>
        <w:ind w:firstLine="720"/>
        <w:jc w:val="both"/>
        <w:rPr>
          <w:rFonts w:hAnsi="Arial" w:ascii="Arial"/>
        </w:rPr>
      </w:pPr>
      <w:r>
        <w:rPr>
          <w:rFonts w:hAnsi="Arial" w:ascii="Arial"/>
        </w:rPr>
        <w:lastRenderedPageBreak/>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301C67" w:rsidP="00301C67" w:rsidR="00301C67">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p>
    <w:p w:rsidRDefault="00301C67" w:rsidP="00301C67" w:rsidR="00301C67">
      <w:pPr>
        <w:ind w:firstLine="720"/>
        <w:jc w:val="both"/>
        <w:rPr>
          <w:rFonts w:hAnsi="Arial" w:ascii="Arial"/>
        </w:rPr>
      </w:pPr>
      <w:r>
        <w:rPr>
          <w:rFonts w:hAnsi="Arial" w:ascii="Arial"/>
        </w:rPr>
        <w:tab/>
      </w:r>
      <w:r>
        <w:rPr>
          <w:rFonts w:hAnsi="Arial" w:ascii="Arial"/>
        </w:rPr>
        <w:tab/>
      </w:r>
    </w:p>
    <w:p w:rsidRDefault="00301C67" w:rsidP="00301C67" w:rsidR="00301C67">
      <w:pPr>
        <w:jc w:val="both"/>
        <w:rPr>
          <w:rFonts w:hAnsi="Arial" w:ascii="Arial"/>
        </w:rPr>
      </w:pPr>
      <w:r>
        <w:rPr>
          <w:rFonts w:hAnsi="Arial" w:ascii="Arial"/>
        </w:rPr>
        <w:tab/>
      </w:r>
      <w:r>
        <w:rPr>
          <w:rFonts w:hAnsi="Arial" w:ascii="Arial"/>
        </w:rPr>
        <w:tab/>
      </w:r>
    </w:p>
    <w:p w:rsidRDefault="00301C67" w:rsidP="00301C67" w:rsidR="00301C67">
      <w:pPr>
        <w:jc w:val="both"/>
        <w:rPr>
          <w:rFonts w:hAnsi="Arial" w:ascii="Arial"/>
        </w:rPr>
      </w:pPr>
      <w:proofErr w:type="spellStart"/>
      <w:r>
        <w:rPr>
          <w:rFonts w:hAnsi="Arial" w:ascii="Arial"/>
        </w:rPr>
        <w:t>Rj</w:t>
      </w:r>
      <w:proofErr w:type="spellEnd"/>
      <w:r>
        <w:rPr>
          <w:rFonts w:hAnsi="Arial" w:ascii="Arial"/>
        </w:rPr>
        <w:t>.</w:t>
      </w:r>
    </w:p>
    <w:p w:rsidRDefault="00301C67" w:rsidP="00301C67" w:rsidR="00301C67">
      <w:pPr>
        <w:jc w:val="both"/>
        <w:rPr>
          <w:rFonts w:hAnsi="Arial" w:ascii="Arial"/>
        </w:rPr>
      </w:pPr>
      <w:r>
        <w:rPr>
          <w:rFonts w:hAnsi="Arial" w:ascii="Arial"/>
        </w:rPr>
        <w:t>Dna:</w:t>
      </w:r>
      <w:proofErr w:type="spellStart"/>
      <w:r>
        <w:rPr>
          <w:rFonts w:hAnsi="Arial" w:ascii="Arial"/>
        </w:rPr>
        <w:t>predlagateljici</w:t>
      </w:r>
      <w:proofErr w:type="spellEnd"/>
      <w:r>
        <w:rPr>
          <w:rFonts w:hAnsi="Arial" w:ascii="Arial"/>
        </w:rPr>
        <w:t xml:space="preserve"> putem e-oglasne ploče suda  </w:t>
      </w:r>
    </w:p>
    <w:p w:rsidRDefault="00301C67" w:rsidP="00301C67" w:rsidR="00301C67">
      <w:pPr>
        <w:jc w:val="both"/>
        <w:rPr>
          <w:rFonts w:hAnsi="Arial" w:ascii="Arial"/>
        </w:rPr>
      </w:pPr>
      <w:r>
        <w:rPr>
          <w:rFonts w:hAnsi="Arial" w:ascii="Arial"/>
        </w:rPr>
        <w:t xml:space="preserve">       dužniku putem e-oglasne ploče suda</w:t>
      </w:r>
    </w:p>
    <w:p w:rsidRDefault="00301C67" w:rsidP="00301C67" w:rsidR="00301C67">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w:t>
      </w:r>
    </w:p>
    <w:p w:rsidRDefault="00301C67" w:rsidP="00301C67" w:rsidR="00301C67">
      <w:pPr>
        <w:jc w:val="both"/>
        <w:rPr>
          <w:rFonts w:hAnsi="Arial" w:ascii="Arial"/>
        </w:rPr>
      </w:pPr>
      <w:r>
        <w:rPr>
          <w:rFonts w:hAnsi="Arial" w:ascii="Arial"/>
        </w:rPr>
        <w:t xml:space="preserve">        stečajnom upravitelju putem e-oglasne ploče suda</w:t>
      </w:r>
    </w:p>
    <w:p w:rsidRDefault="00301C67" w:rsidP="00301C67" w:rsidR="00301C67">
      <w:pPr>
        <w:jc w:val="both"/>
        <w:rPr>
          <w:rFonts w:hAnsi="Arial" w:ascii="Arial"/>
        </w:rPr>
      </w:pPr>
      <w:r>
        <w:rPr>
          <w:rFonts w:hAnsi="Arial" w:ascii="Arial"/>
        </w:rPr>
        <w:t xml:space="preserve">        ŽDO u Bjelovaru putem e-oglasne ploče suda</w:t>
      </w:r>
    </w:p>
    <w:p w:rsidRDefault="00301C67" w:rsidP="00301C67" w:rsidR="00301C67">
      <w:pPr>
        <w:jc w:val="both"/>
        <w:rPr>
          <w:rFonts w:hAnsi="Arial" w:ascii="Arial"/>
        </w:rPr>
      </w:pPr>
      <w:r>
        <w:rPr>
          <w:rFonts w:hAnsi="Arial" w:ascii="Arial"/>
        </w:rPr>
        <w:t xml:space="preserve">        e-oglasna ploča suda</w:t>
      </w:r>
    </w:p>
    <w:p w:rsidRDefault="00301C67" w:rsidP="00301C67" w:rsidR="00301C67">
      <w:pPr>
        <w:jc w:val="both"/>
        <w:rPr>
          <w:rFonts w:hAnsi="Arial" w:ascii="Arial"/>
        </w:rPr>
      </w:pPr>
      <w:r>
        <w:rPr>
          <w:rFonts w:hAnsi="Arial" w:ascii="Arial"/>
        </w:rPr>
        <w:t xml:space="preserve">        FINI RC ZAGREB,Podružnica Bjelovar nakon pravomoćnosti putem pošte</w:t>
      </w:r>
    </w:p>
    <w:p w:rsidRDefault="00301C67" w:rsidP="00301C67" w:rsidR="00301C67">
      <w:pPr>
        <w:jc w:val="both"/>
        <w:rPr>
          <w:rFonts w:hAnsi="Arial" w:ascii="Arial"/>
        </w:rPr>
      </w:pPr>
      <w:r>
        <w:rPr>
          <w:rFonts w:hAnsi="Arial" w:ascii="Arial"/>
        </w:rPr>
        <w:t xml:space="preserve">        sudskom registru nakon pravomoćnosti elektroničkim putem</w:t>
      </w:r>
    </w:p>
    <w:p w:rsidRDefault="00301C67" w:rsidP="00301C67" w:rsidR="00301C67">
      <w:pPr>
        <w:jc w:val="both"/>
        <w:rPr>
          <w:rFonts w:hAnsi="Arial" w:ascii="Arial"/>
        </w:rPr>
      </w:pPr>
      <w:proofErr w:type="spellStart"/>
      <w:r>
        <w:rPr>
          <w:rFonts w:hAnsi="Arial" w:ascii="Arial"/>
        </w:rPr>
        <w:t>Sc.pravomoćnost</w:t>
      </w:r>
      <w:proofErr w:type="spellEnd"/>
    </w:p>
    <w:p w:rsidRDefault="00301C67" w:rsidP="00301C67" w:rsidR="00301C67">
      <w:pPr>
        <w:jc w:val="both"/>
        <w:rPr>
          <w:rFonts w:hAnsi="Arial" w:ascii="Arial"/>
        </w:rPr>
      </w:pPr>
      <w:r>
        <w:rPr>
          <w:rFonts w:hAnsi="Arial" w:ascii="Arial"/>
        </w:rPr>
        <w:t>Bj.02.08.2016.g.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1C67"/>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286430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kolovoza 2016.</izvorni_sadrzaj>
    <derivirana_varijabla naziv="DomainObject.DatumDonosenjaOdluke_1">2.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St-379/2015-9</izvorni_sadrzaj>
    <derivirana_varijabla naziv="DomainObject.Oznaka_1">St-379/2015-9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izvorni_sadrzaj>
    <derivirana_varijabla naziv="DomainObject.Predmet.Broj_1">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St-379/2015</izvorni_sadrzaj>
    <derivirana_varijabla naziv="DomainObject.Predmet.OznakaBroj_1">St-379/2015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LEGRADI društvo s ograničenom odgovornošću za trgovinu, proizvodnju i usluge, Bjelovar zastupanog po punomoćniku Mladen Legradi; Hrvoje Legradi</izvorni_sadrzaj>
    <derivirana_varijabla naziv="DomainObject.Predmet.ProtustrankaFormated_1">  LEGRADI društvo s ograničenom odgovornošću za trgovinu, proizvodnju i usluge, Bjelovar zastupanog po punomoćniku Mladen Legradi; Hrvoje Legradi</derivirana_varijabla>
  </DomainObject.Predmet.ProtustrankaFormated>
  <DomainObject.Predmet.ProtustrankaFormatedOIB>
    <izvorni_sadrzaj>  LEGRADI društvo s ograničenom odgovornošću za trgovinu, proizvodnju i usluge, Bjelovar, OIB 37763638405 zastupanog po punomoćniku Mladen Legradi; Hrvoje Legradi</izvorni_sadrzaj>
    <derivirana_varijabla naziv="DomainObject.Predmet.ProtustrankaFormatedOIB_1">  LEGRADI društvo s ograničenom odgovornošću za trgovinu, proizvodnju i usluge, Bjelovar, OIB 37763638405 zastupanog po punomoćniku Mladen Legradi; Hrvoje Legradi</derivirana_varijabla>
  </DomainObject.Predmet.ProtustrankaFormatedOIB>
  <DomainObject.Predmet.ProtustrankaFormatedWithAdress>
    <izvorni_sadrzaj> LEGRADI društvo s ograničenom odgovornošću za trgovinu, proizvodnju i usluge, Bjelovar, Novoseljanska 16, 43000 Bjelovar zastupanog po punomoćniku Mladen Legradi; Hrvoje Legradi</izvorni_sadrzaj>
    <derivirana_varijabla naziv="DomainObject.Predmet.ProtustrankaFormatedWithAdress_1"> LEGRADI društvo s ograničenom odgovornošću za trgovinu, proizvodnju i usluge, Bjelovar, Novoseljanska 16, 43000 Bjelovar zastupanog po punomoćniku Mladen Legradi; Hrvoje Legradi</derivirana_varijabla>
  </DomainObject.Predmet.ProtustrankaFormatedWithAdress>
  <DomainObject.Predmet.ProtustrankaFormatedWithAdressOIB>
    <izvorni_sadrzaj> LEGRADI društvo s ograničenom odgovornošću za trgovinu, proizvodnju i usluge, Bjelovar, OIB 37763638405, Novoseljanska 16, 43000 Bjelovar zastupanog po punomoćniku Mladen Legradi; Hrvoje Legradi</izvorni_sadrzaj>
    <derivirana_varijabla naziv="DomainObject.Predmet.ProtustrankaFormatedWithAdressOIB_1"> LEGRADI društvo s ograničenom odgovornošću za trgovinu, proizvodnju i usluge, Bjelovar, OIB 37763638405, Novoseljanska 16, 43000 Bjelovar zastupanog po punomoćniku Mladen Legradi; Hrvoje Legradi</derivirana_varijabla>
  </DomainObject.Predmet.ProtustrankaFormatedWithAdressOIB>
  <DomainObject.Predmet.ProtustrankaWithAdress>
    <izvorni_sadrzaj>LEGRADI društvo s ograničenom odgovornošću za trgovinu, proizvodnju i usluge, Bjelovar Novoseljanska 16, 43000 Bjelovar</izvorni_sadrzaj>
    <derivirana_varijabla naziv="DomainObject.Predmet.ProtustrankaWithAdress_1">LEGRADI društvo s ograničenom odgovornošću za trgovinu, proizvodnju i usluge, Bjelovar Novoseljanska 16, 43000 Bjelovar</derivirana_varijabla>
  </DomainObject.Predmet.ProtustrankaWithAdress>
  <DomainObject.Predmet.ProtustrankaWithAdressOIB>
    <izvorni_sadrzaj>LEGRADI društvo s ograničenom odgovornošću za trgovinu, proizvodnju i usluge, Bjelovar, OIB 37763638405, Novoseljanska 16, 43000 Bjelovar</izvorni_sadrzaj>
    <derivirana_varijabla naziv="DomainObject.Predmet.ProtustrankaWithAdressOIB_1">LEGRADI društvo s ograničenom odgovornošću za trgovinu, proizvodnju i usluge, Bjelovar, OIB 37763638405, Novoseljanska 16, 43000 Bjelovar</derivirana_varijabla>
  </DomainObject.Predmet.ProtustrankaWithAdressOIB>
  <DomainObject.Predmet.ProtustrankaNazivFormated>
    <izvorni_sadrzaj>LEGRADI društvo s ograničenom odgovornošću za trgovinu, proizvodnju i usluge, Bjelovar</izvorni_sadrzaj>
    <derivirana_varijabla naziv="DomainObject.Predmet.ProtustrankaNazivFormated_1">LEGRADI društvo s ograničenom odgovornošću za trgovinu, proizvodnju i usluge, Bjelovar</derivirana_varijabla>
  </DomainObject.Predmet.ProtustrankaNazivFormated>
  <DomainObject.Predmet.ProtustrankaNazivFormatedOIB>
    <izvorni_sadrzaj>LEGRADI društvo s ograničenom odgovornošću za trgovinu, proizvodnju i usluge, Bjelovar, OIB 37763638405</izvorni_sadrzaj>
    <derivirana_varijabla naziv="DomainObject.Predmet.ProtustrankaNazivFormatedOIB_1">LEGRADI društvo s ograničenom odgovornošću za trgovinu, proizvodnju i usluge, Bjelovar, OIB 37763638405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Suzana Sudaš</izvorni_sadrzaj>
    <derivirana_varijabla naziv="DomainObject.Predmet.StrankaFormated_1">  Suzana Sudaš</derivirana_varijabla>
  </DomainObject.Predmet.StrankaFormated>
  <DomainObject.Predmet.StrankaFormatedOIB>
    <izvorni_sadrzaj>  Suzana Sudaš, OIB 82851804267</izvorni_sadrzaj>
    <derivirana_varijabla naziv="DomainObject.Predmet.StrankaFormatedOIB_1">  Suzana Sudaš, OIB 82851804267</derivirana_varijabla>
  </DomainObject.Predmet.StrankaFormatedOIB>
  <DomainObject.Predmet.StrankaFormatedWithAdress>
    <izvorni_sadrzaj> Suzana Sudaš, Istarska 20 A, 43000 Bjelovar</izvorni_sadrzaj>
    <derivirana_varijabla naziv="DomainObject.Predmet.StrankaFormatedWithAdress_1"> Suzana Sudaš, Istarska 20 A, 43000 Bjelovar</derivirana_varijabla>
  </DomainObject.Predmet.StrankaFormatedWithAdress>
  <DomainObject.Predmet.StrankaFormatedWithAdressOIB>
    <izvorni_sadrzaj> Suzana Sudaš, OIB 82851804267, Istarska 20 A, 43000 Bjelovar</izvorni_sadrzaj>
    <derivirana_varijabla naziv="DomainObject.Predmet.StrankaFormatedWithAdressOIB_1"> Suzana Sudaš, OIB 82851804267, Istarska 20 A, 43000 Bjelovar</derivirana_varijabla>
  </DomainObject.Predmet.StrankaFormatedWithAdressOIB>
  <DomainObject.Predmet.StrankaWithAdress>
    <izvorni_sadrzaj>Suzana Sudaš Istarska 20 A,43000 Bjelovar</izvorni_sadrzaj>
    <derivirana_varijabla naziv="DomainObject.Predmet.StrankaWithAdress_1">Suzana Sudaš Istarska 20 A,43000 Bjelovar</derivirana_varijabla>
  </DomainObject.Predmet.StrankaWithAdress>
  <DomainObject.Predmet.StrankaWithAdressOIB>
    <izvorni_sadrzaj>Suzana Sudaš, OIB 82851804267, Istarska 20 A,43000 Bjelovar</izvorni_sadrzaj>
    <derivirana_varijabla naziv="DomainObject.Predmet.StrankaWithAdressOIB_1">Suzana Sudaš, OIB 82851804267, Istarska 20 A,43000 Bjelovar</derivirana_varijabla>
  </DomainObject.Predmet.StrankaWithAdressOIB>
  <DomainObject.Predmet.StrankaNazivFormated>
    <izvorni_sadrzaj>Suzana Sudaš</izvorni_sadrzaj>
    <derivirana_varijabla naziv="DomainObject.Predmet.StrankaNazivFormated_1">Suzana Sudaš</derivirana_varijabla>
  </DomainObject.Predmet.StrankaNazivFormated>
  <DomainObject.Predmet.StrankaNazivFormatedOIB>
    <izvorni_sadrzaj>Suzana Sudaš, OIB 82851804267</izvorni_sadrzaj>
    <derivirana_varijabla naziv="DomainObject.Predmet.StrankaNazivFormatedOIB_1">Suzana Sudaš, OIB 82851804267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Suzana Sudaš</item>
    </izvorni_sadrzaj>
    <derivirana_varijabla naziv="DomainObject.Predmet.StrankaListFormated_1">
      <item>Suzana Sudaš</item>
    </derivirana_varijabla>
  </DomainObject.Predmet.StrankaListFormated>
  <DomainObject.Predmet.StrankaListFormatedOIB>
    <izvorni_sadrzaj>
      <item>Suzana Sudaš, OIB 82851804267</item>
    </izvorni_sadrzaj>
    <derivirana_varijabla naziv="DomainObject.Predmet.StrankaListFormatedOIB_1">
      <item>Suzana Sudaš, OIB 82851804267</item>
    </derivirana_varijabla>
  </DomainObject.Predmet.StrankaListFormatedOIB>
  <DomainObject.Predmet.StrankaListFormatedWithAdress>
    <izvorni_sadrzaj>
      <item>Suzana Sudaš, Istarska 20 A, 43000 Bjelovar</item>
    </izvorni_sadrzaj>
    <derivirana_varijabla naziv="DomainObject.Predmet.StrankaListFormatedWithAdress_1">
      <item>Suzana Sudaš, Istarska 20 A, 43000 Bjelovar</item>
    </derivirana_varijabla>
  </DomainObject.Predmet.StrankaListFormatedWithAdress>
  <DomainObject.Predmet.StrankaListFormatedWithAdressOIB>
    <izvorni_sadrzaj>
      <item>Suzana Sudaš, OIB 82851804267, Istarska 20 A, 43000 Bjelovar</item>
    </izvorni_sadrzaj>
    <derivirana_varijabla naziv="DomainObject.Predmet.StrankaListFormatedWithAdressOIB_1">
      <item>Suzana Sudaš, OIB 82851804267, Istarska 20 A, 43000 Bjelovar</item>
    </derivirana_varijabla>
  </DomainObject.Predmet.StrankaListFormatedWithAdressOIB>
  <DomainObject.Predmet.StrankaListNazivFormated>
    <izvorni_sadrzaj>
      <item>Suzana Sudaš</item>
    </izvorni_sadrzaj>
    <derivirana_varijabla naziv="DomainObject.Predmet.StrankaListNazivFormated_1">
      <item>Suzana Sudaš</item>
    </derivirana_varijabla>
  </DomainObject.Predmet.StrankaListNazivFormated>
  <DomainObject.Predmet.StrankaListNazivFormatedOIB>
    <izvorni_sadrzaj>
      <item>Suzana Sudaš, OIB 82851804267</item>
    </izvorni_sadrzaj>
    <derivirana_varijabla naziv="DomainObject.Predmet.StrankaListNazivFormatedOIB_1">
      <item>Suzana Sudaš, OIB 82851804267</item>
    </derivirana_varijabla>
  </DomainObject.Predmet.StrankaListNazivFormatedOIB>
  <DomainObject.Predmet.ProtuStrankaListFormated>
    <izvorni_sadrzaj>
      <item>LEGRADI društvo s ograničenom odgovornošću za trgovinu, proizvodnju i usluge, Bjelovar zastupanog po punomoćniku Mladen Legradi; Hrvoje Legradi</item>
    </izvorni_sadrzaj>
    <derivirana_varijabla naziv="DomainObject.Predmet.ProtuStrankaListFormated_1">
      <item>LEGRADI društvo s ograničenom odgovornošću za trgovinu, proizvodnju i usluge, Bjelovar zastupanog po punomoćniku Mladen Legradi; Hrvoje Legradi</item>
    </derivirana_varijabla>
  </DomainObject.Predmet.ProtuStrankaListFormated>
  <DomainObject.Predmet.ProtuStrankaListFormatedOIB>
    <izvorni_sadrzaj>
      <item>LEGRADI društvo s ograničenom odgovornošću za trgovinu, proizvodnju i usluge, Bjelovar, OIB 37763638405 zastupanog po punomoćniku Mladen Legradi; Hrvoje Legradi</item>
    </izvorni_sadrzaj>
    <derivirana_varijabla naziv="DomainObject.Predmet.ProtuStrankaListFormatedOIB_1">
      <item>LEGRADI društvo s ograničenom odgovornošću za trgovinu, proizvodnju i usluge, Bjelovar, OIB 37763638405 zastupanog po punomoćniku Mladen Legradi; Hrvoje Legradi</item>
    </derivirana_varijabla>
  </DomainObject.Predmet.ProtuStrankaListFormatedOIB>
  <DomainObject.Predmet.ProtuStrankaListFormatedWithAdress>
    <izvorni_sadrzaj>
      <item>LEGRADI društvo s ograničenom odgovornošću za trgovinu, proizvodnju i usluge, Bjelovar, Novoseljanska 16, 43000 Bjelovar zastupanog po punomoćniku Mladen Legradi; Hrvoje Legradi</item>
    </izvorni_sadrzaj>
    <derivirana_varijabla naziv="DomainObject.Predmet.ProtuStrankaListFormatedWithAdress_1">
      <item>LEGRADI društvo s ograničenom odgovornošću za trgovinu, proizvodnju i usluge, Bjelovar, Novoseljanska 16, 43000 Bjelovar zastupanog po punomoćniku Mladen Legradi; Hrvoje Legradi</item>
    </derivirana_varijabla>
  </DomainObject.Predmet.ProtuStrankaListFormatedWithAdress>
  <DomainObject.Predmet.ProtuStrankaListFormatedWithAdressOIB>
    <izvorni_sadrzaj>
      <item>LEGRADI društvo s ograničenom odgovornošću za trgovinu, proizvodnju i usluge, Bjelovar, OIB 37763638405, Novoseljanska 16, 43000 Bjelovar zastupanog po punomoćniku Mladen Legradi; Hrvoje Legradi</item>
    </izvorni_sadrzaj>
    <derivirana_varijabla naziv="DomainObject.Predmet.ProtuStrankaListFormatedWithAdressOIB_1">
      <item>LEGRADI društvo s ograničenom odgovornošću za trgovinu, proizvodnju i usluge, Bjelovar, OIB 37763638405, Novoseljanska 16, 43000 Bjelovar zastupanog po punomoćniku Mladen Legradi; Hrvoje Legradi</item>
    </derivirana_varijabla>
  </DomainObject.Predmet.ProtuStrankaListFormatedWithAdressOIB>
  <DomainObject.Predmet.ProtuStrankaListNazivFormated>
    <izvorni_sadrzaj>
      <item>LEGRADI društvo s ograničenom odgovornošću za trgovinu, proizvodnju i usluge, Bjelovar</item>
    </izvorni_sadrzaj>
    <derivirana_varijabla naziv="DomainObject.Predmet.ProtuStrankaListNazivFormated_1">
      <item>LEGRADI društvo s ograničenom odgovornošću za trgovinu, proizvodnju i usluge, Bjelovar</item>
    </derivirana_varijabla>
  </DomainObject.Predmet.ProtuStrankaListNazivFormated>
  <DomainObject.Predmet.ProtuStrankaListNazivFormatedOIB>
    <izvorni_sadrzaj>
      <item>LEGRADI društvo s ograničenom odgovornošću za trgovinu, proizvodnju i usluge, Bjelovar, OIB 37763638405</item>
    </izvorni_sadrzaj>
    <derivirana_varijabla naziv="DomainObject.Predmet.ProtuStrankaListNazivFormatedOIB_1">
      <item>LEGRADI društvo s ograničenom odgovornošću za trgovinu, proizvodnju i usluge, Bjelovar, OIB 37763638405</item>
    </derivirana_varijabla>
  </DomainObject.Predmet.ProtuStrankaListNazivFormatedOIB>
  <DomainObject.Predmet.OstaliListFormated>
    <izvorni_sadrzaj>
      <item>Mladen Legradi punomoćnik sudionika u postupku LEGRADI društvo s ograničenom odgovornošću za trgovinu, proizvodnju i usluge, Bjelovar</item>
      <item>Hrvoje Legradi punomoćnik sudionika u postupku LEGRADI društvo s ograničenom odgovornošću za trgovinu, proizvodnju i usluge, Bjelovar</item>
    </izvorni_sadrzaj>
    <derivirana_varijabla naziv="DomainObject.Predmet.OstaliListFormated_1">
      <item>Mladen Legradi punomoćnik sudionika u postupku LEGRADI društvo s ograničenom odgovornošću za trgovinu, proizvodnju i usluge, Bjelovar</item>
      <item>Hrvoje Legradi punomoćnik sudionika u postupku LEGRADI društvo s ograničenom odgovornošću za trgovinu, proizvodnju i usluge, Bjelovar</item>
    </derivirana_varijabla>
  </DomainObject.Predmet.OstaliListFormated>
  <DomainObject.Predmet.OstaliListFormatedOIB>
    <izvorni_sadrzaj>
      <item>Mladen Legradi, OIB 89107622074 punomoćnik sudionika u postupku LEGRADI društvo s ograničenom odgovornošću za trgovinu, proizvodnju i usluge, Bjelovar</item>
      <item>Hrvoje Legradi, OIB 10153918635 punomoćnik sudionika u postupku LEGRADI društvo s ograničenom odgovornošću za trgovinu, proizvodnju i usluge, Bjelovar</item>
    </izvorni_sadrzaj>
    <derivirana_varijabla naziv="DomainObject.Predmet.OstaliListFormatedOIB_1">
      <item>Mladen Legradi, OIB 89107622074 punomoćnik sudionika u postupku LEGRADI društvo s ograničenom odgovornošću za trgovinu, proizvodnju i usluge, Bjelovar</item>
      <item>Hrvoje Legradi, OIB 10153918635 punomoćnik sudionika u postupku LEGRADI društvo s ograničenom odgovornošću za trgovinu, proizvodnju i usluge, Bjelovar</item>
    </derivirana_varijabla>
  </DomainObject.Predmet.OstaliListFormatedOIB>
  <DomainObject.Predmet.OstaliListFormatedWithAdress>
    <izvorni_sadrzaj>
      <item>Mladen Legradi, Novoseljanska 62., 43000 Novoseljani punomoćnik sudionika u postupku LEGRADI društvo s ograničenom odgovornošću za trgovinu, proizvodnju i usluge, Bjelovar</item>
      <item>Hrvoje Legradi, Novoseljanska 16., 43000 Novoseljani punomoćnik sudionika u postupku LEGRADI društvo s ograničenom odgovornošću za trgovinu, proizvodnju i usluge, Bjelovar</item>
    </izvorni_sadrzaj>
    <derivirana_varijabla naziv="DomainObject.Predmet.OstaliListFormatedWithAdress_1">
      <item>Mladen Legradi, Novoseljanska 62., 43000 Novoseljani punomoćnik sudionika u postupku LEGRADI društvo s ograničenom odgovornošću za trgovinu, proizvodnju i usluge, Bjelovar</item>
      <item>Hrvoje Legradi, Novoseljanska 16., 43000 Novoseljani punomoćnik sudionika u postupku LEGRADI društvo s ograničenom odgovornošću za trgovinu, proizvodnju i usluge, Bjelovar</item>
    </derivirana_varijabla>
  </DomainObject.Predmet.OstaliListFormatedWithAdress>
  <DomainObject.Predmet.OstaliListFormatedWithAdressOIB>
    <izvorni_sadrzaj>
      <item>Mladen Legradi, OIB 89107622074, Novoseljanska 62., 43000 Novoseljani punomoćnik sudionika u postupku LEGRADI društvo s ograničenom odgovornošću za trgovinu, proizvodnju i usluge, Bjelovar</item>
      <item>Hrvoje Legradi, OIB 10153918635, Novoseljanska 16., 43000 Novoseljani punomoćnik sudionika u postupku LEGRADI društvo s ograničenom odgovornošću za trgovinu, proizvodnju i usluge, Bjelovar</item>
    </izvorni_sadrzaj>
    <derivirana_varijabla naziv="DomainObject.Predmet.OstaliListFormatedWithAdressOIB_1">
      <item>Mladen Legradi, OIB 89107622074, Novoseljanska 62., 43000 Novoseljani punomoćnik sudionika u postupku LEGRADI društvo s ograničenom odgovornošću za trgovinu, proizvodnju i usluge, Bjelovar</item>
      <item>Hrvoje Legradi, OIB 10153918635, Novoseljanska 16., 43000 Novoseljani punomoćnik sudionika u postupku LEGRADI društvo s ograničenom odgovornošću za trgovinu, proizvodnju i usluge, Bjelovar</item>
    </derivirana_varijabla>
  </DomainObject.Predmet.OstaliListFormatedWithAdressOIB>
  <DomainObject.Predmet.OstaliListNazivFormated>
    <izvorni_sadrzaj>
      <item>Mladen Legradi</item>
      <item>Hrvoje Legradi</item>
    </izvorni_sadrzaj>
    <derivirana_varijabla naziv="DomainObject.Predmet.OstaliListNazivFormated_1">
      <item>Mladen Legradi</item>
      <item>Hrvoje Legradi</item>
    </derivirana_varijabla>
  </DomainObject.Predmet.OstaliListNazivFormated>
  <DomainObject.Predmet.OstaliListNazivFormatedOIB>
    <izvorni_sadrzaj>
      <item>Mladen Legradi, OIB 89107622074</item>
      <item>Hrvoje Legradi, OIB 10153918635</item>
    </izvorni_sadrzaj>
    <derivirana_varijabla naziv="DomainObject.Predmet.OstaliListNazivFormatedOIB_1">
      <item>Mladen Legradi, OIB 89107622074</item>
      <item>Hrvoje Legradi, OIB 10153918635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kolovoza 2016.</izvorni_sadrzaj>
    <derivirana_varijabla naziv="DomainObject.Datum_1">2. kolovoza 2016.</derivirana_varijabla>
  </DomainObject.Datum>
  <DomainObject.PoslovniBrojDokumenta>
    <izvorni_sadrzaj>St-379/2015-9</izvorni_sadrzaj>
    <derivirana_varijabla naziv="DomainObject.PoslovniBrojDokumenta_1">St-379/2015-9</derivirana_varijabla>
  </DomainObject.PoslovniBrojDokumenta>
  <DomainObject.Predmet.StrankaIDrugi>
    <izvorni_sadrzaj>Suzana Sudaš</izvorni_sadrzaj>
    <derivirana_varijabla naziv="DomainObject.Predmet.StrankaIDrugi_1">Suzana Sudaš</derivirana_varijabla>
  </DomainObject.Predmet.StrankaIDrugi>
  <DomainObject.Predmet.ProtustrankaIDrugi>
    <izvorni_sadrzaj>LEGRADI društvo s ograničenom odgovornošću za trgovinu, proizvodnju i usluge, Bjelovar</izvorni_sadrzaj>
    <derivirana_varijabla naziv="DomainObject.Predmet.ProtustrankaIDrugi_1">LEGRADI društvo s ograničenom odgovornošću za trgovinu, proizvodnju i usluge, Bjelovar</derivirana_varijabla>
  </DomainObject.Predmet.ProtustrankaIDrugi>
  <DomainObject.Predmet.StrankaIDrugiAdressOIB>
    <izvorni_sadrzaj>Suzana Sudaš, OIB 82851804267, Istarska 20 A, 43000 Bjelovar</izvorni_sadrzaj>
    <derivirana_varijabla naziv="DomainObject.Predmet.StrankaIDrugiAdressOIB_1">Suzana Sudaš, OIB 82851804267, Istarska 20 A, 43000 Bjelovar</derivirana_varijabla>
  </DomainObject.Predmet.StrankaIDrugiAdressOIB>
  <DomainObject.Predmet.ProtustrankaIDrugiAdressOIB>
    <izvorni_sadrzaj>LEGRADI društvo s ograničenom odgovornošću za trgovinu, proizvodnju i usluge, Bjelovar, OIB 37763638405, Novoseljanska 16, 43000 Bjelovar</izvorni_sadrzaj>
    <derivirana_varijabla naziv="DomainObject.Predmet.ProtustrankaIDrugiAdressOIB_1">LEGRADI društvo s ograničenom odgovornošću za trgovinu, proizvodnju i usluge, Bjelovar, OIB 37763638405, Novoseljanska 16,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Suzana Sudaš</item>
      <item>LEGRADI društvo s ograničenom odgovornošću za trgovinu, proizvodnju i usluge, Bjelovar</item>
      <item>Mladen Legradi</item>
      <item>Hrvoje Legradi</item>
    </izvorni_sadrzaj>
    <derivirana_varijabla naziv="DomainObject.Predmet.SudioniciListNaziv_1">
      <item>Suzana Sudaš</item>
      <item>LEGRADI društvo s ograničenom odgovornošću za trgovinu, proizvodnju i usluge, Bjelovar</item>
      <item>Mladen Legradi</item>
      <item>Hrvoje Legradi</item>
    </derivirana_varijabla>
  </DomainObject.Predmet.SudioniciListNaziv>
  <DomainObject.Predmet.SudioniciListAdressOIB>
    <izvorni_sadrzaj>
      <item>Suzana Sudaš, OIB 82851804267, Istarska 20 A,43000 Bjelovar</item>
      <item>LEGRADI društvo s ograničenom odgovornošću za trgovinu, proizvodnju i usluge, Bjelovar, OIB 37763638405, Novoseljanska 16,43000 Bjelovar</item>
      <item>Mladen Legradi, OIB 89107622074, Novoseljanska 62.,43000 Novoseljani</item>
      <item>Hrvoje Legradi, OIB 10153918635, Novoseljanska 16.,43000 Novoseljani</item>
    </izvorni_sadrzaj>
    <derivirana_varijabla naziv="DomainObject.Predmet.SudioniciListAdressOIB_1">
      <item>Suzana Sudaš, OIB 82851804267, Istarska 20 A,43000 Bjelovar</item>
      <item>LEGRADI društvo s ograničenom odgovornošću za trgovinu, proizvodnju i usluge, Bjelovar, OIB 37763638405, Novoseljanska 16,43000 Bjelovar</item>
      <item>Mladen Legradi, OIB 89107622074, Novoseljanska 62.,43000 Novoseljani</item>
      <item>Hrvoje Legradi, OIB 10153918635, Novoseljanska 16.,43000 Novoseljani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51D42E-EDFB-4611-8A86-338D57E520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693</properties:Words>
  <properties:Characters>3871</properties:Characters>
  <properties:Lines>94</properties:Lines>
  <properties:Paragraphs>32</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2016-08-02T12:18:00Z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St-379/2015-9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