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9a32" w14:paraId="d7b9a32" w:rsidRDefault="0035086B" w:rsidP="00EA5504" w:rsidR="00FE3EAA" w:rsidRPr="00C4015E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C4015E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C4015E">
      <w:pPr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C4015E">
      <w:pPr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C4015E">
      <w:pPr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Zagreb,</w:t>
      </w:r>
      <w:r w:rsidR="00B05655" w:rsidRPr="00C4015E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C4015E">
        <w:rPr>
          <w:rFonts w:hAnsi="Times New Roman" w:ascii="Times New Roman"/>
          <w:szCs w:val="24"/>
          <w:lang w:val="hr-HR"/>
        </w:rPr>
        <w:tab/>
      </w:r>
      <w:r w:rsidR="00B05655" w:rsidRPr="00C4015E">
        <w:rPr>
          <w:rFonts w:hAnsi="Times New Roman" w:ascii="Times New Roman"/>
          <w:szCs w:val="24"/>
          <w:lang w:val="hr-HR"/>
        </w:rPr>
        <w:tab/>
      </w:r>
      <w:r w:rsidR="00B05655" w:rsidRPr="00C4015E">
        <w:rPr>
          <w:rFonts w:hAnsi="Times New Roman" w:ascii="Times New Roman"/>
          <w:szCs w:val="24"/>
          <w:lang w:val="hr-HR"/>
        </w:rPr>
        <w:tab/>
      </w:r>
      <w:r w:rsidR="00B05655" w:rsidRPr="00C4015E">
        <w:rPr>
          <w:rFonts w:hAnsi="Times New Roman" w:ascii="Times New Roman"/>
          <w:szCs w:val="24"/>
          <w:lang w:val="hr-HR"/>
        </w:rPr>
        <w:tab/>
      </w:r>
      <w:r w:rsidR="00B05655" w:rsidRPr="00C4015E">
        <w:rPr>
          <w:rFonts w:hAnsi="Times New Roman" w:ascii="Times New Roman"/>
          <w:szCs w:val="24"/>
          <w:lang w:val="hr-HR"/>
        </w:rPr>
        <w:tab/>
      </w:r>
      <w:r w:rsidR="00B05655" w:rsidRPr="00C4015E">
        <w:rPr>
          <w:rFonts w:hAnsi="Times New Roman" w:ascii="Times New Roman"/>
          <w:szCs w:val="24"/>
          <w:lang w:val="hr-HR"/>
        </w:rPr>
        <w:tab/>
      </w:r>
      <w:r w:rsidR="00B05655" w:rsidRPr="00C4015E">
        <w:rPr>
          <w:rFonts w:hAnsi="Times New Roman" w:ascii="Times New Roman"/>
          <w:szCs w:val="24"/>
          <w:lang w:val="hr-HR"/>
        </w:rPr>
        <w:tab/>
        <w:t>7 St-</w:t>
      </w:r>
      <w:r w:rsidR="002A5117">
        <w:rPr>
          <w:rFonts w:hAnsi="Times New Roman" w:ascii="Times New Roman"/>
          <w:szCs w:val="24"/>
          <w:lang w:val="hr-HR"/>
        </w:rPr>
        <w:t>2200/17-15</w:t>
      </w:r>
    </w:p>
    <w:p w:rsidRDefault="00EA5504" w:rsidP="00EA5504" w:rsidR="00EA5504" w:rsidRPr="00C4015E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C4015E">
      <w:pPr>
        <w:jc w:val="center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C4015E">
      <w:pPr>
        <w:jc w:val="center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C4015E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3B11EA" w:rsidRPr="00C4015E">
        <w:rPr>
          <w:rFonts w:hAnsi="Times New Roman" w:ascii="Times New Roman"/>
          <w:szCs w:val="24"/>
          <w:lang w:val="hr-HR"/>
        </w:rPr>
        <w:t>Trgovački sud u Zagrebu po sucu pojedincu Vesni Malenica kao stečajnom sucu po prijedlogu vjerovnika</w:t>
      </w:r>
      <w:r w:rsidR="00A3157E" w:rsidRPr="00C4015E">
        <w:rPr>
          <w:rFonts w:hAnsi="Times New Roman" w:ascii="Times New Roman"/>
          <w:szCs w:val="24"/>
          <w:lang w:val="hr-HR"/>
        </w:rPr>
        <w:t xml:space="preserve"> JUB d. o. o., Samobor, Ulica Hrvatskih branitelja 11, OIB 05407197431, kojeg zastupa punomoćnik Alan Balatinec odvjetnik</w:t>
      </w:r>
      <w:r w:rsidR="00C4015E" w:rsidRPr="00C4015E">
        <w:rPr>
          <w:rFonts w:hAnsi="Times New Roman" w:ascii="Times New Roman"/>
          <w:szCs w:val="24"/>
          <w:lang w:val="hr-HR"/>
        </w:rPr>
        <w:t xml:space="preserve"> iz Odvjetničkog društva Balatinec i Nikolić d. o. o., Zagreb, Draškovićeva 13/V i</w:t>
      </w:r>
      <w:r w:rsidR="003B11EA" w:rsidRPr="00C4015E">
        <w:rPr>
          <w:rFonts w:hAnsi="Times New Roman" w:ascii="Times New Roman"/>
          <w:szCs w:val="24"/>
          <w:lang w:val="hr-HR"/>
        </w:rPr>
        <w:t xml:space="preserve"> </w:t>
      </w:r>
      <w:r w:rsidR="00C22798" w:rsidRPr="00C4015E">
        <w:rPr>
          <w:rFonts w:hAnsi="Times New Roman" w:ascii="Times New Roman"/>
          <w:szCs w:val="24"/>
          <w:lang w:val="hr-HR"/>
        </w:rPr>
        <w:t>TLM AL</w:t>
      </w:r>
      <w:r w:rsidR="00727E4B" w:rsidRPr="00C4015E">
        <w:rPr>
          <w:rFonts w:hAnsi="Times New Roman" w:ascii="Times New Roman"/>
          <w:szCs w:val="24"/>
          <w:lang w:val="hr-HR"/>
        </w:rPr>
        <w:t xml:space="preserve">UMINIUM, d. d. u stečaju, Ulica Narodnog preporoda 12, Šibenik, OIB 82733440679, </w:t>
      </w:r>
      <w:r w:rsidR="003B11EA" w:rsidRPr="00C4015E">
        <w:rPr>
          <w:rFonts w:hAnsi="Times New Roman" w:ascii="Times New Roman"/>
          <w:szCs w:val="24"/>
          <w:lang w:val="hr-HR"/>
        </w:rPr>
        <w:t xml:space="preserve">za otvaranje stečajnog postupka nad dužnikom </w:t>
      </w:r>
      <w:r w:rsidR="002A0986">
        <w:rPr>
          <w:rFonts w:hAnsi="Times New Roman" w:ascii="Times New Roman"/>
          <w:szCs w:val="24"/>
          <w:lang w:val="hr-HR"/>
        </w:rPr>
        <w:t xml:space="preserve">CROMARK d. o. o., Zagreb, IV </w:t>
      </w:r>
      <w:r w:rsidR="00507885">
        <w:rPr>
          <w:rFonts w:hAnsi="Times New Roman" w:ascii="Times New Roman"/>
          <w:szCs w:val="24"/>
          <w:lang w:val="hr-HR"/>
        </w:rPr>
        <w:t xml:space="preserve">Stara Pešćenica 1, OIB </w:t>
      </w:r>
      <w:r w:rsidR="002A0986" w:rsidRPr="002A0986">
        <w:rPr>
          <w:rFonts w:hAnsi="Times New Roman" w:ascii="Times New Roman"/>
          <w:szCs w:val="24"/>
          <w:lang w:val="hr-HR"/>
        </w:rPr>
        <w:t>04980538323</w:t>
      </w:r>
      <w:r w:rsidR="002A0986">
        <w:rPr>
          <w:rFonts w:hAnsi="Times New Roman" w:ascii="Times New Roman"/>
          <w:szCs w:val="24"/>
          <w:lang w:val="hr-HR"/>
        </w:rPr>
        <w:t>, 23. kolovoza 2017.</w:t>
      </w:r>
    </w:p>
    <w:p w:rsidRDefault="00BE1823" w:rsidP="00BE1823" w:rsidR="00BE1823" w:rsidRPr="00C4015E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C4015E">
      <w:pPr>
        <w:jc w:val="center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C4015E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BE1823" w:rsidRPr="00C4015E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C4015E">
        <w:rPr>
          <w:rFonts w:hAnsi="Times New Roman" w:ascii="Times New Roman"/>
          <w:szCs w:val="24"/>
          <w:lang w:val="hr-HR"/>
        </w:rPr>
        <w:t>utvrđivanja pretpostavki</w:t>
      </w:r>
      <w:r w:rsidR="00BE1823" w:rsidRPr="00C4015E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C4015E">
        <w:rPr>
          <w:rFonts w:hAnsi="Times New Roman" w:ascii="Times New Roman"/>
          <w:szCs w:val="24"/>
          <w:lang w:val="hr-HR"/>
        </w:rPr>
        <w:t xml:space="preserve"> </w:t>
      </w:r>
      <w:r w:rsidR="006E0A4C">
        <w:rPr>
          <w:rFonts w:hAnsi="Times New Roman" w:ascii="Times New Roman"/>
          <w:szCs w:val="24"/>
          <w:lang w:val="hr-HR"/>
        </w:rPr>
        <w:t xml:space="preserve">CROMARK d. o. o., Zagreb, IV Stara Pešćenica 1, OIB </w:t>
      </w:r>
      <w:r w:rsidR="006E0A4C" w:rsidRPr="002A0986">
        <w:rPr>
          <w:rFonts w:hAnsi="Times New Roman" w:ascii="Times New Roman"/>
          <w:szCs w:val="24"/>
          <w:lang w:val="hr-HR"/>
        </w:rPr>
        <w:t>04980538323</w:t>
      </w:r>
      <w:r w:rsidR="00AB33A5" w:rsidRPr="00C4015E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C4015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5169E6" w:rsidRPr="00C4015E">
        <w:rPr>
          <w:rFonts w:hAnsi="Times New Roman" w:ascii="Times New Roman"/>
          <w:szCs w:val="24"/>
          <w:lang w:val="hr-HR"/>
        </w:rPr>
        <w:t>2</w:t>
      </w:r>
      <w:r w:rsidR="00BE1823" w:rsidRPr="00C4015E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C4015E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C4015E">
        <w:rPr>
          <w:rFonts w:hAnsi="Times New Roman" w:ascii="Times New Roman"/>
          <w:szCs w:val="24"/>
          <w:lang w:val="hr-HR"/>
        </w:rPr>
        <w:t xml:space="preserve"> za dan </w:t>
      </w:r>
      <w:r w:rsidR="006E0A4C">
        <w:rPr>
          <w:rFonts w:hAnsi="Times New Roman" w:ascii="Times New Roman"/>
          <w:szCs w:val="24"/>
          <w:lang w:val="hr-HR"/>
        </w:rPr>
        <w:t>11. listopad</w:t>
      </w:r>
      <w:r w:rsidR="003B6154" w:rsidRPr="00C4015E">
        <w:rPr>
          <w:rFonts w:hAnsi="Times New Roman" w:ascii="Times New Roman"/>
          <w:szCs w:val="24"/>
          <w:lang w:val="hr-HR"/>
        </w:rPr>
        <w:t xml:space="preserve"> 2017. u </w:t>
      </w:r>
      <w:r w:rsidR="006E0A4C">
        <w:rPr>
          <w:rFonts w:hAnsi="Times New Roman" w:ascii="Times New Roman"/>
          <w:szCs w:val="24"/>
          <w:lang w:val="hr-HR"/>
        </w:rPr>
        <w:t>10,45</w:t>
      </w:r>
      <w:r w:rsidR="003B6154" w:rsidRPr="00C4015E">
        <w:rPr>
          <w:rFonts w:hAnsi="Times New Roman" w:ascii="Times New Roman"/>
          <w:szCs w:val="24"/>
          <w:lang w:val="hr-HR"/>
        </w:rPr>
        <w:t xml:space="preserve"> </w:t>
      </w:r>
      <w:r w:rsidR="00B05655" w:rsidRPr="00C4015E">
        <w:rPr>
          <w:rFonts w:hAnsi="Times New Roman" w:ascii="Times New Roman"/>
          <w:szCs w:val="24"/>
          <w:lang w:val="hr-HR"/>
        </w:rPr>
        <w:t>sati,</w:t>
      </w:r>
      <w:r w:rsidR="00BE1823" w:rsidRPr="00C4015E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C4015E">
        <w:rPr>
          <w:rFonts w:hAnsi="Times New Roman" w:ascii="Times New Roman"/>
          <w:szCs w:val="24"/>
          <w:lang w:val="hr-HR"/>
        </w:rPr>
        <w:t>soba 93</w:t>
      </w:r>
      <w:r w:rsidR="00BE1823" w:rsidRPr="00C4015E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6E0A4C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BE1823" w:rsidRPr="00C4015E">
        <w:rPr>
          <w:rFonts w:hAnsi="Times New Roman" w:ascii="Times New Roman"/>
          <w:szCs w:val="24"/>
          <w:lang w:val="hr-HR"/>
        </w:rPr>
        <w:t xml:space="preserve">- </w:t>
      </w:r>
      <w:r w:rsidR="00B05655" w:rsidRPr="00C4015E">
        <w:rPr>
          <w:rFonts w:hAnsi="Times New Roman" w:ascii="Times New Roman"/>
          <w:szCs w:val="24"/>
          <w:lang w:val="hr-HR"/>
        </w:rPr>
        <w:t xml:space="preserve">predlagatelj </w:t>
      </w:r>
      <w:r w:rsidR="006E0A4C">
        <w:rPr>
          <w:rFonts w:hAnsi="Times New Roman" w:ascii="Times New Roman"/>
          <w:szCs w:val="24"/>
          <w:lang w:val="hr-HR"/>
        </w:rPr>
        <w:t>JUB d. o. o.</w:t>
      </w:r>
    </w:p>
    <w:p w:rsidRDefault="006E0A4C" w:rsidP="00411CE7" w:rsidR="00BE1823" w:rsidRPr="00C401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predlagatelj </w:t>
      </w:r>
      <w:r>
        <w:rPr>
          <w:rFonts w:hAnsi="Times New Roman" w:ascii="Times New Roman"/>
          <w:lang w:val="hr-HR"/>
        </w:rPr>
        <w:t xml:space="preserve"> </w:t>
      </w:r>
      <w:r w:rsidRPr="00C4015E">
        <w:rPr>
          <w:rFonts w:hAnsi="Times New Roman" w:ascii="Times New Roman"/>
          <w:szCs w:val="24"/>
          <w:lang w:val="hr-HR"/>
        </w:rPr>
        <w:t>TLM ALUMINIUM, d. d. u stečaju</w:t>
      </w:r>
      <w:r w:rsidR="002739BD" w:rsidRPr="00C4015E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C4015E">
      <w:pPr>
        <w:jc w:val="both"/>
        <w:rPr>
          <w:rFonts w:hAnsi="Times New Roman" w:ascii="Times New Roman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BE1823" w:rsidRPr="00C4015E">
        <w:rPr>
          <w:rFonts w:hAnsi="Times New Roman" w:ascii="Times New Roman"/>
          <w:szCs w:val="24"/>
          <w:lang w:val="hr-HR"/>
        </w:rPr>
        <w:t xml:space="preserve">- </w:t>
      </w:r>
      <w:r w:rsidR="00B05655" w:rsidRPr="00C4015E">
        <w:rPr>
          <w:rFonts w:hAnsi="Times New Roman" w:ascii="Times New Roman"/>
          <w:szCs w:val="24"/>
          <w:lang w:val="hr-HR"/>
        </w:rPr>
        <w:t xml:space="preserve">dužnik </w:t>
      </w:r>
      <w:r w:rsidR="006E0A4C">
        <w:rPr>
          <w:rFonts w:hAnsi="Times New Roman" w:ascii="Times New Roman"/>
          <w:szCs w:val="24"/>
          <w:lang w:val="hr-HR"/>
        </w:rPr>
        <w:t>CROMARK d. o. o.</w:t>
      </w:r>
    </w:p>
    <w:p w:rsidRDefault="00FC5251" w:rsidP="00411CE7" w:rsidR="00BE182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B05655" w:rsidRPr="00C4015E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2A5117">
        <w:rPr>
          <w:rFonts w:hAnsi="Times New Roman" w:ascii="Times New Roman"/>
          <w:szCs w:val="24"/>
          <w:lang w:val="hr-HR"/>
        </w:rPr>
        <w:t>Bruno Bebek</w:t>
      </w:r>
      <w:r w:rsidR="006E0A4C">
        <w:rPr>
          <w:rFonts w:hAnsi="Times New Roman" w:ascii="Times New Roman"/>
          <w:szCs w:val="24"/>
          <w:lang w:val="hr-HR"/>
        </w:rPr>
        <w:t xml:space="preserve"> </w:t>
      </w:r>
    </w:p>
    <w:p w:rsidRDefault="007C627F" w:rsidP="00AD63A3" w:rsidR="00BE182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AD63A3" w:rsidRPr="00C4015E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C4015E">
      <w:pPr>
        <w:jc w:val="center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C4015E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AD63A3" w:rsidRPr="00C4015E">
        <w:rPr>
          <w:rFonts w:hAnsi="Times New Roman" w:ascii="Times New Roman"/>
          <w:szCs w:val="24"/>
          <w:lang w:val="hr-HR"/>
        </w:rPr>
        <w:t>Predlagatelj Financijska agencija, RC Zagreb, Podružnica Zagreb, Trg Svibanjskih žrtava 1995. 1, Zagreb, OIB 85821130368 (dalje: FINA) pod</w:t>
      </w:r>
      <w:r w:rsidR="002A5117">
        <w:rPr>
          <w:rFonts w:hAnsi="Times New Roman" w:ascii="Times New Roman"/>
          <w:szCs w:val="24"/>
          <w:lang w:val="hr-HR"/>
        </w:rPr>
        <w:t>nio</w:t>
      </w:r>
      <w:r w:rsidR="00AD63A3" w:rsidRPr="00C4015E">
        <w:rPr>
          <w:rFonts w:hAnsi="Times New Roman" w:ascii="Times New Roman"/>
          <w:szCs w:val="24"/>
          <w:lang w:val="hr-HR"/>
        </w:rPr>
        <w:t xml:space="preserve"> je ovom sudu </w:t>
      </w:r>
      <w:r w:rsidR="002A5117">
        <w:rPr>
          <w:rFonts w:hAnsi="Times New Roman" w:ascii="Times New Roman"/>
          <w:szCs w:val="24"/>
          <w:lang w:val="hr-HR"/>
        </w:rPr>
        <w:t>5. studenog 2015</w:t>
      </w:r>
      <w:r w:rsidR="00AD63A3" w:rsidRPr="00C4015E">
        <w:rPr>
          <w:rFonts w:hAnsi="Times New Roman" w:ascii="Times New Roman"/>
          <w:szCs w:val="24"/>
          <w:lang w:val="hr-HR"/>
        </w:rPr>
        <w:t>. prijedlog za pokretanje skraćenog stečajnog postupka nad gore navedenom pravnom osobom.</w:t>
      </w:r>
    </w:p>
    <w:p w:rsidRDefault="00AD63A3" w:rsidP="00AD63A3" w:rsidR="00AD63A3" w:rsidRPr="00C401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DC645F">
        <w:rPr>
          <w:rFonts w:hAnsi="Times New Roman" w:ascii="Times New Roman"/>
          <w:szCs w:val="24"/>
          <w:lang w:val="hr-HR"/>
        </w:rPr>
        <w:t>706</w:t>
      </w:r>
      <w:r w:rsidRPr="00C4015E">
        <w:rPr>
          <w:rFonts w:hAnsi="Times New Roman" w:ascii="Times New Roman"/>
          <w:szCs w:val="24"/>
          <w:lang w:val="hr-HR"/>
        </w:rPr>
        <w:t xml:space="preserve"> dana u ukupnom iznosu od </w:t>
      </w:r>
      <w:r w:rsidR="00DC645F">
        <w:rPr>
          <w:rFonts w:hAnsi="Times New Roman" w:ascii="Times New Roman"/>
          <w:szCs w:val="24"/>
          <w:lang w:val="hr-HR"/>
        </w:rPr>
        <w:t>262.988,49</w:t>
      </w:r>
      <w:r w:rsidRPr="00C4015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AD63A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C645F">
        <w:rPr>
          <w:rFonts w:hAnsi="Times New Roman" w:ascii="Times New Roman"/>
          <w:szCs w:val="24"/>
          <w:lang w:val="hr-HR"/>
        </w:rPr>
        <w:t>24. prosinca 2015</w:t>
      </w:r>
      <w:r w:rsidRPr="00C4015E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3565ED" w:rsidP="00AD63A3" w:rsidR="00663BC9" w:rsidRPr="00C401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Podnescima</w:t>
      </w:r>
      <w:r w:rsidR="00AD63A3" w:rsidRPr="00C4015E">
        <w:rPr>
          <w:rFonts w:hAnsi="Times New Roman" w:ascii="Times New Roman"/>
          <w:szCs w:val="24"/>
          <w:lang w:val="hr-HR"/>
        </w:rPr>
        <w:t xml:space="preserve"> od </w:t>
      </w:r>
      <w:r w:rsidR="00954663">
        <w:rPr>
          <w:rFonts w:hAnsi="Times New Roman" w:ascii="Times New Roman"/>
          <w:szCs w:val="24"/>
          <w:lang w:val="hr-HR"/>
        </w:rPr>
        <w:t>26. siječnja 2016.</w:t>
      </w:r>
      <w:r>
        <w:rPr>
          <w:rFonts w:hAnsi="Times New Roman" w:ascii="Times New Roman"/>
          <w:szCs w:val="24"/>
          <w:lang w:val="hr-HR"/>
        </w:rPr>
        <w:t xml:space="preserve"> odnosno 3. veljače 2016.,</w:t>
      </w:r>
      <w:r w:rsidR="0095466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vjerovnici</w:t>
      </w:r>
      <w:r w:rsidR="00954663">
        <w:rPr>
          <w:rFonts w:hAnsi="Times New Roman" w:ascii="Times New Roman"/>
          <w:szCs w:val="24"/>
          <w:lang w:val="hr-HR"/>
        </w:rPr>
        <w:t xml:space="preserve"> </w:t>
      </w:r>
      <w:r w:rsidR="000B41C8" w:rsidRPr="00C4015E">
        <w:rPr>
          <w:rFonts w:hAnsi="Times New Roman" w:ascii="Times New Roman"/>
          <w:szCs w:val="24"/>
          <w:lang w:val="hr-HR"/>
        </w:rPr>
        <w:t>JUB d. o. o., Samobor, Ulica Hrvatskih branitelja 11, OIB 05407197431</w:t>
      </w:r>
      <w:r w:rsidR="000B41C8">
        <w:rPr>
          <w:rFonts w:hAnsi="Times New Roman" w:ascii="Times New Roman"/>
          <w:szCs w:val="24"/>
          <w:lang w:val="hr-HR"/>
        </w:rPr>
        <w:t xml:space="preserve">, zastupan po punomoćniku i </w:t>
      </w:r>
      <w:r w:rsidR="00954663" w:rsidRPr="00C4015E">
        <w:rPr>
          <w:rFonts w:hAnsi="Times New Roman" w:ascii="Times New Roman"/>
          <w:szCs w:val="24"/>
          <w:lang w:val="hr-HR"/>
        </w:rPr>
        <w:t>TLM ALUMINIUM, d. d. u stečaju, Ulica Narodnog preporoda 12, Šibenik, OIB 82733440679</w:t>
      </w:r>
      <w:r w:rsidR="00663BC9">
        <w:rPr>
          <w:rFonts w:hAnsi="Times New Roman" w:ascii="Times New Roman"/>
          <w:szCs w:val="24"/>
          <w:lang w:val="hr-HR"/>
        </w:rPr>
        <w:t xml:space="preserve">, predložili su </w:t>
      </w:r>
      <w:r w:rsidR="00AD63A3" w:rsidRPr="00C4015E">
        <w:rPr>
          <w:rFonts w:hAnsi="Times New Roman" w:ascii="Times New Roman"/>
          <w:szCs w:val="24"/>
          <w:lang w:val="hr-HR"/>
        </w:rPr>
        <w:t>otvaranje stečajnog postupka nad dužnikom</w:t>
      </w:r>
      <w:r w:rsidR="00663BC9">
        <w:rPr>
          <w:rFonts w:hAnsi="Times New Roman" w:ascii="Times New Roman"/>
          <w:szCs w:val="24"/>
          <w:lang w:val="hr-HR"/>
        </w:rPr>
        <w:t xml:space="preserve"> CROMARK d. o. o., Zagreb, IV Stara Pešćenica 1, OIB </w:t>
      </w:r>
      <w:r w:rsidR="00663BC9" w:rsidRPr="002A0986">
        <w:rPr>
          <w:rFonts w:hAnsi="Times New Roman" w:ascii="Times New Roman"/>
          <w:szCs w:val="24"/>
          <w:lang w:val="hr-HR"/>
        </w:rPr>
        <w:t>04980538323</w:t>
      </w:r>
      <w:r w:rsidR="00663BC9">
        <w:rPr>
          <w:rFonts w:hAnsi="Times New Roman" w:ascii="Times New Roman"/>
          <w:szCs w:val="24"/>
          <w:lang w:val="hr-HR"/>
        </w:rPr>
        <w:t>.</w:t>
      </w:r>
      <w:r w:rsidR="00AD63A3" w:rsidRPr="00C4015E">
        <w:rPr>
          <w:rFonts w:hAnsi="Times New Roman" w:ascii="Times New Roman"/>
          <w:szCs w:val="24"/>
          <w:lang w:val="hr-HR"/>
        </w:rPr>
        <w:t xml:space="preserve"> </w:t>
      </w:r>
      <w:r w:rsidR="00663BC9">
        <w:rPr>
          <w:rFonts w:hAnsi="Times New Roman" w:ascii="Times New Roman"/>
          <w:szCs w:val="24"/>
          <w:lang w:val="hr-HR"/>
        </w:rPr>
        <w:t xml:space="preserve"> </w:t>
      </w:r>
    </w:p>
    <w:p w:rsidRDefault="00663BC9" w:rsidP="00AD63A3" w:rsidR="00AD63A3" w:rsidRPr="00C401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Prijedlozi za otvaranje stečajnog postupka o</w:t>
      </w:r>
      <w:r w:rsidR="00AD63A3" w:rsidRPr="00C4015E">
        <w:rPr>
          <w:rFonts w:hAnsi="Times New Roman" w:ascii="Times New Roman"/>
          <w:szCs w:val="24"/>
          <w:lang w:val="hr-HR"/>
        </w:rPr>
        <w:t>bjavljen</w:t>
      </w:r>
      <w:r>
        <w:rPr>
          <w:rFonts w:hAnsi="Times New Roman" w:ascii="Times New Roman"/>
          <w:szCs w:val="24"/>
          <w:lang w:val="hr-HR"/>
        </w:rPr>
        <w:t>i su</w:t>
      </w:r>
      <w:r w:rsidR="00AD63A3" w:rsidRPr="00C4015E">
        <w:rPr>
          <w:rFonts w:hAnsi="Times New Roman" w:ascii="Times New Roman"/>
          <w:szCs w:val="24"/>
          <w:lang w:val="hr-HR"/>
        </w:rPr>
        <w:t xml:space="preserve"> na e-oglasnoj ploči suda </w:t>
      </w:r>
      <w:r w:rsidR="00F74D7A">
        <w:rPr>
          <w:rFonts w:hAnsi="Times New Roman" w:ascii="Times New Roman"/>
          <w:szCs w:val="24"/>
          <w:lang w:val="hr-HR"/>
        </w:rPr>
        <w:t>19. rujna 2016.</w:t>
      </w:r>
    </w:p>
    <w:p w:rsidRDefault="00FB1E2B" w:rsidP="00AD63A3" w:rsidR="00FB1E2B" w:rsidRPr="00C4015E">
      <w:pPr>
        <w:jc w:val="both"/>
        <w:rPr>
          <w:rFonts w:hAnsi="Times New Roman" w:ascii="Times New Roman"/>
          <w:lang w:val="hr-HR"/>
        </w:rPr>
      </w:pPr>
      <w:r w:rsidRPr="00C4015E">
        <w:rPr>
          <w:rFonts w:hAnsi="Times New Roman" w:ascii="Times New Roman"/>
          <w:lang w:val="hr-HR"/>
        </w:rPr>
        <w:lastRenderedPageBreak/>
        <w:tab/>
      </w:r>
      <w:r w:rsidR="00761555" w:rsidRPr="00C4015E">
        <w:rPr>
          <w:rFonts w:hAnsi="Times New Roman" w:ascii="Times New Roman"/>
          <w:lang w:val="hr-HR"/>
        </w:rPr>
        <w:t>R</w:t>
      </w:r>
      <w:r w:rsidRPr="00C4015E">
        <w:rPr>
          <w:rFonts w:hAnsi="Times New Roman" w:ascii="Times New Roman"/>
          <w:lang w:val="hr-HR"/>
        </w:rPr>
        <w:t>ješenjem suda broj St-</w:t>
      </w:r>
      <w:r w:rsidR="00F74D7A">
        <w:rPr>
          <w:rFonts w:hAnsi="Times New Roman" w:ascii="Times New Roman"/>
          <w:lang w:val="hr-HR"/>
        </w:rPr>
        <w:t>5201/15-11 od 19. rujna 2016</w:t>
      </w:r>
      <w:r w:rsidRPr="00C4015E">
        <w:rPr>
          <w:rFonts w:hAnsi="Times New Roman" w:ascii="Times New Roman"/>
          <w:lang w:val="hr-HR"/>
        </w:rPr>
        <w:t xml:space="preserve">. obustavljen </w:t>
      </w:r>
      <w:r w:rsidR="00E8279C" w:rsidRPr="00C4015E">
        <w:rPr>
          <w:rFonts w:hAnsi="Times New Roman" w:ascii="Times New Roman"/>
          <w:lang w:val="hr-HR"/>
        </w:rPr>
        <w:t xml:space="preserve">je </w:t>
      </w:r>
      <w:r w:rsidRPr="00C4015E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C4015E">
        <w:rPr>
          <w:rFonts w:hAnsi="Times New Roman" w:ascii="Times New Roman"/>
          <w:szCs w:val="24"/>
          <w:lang w:val="hr-HR"/>
        </w:rPr>
        <w:t>115</w:t>
      </w:r>
      <w:r w:rsidRPr="00C4015E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C4015E">
        <w:rPr>
          <w:rFonts w:hAnsi="Times New Roman" w:ascii="Times New Roman"/>
          <w:szCs w:val="24"/>
          <w:lang w:val="hr-HR"/>
        </w:rPr>
        <w:t xml:space="preserve">utvrđivanja pretpostavki </w:t>
      </w:r>
      <w:r w:rsidRPr="00C4015E">
        <w:rPr>
          <w:rFonts w:hAnsi="Times New Roman" w:ascii="Times New Roman"/>
          <w:szCs w:val="24"/>
          <w:lang w:val="hr-HR"/>
        </w:rPr>
        <w:t>za o</w:t>
      </w:r>
      <w:r w:rsidR="002739BD" w:rsidRPr="00C4015E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C4015E">
        <w:rPr>
          <w:rFonts w:hAnsi="Times New Roman" w:ascii="Times New Roman"/>
          <w:szCs w:val="24"/>
          <w:lang w:val="hr-HR"/>
        </w:rPr>
        <w:t>dužnikom.</w:t>
      </w:r>
    </w:p>
    <w:p w:rsidRDefault="00AB33A5" w:rsidP="00092287" w:rsidR="007C627F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="00BE1823" w:rsidRPr="00C4015E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C4015E">
        <w:rPr>
          <w:rFonts w:hAnsi="Times New Roman" w:ascii="Times New Roman"/>
          <w:szCs w:val="24"/>
          <w:lang w:val="hr-HR"/>
        </w:rPr>
        <w:t>123 st. 1</w:t>
      </w:r>
      <w:r w:rsidR="00BE1823" w:rsidRPr="00C4015E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C4015E">
      <w:pPr>
        <w:jc w:val="center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>Zagreb</w:t>
      </w:r>
      <w:r w:rsidR="00FB14FA" w:rsidRPr="00C4015E">
        <w:rPr>
          <w:rFonts w:hAnsi="Times New Roman" w:ascii="Times New Roman"/>
          <w:szCs w:val="24"/>
          <w:lang w:val="hr-HR"/>
        </w:rPr>
        <w:t xml:space="preserve">, </w:t>
      </w:r>
      <w:r w:rsidR="00092287">
        <w:rPr>
          <w:rFonts w:hAnsi="Times New Roman" w:ascii="Times New Roman"/>
          <w:szCs w:val="24"/>
          <w:lang w:val="hr-HR"/>
        </w:rPr>
        <w:t>23. kolovoz 2017.</w:t>
      </w:r>
    </w:p>
    <w:p w:rsidRDefault="00BE1823" w:rsidP="00BE1823" w:rsidR="00BE182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  <w:t>Vesna Malenica</w:t>
      </w:r>
      <w:r w:rsidR="00262D0C">
        <w:rPr>
          <w:rFonts w:hAnsi="Times New Roman" w:ascii="Times New Roman"/>
          <w:szCs w:val="24"/>
          <w:lang w:val="hr-HR"/>
        </w:rPr>
        <w:t xml:space="preserve"> v. r. </w:t>
      </w:r>
    </w:p>
    <w:p w:rsidRDefault="00354A66" w:rsidP="00354A66" w:rsidR="00354A66" w:rsidRPr="00C4015E">
      <w:pPr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 w:rsidRPr="00C4015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62D0C" w:rsidP="00AB7A2F" w:rsidR="00262D0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62D0C" w:rsidP="00995CE9" w:rsidR="00262D0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C4015E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C4015E">
      <w:pPr>
        <w:jc w:val="both"/>
        <w:rPr>
          <w:rFonts w:hAnsi="Times New Roman" w:ascii="Times New Roman"/>
          <w:szCs w:val="24"/>
          <w:lang w:val="hr-HR"/>
        </w:rPr>
      </w:pP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  <w:r w:rsidRPr="00C4015E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C4015E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C4015E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2D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E6EC7">
      <w:rPr>
        <w:rFonts w:hAnsi="Verdana" w:ascii="Verdana"/>
        <w:sz w:val="20"/>
        <w:lang w:val="pl-PL"/>
      </w:rPr>
      <w:t>2200/17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92287"/>
    <w:rsid w:val="000B41C8"/>
    <w:rsid w:val="000D07F7"/>
    <w:rsid w:val="000F64D9"/>
    <w:rsid w:val="000F7CE4"/>
    <w:rsid w:val="001031FC"/>
    <w:rsid w:val="00103233"/>
    <w:rsid w:val="0017023B"/>
    <w:rsid w:val="00171B19"/>
    <w:rsid w:val="001923D4"/>
    <w:rsid w:val="001B066F"/>
    <w:rsid w:val="0022399F"/>
    <w:rsid w:val="00246273"/>
    <w:rsid w:val="00262D0C"/>
    <w:rsid w:val="00264C1F"/>
    <w:rsid w:val="00266E40"/>
    <w:rsid w:val="002739BD"/>
    <w:rsid w:val="002A0986"/>
    <w:rsid w:val="002A5117"/>
    <w:rsid w:val="002A746E"/>
    <w:rsid w:val="002D4A69"/>
    <w:rsid w:val="002E02D7"/>
    <w:rsid w:val="002F3B41"/>
    <w:rsid w:val="0030517B"/>
    <w:rsid w:val="00331E35"/>
    <w:rsid w:val="0035086B"/>
    <w:rsid w:val="00354A66"/>
    <w:rsid w:val="003565ED"/>
    <w:rsid w:val="00393AD5"/>
    <w:rsid w:val="003A66BA"/>
    <w:rsid w:val="003B11E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07885"/>
    <w:rsid w:val="005169E6"/>
    <w:rsid w:val="00525B67"/>
    <w:rsid w:val="00554A93"/>
    <w:rsid w:val="0059233F"/>
    <w:rsid w:val="00592AFD"/>
    <w:rsid w:val="005A4930"/>
    <w:rsid w:val="005D2389"/>
    <w:rsid w:val="005F5AF5"/>
    <w:rsid w:val="005F5D29"/>
    <w:rsid w:val="00603CD1"/>
    <w:rsid w:val="00663BC9"/>
    <w:rsid w:val="0066714E"/>
    <w:rsid w:val="0067007E"/>
    <w:rsid w:val="00671548"/>
    <w:rsid w:val="00686963"/>
    <w:rsid w:val="00696CDC"/>
    <w:rsid w:val="006A2920"/>
    <w:rsid w:val="006B274B"/>
    <w:rsid w:val="006E0A4C"/>
    <w:rsid w:val="006F6D2D"/>
    <w:rsid w:val="00712FE2"/>
    <w:rsid w:val="00727E4B"/>
    <w:rsid w:val="00761555"/>
    <w:rsid w:val="007A0320"/>
    <w:rsid w:val="007B36AA"/>
    <w:rsid w:val="007C10B5"/>
    <w:rsid w:val="007C627F"/>
    <w:rsid w:val="007E4046"/>
    <w:rsid w:val="007F120D"/>
    <w:rsid w:val="00862E54"/>
    <w:rsid w:val="008911A0"/>
    <w:rsid w:val="00892CCA"/>
    <w:rsid w:val="008A0711"/>
    <w:rsid w:val="008C30ED"/>
    <w:rsid w:val="00954663"/>
    <w:rsid w:val="009807F3"/>
    <w:rsid w:val="009A1176"/>
    <w:rsid w:val="009B52DF"/>
    <w:rsid w:val="009D08C5"/>
    <w:rsid w:val="009E6EC7"/>
    <w:rsid w:val="00A3157E"/>
    <w:rsid w:val="00A43601"/>
    <w:rsid w:val="00A51DFD"/>
    <w:rsid w:val="00A55DCB"/>
    <w:rsid w:val="00A62130"/>
    <w:rsid w:val="00A80A4F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22798"/>
    <w:rsid w:val="00C4015E"/>
    <w:rsid w:val="00C433B3"/>
    <w:rsid w:val="00C451A9"/>
    <w:rsid w:val="00CA16D9"/>
    <w:rsid w:val="00CC5CEB"/>
    <w:rsid w:val="00D17978"/>
    <w:rsid w:val="00D2549F"/>
    <w:rsid w:val="00D32500"/>
    <w:rsid w:val="00D424B0"/>
    <w:rsid w:val="00D63506"/>
    <w:rsid w:val="00DB10F1"/>
    <w:rsid w:val="00DB3389"/>
    <w:rsid w:val="00DC645F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42D12"/>
    <w:rsid w:val="00F543A3"/>
    <w:rsid w:val="00F71552"/>
    <w:rsid w:val="00F74D7A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D0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D0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D0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D0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D0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D0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St-2200/2017</izvorni_sadrzaj>
    <derivirana_varijabla naziv="DomainObject.Predmet.OznakaBroj_1">St-2200/2017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CROMARK d.o.o.</izvorni_sadrzaj>
    <derivirana_varijabla naziv="DomainObject.Predmet.ProtustrankaFormated_1">  CROMARK d.o.o.</derivirana_varijabla>
  </DomainObject.Predmet.ProtustrankaFormated>
  <DomainObject.Predmet.ProtustrankaFormatedOIB>
    <izvorni_sadrzaj>  CROMARK d.o.o., OIB 04980538323</izvorni_sadrzaj>
    <derivirana_varijabla naziv="DomainObject.Predmet.ProtustrankaFormatedOIB_1">  CROMARK d.o.o., OIB 04980538323</derivirana_varijabla>
  </DomainObject.Predmet.ProtustrankaFormatedOIB>
  <DomainObject.Predmet.ProtustrankaFormatedWithAdress>
    <izvorni_sadrzaj> CROMARK d.o.o., IV Stara Pešćenica 1, 10000 Zagreb</izvorni_sadrzaj>
    <derivirana_varijabla naziv="DomainObject.Predmet.ProtustrankaFormatedWithAdress_1"> CROMARK d.o.o., IV Stara Pešćenica 1, 10000 Zagreb</derivirana_varijabla>
  </DomainObject.Predmet.ProtustrankaFormatedWithAdress>
  <DomainObject.Predmet.ProtustrankaFormatedWithAdressOIB>
    <izvorni_sadrzaj> CROMARK d.o.o., OIB 04980538323, IV Stara Pešćenica 1, 10000 Zagreb</izvorni_sadrzaj>
    <derivirana_varijabla naziv="DomainObject.Predmet.ProtustrankaFormatedWithAdressOIB_1"> CROMARK d.o.o., OIB 04980538323, IV Stara Pešćenica 1, 10000 Zagreb</derivirana_varijabla>
  </DomainObject.Predmet.ProtustrankaFormatedWithAdressOIB>
  <DomainObject.Predmet.ProtustrankaWithAdress>
    <izvorni_sadrzaj>CROMARK d.o.o. IV Stara Pešćenica 1, 10000 Zagreb</izvorni_sadrzaj>
    <derivirana_varijabla naziv="DomainObject.Predmet.ProtustrankaWithAdress_1">CROMARK d.o.o. IV Stara Pešćenica 1, 10000 Zagreb</derivirana_varijabla>
  </DomainObject.Predmet.ProtustrankaWithAdress>
  <DomainObject.Predmet.ProtustrankaWithAdressOIB>
    <izvorni_sadrzaj>CROMARK d.o.o., OIB 04980538323, IV Stara Pešćenica 1, 10000 Zagreb</izvorni_sadrzaj>
    <derivirana_varijabla naziv="DomainObject.Predmet.ProtustrankaWithAdressOIB_1">CROMARK d.o.o., OIB 04980538323, IV Stara Pešćenica 1, 10000 Zagreb</derivirana_varijabla>
  </DomainObject.Predmet.ProtustrankaWithAdressOIB>
  <DomainObject.Predmet.ProtustrankaNazivFormated>
    <izvorni_sadrzaj>CROMARK d.o.o.</izvorni_sadrzaj>
    <derivirana_varijabla naziv="DomainObject.Predmet.ProtustrankaNazivFormated_1">CROMARK d.o.o.</derivirana_varijabla>
  </DomainObject.Predmet.ProtustrankaNazivFormated>
  <DomainObject.Predmet.ProtustrankaNazivFormatedOIB>
    <izvorni_sadrzaj>CROMARK d.o.o., OIB 04980538323</izvorni_sadrzaj>
    <derivirana_varijabla naziv="DomainObject.Predmet.ProtustrankaNazivFormatedOIB_1">CROMARK d.o.o., OIB 04980538323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JUB, trgovina i promet, društvo s ograničenom odgovornošću; TLM Aluminium d.d. u stečaju</izvorni_sadrzaj>
    <derivirana_varijabla naziv="DomainObject.Predmet.StrankaFormated_1">  FINA Regionalni centar Zagreb; JUB, trgovina i promet, društvo s ograničenom odgovornošću; TLM Aluminium d.d. u stečaju</derivirana_varijabla>
  </DomainObject.Predmet.StrankaFormated>
  <DomainObject.Predmet.StrankaFormatedOIB>
    <izvorni_sadrzaj>  FINA Regionalni centar Zagreb, OIB 85821130368; JUB, trgovina i promet, društvo s ograničenom odgovornošću, OIB 05407197431; TLM Aluminium d.d. u stečaju, OIB 82733440679</izvorni_sadrzaj>
    <derivirana_varijabla naziv="DomainObject.Predmet.StrankaFormatedOIB_1">  FINA Regionalni centar Zagreb, OIB 85821130368; JUB, trgovina i promet, društvo s ograničenom odgovornošću, OIB 05407197431; TLM Aluminium d.d. u stečaju, OIB 82733440679</derivirana_varijabla>
  </DomainObject.Predmet.StrankaFormatedOIB>
  <DomainObject.Predmet.StrankaFormatedWithAdress>
    <izvorni_sadrzaj> FINA Regionalni centar Zagreb, Trg svibanjskih žrtava 1995. 1, 10000 Zagreb; JUB, trgovina i promet, društvo s ograničenom odgovornošću, Ul. Hrvatskih branitelja 11, 10430 Samobor; TLM Aluminium d.d. u stečaju, Ulica Narodnog preporoda 12, 22000 Šibenik</izvorni_sadrzaj>
    <derivirana_varijabla naziv="DomainObject.Predmet.StrankaFormatedWithAdress_1"> FINA Regionalni centar Zagreb, Trg svibanjskih žrtava 1995. 1, 10000 Zagreb; JUB, trgovina i promet, društvo s ograničenom odgovornošću, Ul. Hrvatskih branitelja 11, 10430 Samobor; TLM Aluminium d.d. u stečaju, Ulica Narodnog preporoda 12, 22000 Šibenik</derivirana_varijabla>
  </DomainObject.Predmet.StrankaFormatedWithAdress>
  <DomainObject.Predmet.StrankaFormatedWithAdressOIB>
    <izvorni_sadrzaj> FINA Regionalni centar Zagreb, OIB 85821130368, Trg svibanjskih žrtava 1995. 1, 10000 Zagreb; JUB, trgovina i promet, društvo s ograničenom odgovornošću, OIB 05407197431, Ul. Hrvatskih branitelja 11, 10430 Samobor; TLM Aluminium d.d. u stečaju, OIB 82733440679, Ulica Narodnog preporoda 12, 22000 Šibenik</izvorni_sadrzaj>
    <derivirana_varijabla naziv="DomainObject.Predmet.StrankaFormatedWithAdressOIB_1"> FINA Regionalni centar Zagreb, OIB 85821130368, Trg svibanjskih žrtava 1995. 1, 10000 Zagreb; JUB, trgovina i promet, društvo s ograničenom odgovornošću, OIB 05407197431, Ul. Hrvatskih branitelja 11, 10430 Samobor; TLM Aluminium d.d. u stečaju, OIB 82733440679, Ulica Narodnog preporoda 12, 22000 Šibenik</derivirana_varijabla>
  </DomainObject.Predmet.StrankaFormatedWithAdressOIB>
  <DomainObject.Predmet.StrankaWithAdress>
    <izvorni_sadrzaj>FINA Regionalni centar Zagreb Trg svibanjskih žrtava 1995. 1,10000 Zagreb,JUB, trgovina i promet, društvo s ograničenom odgovornošću Ul. Hrvatskih branitelja 11,10430 Samobor,TLM Aluminium d.d. u stečaju Ulica Narodnog preporoda 12,22000 Šibenik</izvorni_sadrzaj>
    <derivirana_varijabla naziv="DomainObject.Predmet.StrankaWithAdress_1">FINA Regionalni centar Zagreb Trg svibanjskih žrtava 1995. 1,10000 Zagreb,JUB, trgovina i promet, društvo s ograničenom odgovornošću Ul. Hrvatskih branitelja 11,10430 Samobor,TLM Aluminium d.d. u stečaju Ulica Narodnog preporoda 12,22000 Šibenik</derivirana_varijabla>
  </DomainObject.Predmet.StrankaWithAdress>
  <DomainObject.Predmet.StrankaWithAdressOIB>
    <izvorni_sadrzaj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izvorni_sadrzaj>
    <derivirana_varijabla naziv="DomainObject.Predmet.StrankaWithAdressOIB_1">FINA Regionalni centar Zagreb, OIB 85821130368, Trg svibanjskih žrtava 1995. 1,10000 Zagreb,JUB, trgovina i promet, društvo s ograničenom odgovornošću, OIB 05407197431, Ul. Hrvatskih branitelja 11,10430 Samobor,TLM Aluminium d.d. u stečaju, OIB 82733440679, Ulica Narodnog preporoda 12,22000 Šibenik</derivirana_varijabla>
  </DomainObject.Predmet.StrankaWithAdressOIB>
  <DomainObject.Predmet.StrankaNazivFormated>
    <izvorni_sadrzaj>FINA Regionalni centar Zagreb,JUB, trgovina i promet, društvo s ograničenom odgovornošću,TLM Aluminium d.d. u stečaju</izvorni_sadrzaj>
    <derivirana_varijabla naziv="DomainObject.Predmet.StrankaNazivFormated_1">FINA Regionalni centar Zagreb,JUB, trgovina i promet, društvo s ograničenom odgovornošću,TLM Aluminium d.d. u stečaju</derivirana_varijabla>
  </DomainObject.Predmet.StrankaNazivFormated>
  <DomainObject.Predmet.StrankaNazivFormatedOIB>
    <izvorni_sadrzaj>FINA Regionalni centar Zagreb, OIB 85821130368,JUB, trgovina i promet, društvo s ograničenom odgovornošću, OIB 05407197431,TLM Aluminium d.d. u stečaju, OIB 82733440679</izvorni_sadrzaj>
    <derivirana_varijabla naziv="DomainObject.Predmet.StrankaNazivFormatedOIB_1">FINA Regionalni centar Zagreb, OIB 85821130368,JUB, trgovina i promet, društvo s ograničenom odgovornošću, OIB 05407197431,TLM Aluminium d.d. u stečaju, OIB 82733440679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JUB, trgovina i promet, društvo s ograničenom odgovornošću</item>
      <item>TLM Aluminium d.d. u stečaju</item>
    </izvorni_sadrzaj>
    <derivirana_varijabla naziv="DomainObject.Predmet.StrankaListFormated_1">
      <item>FINA Regionalni centar Zagreb</item>
      <item>JUB, trgovina i promet, društvo s ograničenom odgovornošću</item>
      <item>TLM Aluminium d.d. u stečaju</item>
    </derivirana_varijabla>
  </DomainObject.Predmet.StrankaListFormated>
  <DomainObject.Predmet.StrankaListFormatedOIB>
    <izvorni_sadrzaj>
      <item>FINA Regionalni centar Zagreb, OIB 85821130368</item>
      <item>JUB, trgovina i promet, društvo s ograničenom odgovornošću, OIB 05407197431</item>
      <item>TLM Aluminium d.d. u stečaju, OIB 82733440679</item>
    </izvorni_sadrzaj>
    <derivirana_varijabla naziv="DomainObject.Predmet.StrankaListFormatedOIB_1">
      <item>FINA Regionalni centar Zagreb, OIB 85821130368</item>
      <item>JUB, trgovina i promet, društvo s ograničenom odgovornošću, OIB 05407197431</item>
      <item>TLM Aluminium d.d. u stečaju, OIB 82733440679</item>
    </derivirana_varijabla>
  </DomainObject.Predmet.StrankaListFormatedOIB>
  <DomainObject.Predmet.StrankaListFormatedWithAdress>
    <izvorni_sadrzaj>
      <item>FINA Regionalni centar Zagreb, Trg svibanjskih žrtava 1995. 1, 10000 Zagreb</item>
      <item>JUB, trgovina i promet, društvo s ograničenom odgovornošću, Ul. Hrvatskih branitelja 11, 10430 Samobor</item>
      <item>TLM Aluminium d.d. u stečaju, Ulica Narodnog preporoda 12, 22000 Šibenik</item>
    </izvorni_sadrzaj>
    <derivirana_varijabla naziv="DomainObject.Predmet.StrankaListFormatedWithAdress_1">
      <item>FINA Regionalni centar Zagreb, Trg svibanjskih žrtava 1995. 1, 10000 Zagreb</item>
      <item>JUB, trgovina i promet, društvo s ograničenom odgovornošću, Ul. Hrvatskih branitelja 11, 10430 Samobor</item>
      <item>TLM Aluminium d.d. u stečaju, Ulica Narodnog preporoda 12, 22000 Šibenik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JUB, trgovina i promet, društvo s ograničenom odgovornošću, OIB 05407197431, Ul. Hrvatskih branitelja 11, 10430 Samobor</item>
      <item>TLM Aluminium d.d. u stečaju, OIB 82733440679, Ulica Narodnog preporoda 12, 22000 Šibenik</item>
    </izvorni_sadrzaj>
    <derivirana_varijabla naziv="DomainObject.Predmet.StrankaListFormatedWithAdressOIB_1">
      <item>FINA Regionalni centar Zagreb, OIB 85821130368, Trg svibanjskih žrtava 1995. 1, 10000 Zagreb</item>
      <item>JUB, trgovina i promet, društvo s ograničenom odgovornošću, OIB 05407197431, Ul. Hrvatskih branitelja 11, 10430 Samobor</item>
      <item>TLM Aluminium d.d. u stečaju, OIB 82733440679, Ulica Narodnog preporoda 12, 22000 Šibenik</item>
    </derivirana_varijabla>
  </DomainObject.Predmet.StrankaListFormatedWithAdressOIB>
  <DomainObject.Predmet.StrankaListNazivFormated>
    <izvorni_sadrzaj>
      <item>FINA Regionalni centar Zagreb</item>
      <item>JUB, trgovina i promet, društvo s ograničenom odgovornošću</item>
      <item>TLM Aluminium d.d. u stečaju</item>
    </izvorni_sadrzaj>
    <derivirana_varijabla naziv="DomainObject.Predmet.StrankaListNazivFormated_1">
      <item>FINA Regionalni centar Zagreb</item>
      <item>JUB, trgovina i promet, društvo s ograničenom odgovornošću</item>
      <item>TLM Aluminium d.d. u stečaju</item>
    </derivirana_varijabla>
  </DomainObject.Predmet.StrankaListNazivFormated>
  <DomainObject.Predmet.StrankaListNazivFormatedOIB>
    <izvorni_sadrzaj>
      <item>FINA Regionalni centar Zagreb, OIB 85821130368</item>
      <item>JUB, trgovina i promet, društvo s ograničenom odgovornošću, OIB 05407197431</item>
      <item>TLM Aluminium d.d. u stečaju, OIB 82733440679</item>
    </izvorni_sadrzaj>
    <derivirana_varijabla naziv="DomainObject.Predmet.StrankaListNazivFormatedOIB_1">
      <item>FINA Regionalni centar Zagreb, OIB 85821130368</item>
      <item>JUB, trgovina i promet, društvo s ograničenom odgovornošću, OIB 05407197431</item>
      <item>TLM Aluminium d.d. u stečaju, OIB 82733440679</item>
    </derivirana_varijabla>
  </DomainObject.Predmet.StrankaListNazivFormatedOIB>
  <DomainObject.Predmet.ProtuStrankaListFormated>
    <izvorni_sadrzaj>
      <item>CROMARK d.o.o.</item>
    </izvorni_sadrzaj>
    <derivirana_varijabla naziv="DomainObject.Predmet.ProtuStrankaListFormated_1">
      <item>CROMARK d.o.o.</item>
    </derivirana_varijabla>
  </DomainObject.Predmet.ProtuStrankaListFormated>
  <DomainObject.Predmet.ProtuStrankaListFormatedOIB>
    <izvorni_sadrzaj>
      <item>CROMARK d.o.o., OIB 04980538323</item>
    </izvorni_sadrzaj>
    <derivirana_varijabla naziv="DomainObject.Predmet.ProtuStrankaListFormatedOIB_1">
      <item>CROMARK d.o.o., OIB 04980538323</item>
    </derivirana_varijabla>
  </DomainObject.Predmet.ProtuStrankaListFormatedOIB>
  <DomainObject.Predmet.ProtuStrankaListFormatedWithAdress>
    <izvorni_sadrzaj>
      <item>CROMARK d.o.o., IV Stara Pešćenica 1, 10000 Zagreb</item>
    </izvorni_sadrzaj>
    <derivirana_varijabla naziv="DomainObject.Predmet.ProtuStrankaListFormatedWithAdress_1">
      <item>CROMARK d.o.o., IV Stara Pešćenica 1, 10000 Zagreb</item>
    </derivirana_varijabla>
  </DomainObject.Predmet.ProtuStrankaListFormatedWithAdress>
  <DomainObject.Predmet.ProtuStrankaListFormatedWithAdressOIB>
    <izvorni_sadrzaj>
      <item>CROMARK d.o.o., OIB 04980538323, IV Stara Pešćenica 1, 10000 Zagreb</item>
    </izvorni_sadrzaj>
    <derivirana_varijabla naziv="DomainObject.Predmet.ProtuStrankaListFormatedWithAdressOIB_1">
      <item>CROMARK d.o.o., OIB 04980538323, IV Stara Pešćenica 1, 10000 Zagreb</item>
    </derivirana_varijabla>
  </DomainObject.Predmet.ProtuStrankaListFormatedWithAdressOIB>
  <DomainObject.Predmet.ProtuStrankaListNazivFormated>
    <izvorni_sadrzaj>
      <item>CROMARK d.o.o.</item>
    </izvorni_sadrzaj>
    <derivirana_varijabla naziv="DomainObject.Predmet.ProtuStrankaListNazivFormated_1">
      <item>CROMARK d.o.o.</item>
    </derivirana_varijabla>
  </DomainObject.Predmet.ProtuStrankaListNazivFormated>
  <DomainObject.Predmet.ProtuStrankaListNazivFormatedOIB>
    <izvorni_sadrzaj>
      <item>CROMARK d.o.o., OIB 04980538323</item>
    </izvorni_sadrzaj>
    <derivirana_varijabla naziv="DomainObject.Predmet.ProtuStrankaListNazivFormatedOIB_1">
      <item>CROMARK d.o.o., OIB 04980538323</item>
    </derivirana_varijabla>
  </DomainObject.Predmet.ProtuStrankaListNazivFormatedOIB>
  <DomainObject.Predmet.OstaliListFormated>
    <izvorni_sadrzaj>
      <item>Bruno Bebek</item>
    </izvorni_sadrzaj>
    <derivirana_varijabla naziv="DomainObject.Predmet.OstaliListFormated_1">
      <item>Bruno Bebek</item>
    </derivirana_varijabla>
  </DomainObject.Predmet.OstaliListFormated>
  <DomainObject.Predmet.OstaliListFormatedOIB>
    <izvorni_sadrzaj>
      <item>Bruno Bebek, OIB 94370928135</item>
    </izvorni_sadrzaj>
    <derivirana_varijabla naziv="DomainObject.Predmet.OstaliListFormatedOIB_1">
      <item>Bruno Bebek, OIB 94370928135</item>
    </derivirana_varijabla>
  </DomainObject.Predmet.OstaliListFormatedOIB>
  <DomainObject.Predmet.OstaliListFormatedWithAdress>
    <izvorni_sadrzaj>
      <item>Bruno Bebek, Stara Pešćenica IV.1, 10000 Zagreb</item>
    </izvorni_sadrzaj>
    <derivirana_varijabla naziv="DomainObject.Predmet.OstaliListFormatedWithAdress_1">
      <item>Bruno Bebek, Stara Pešćenica IV.1, 10000 Zagreb</item>
    </derivirana_varijabla>
  </DomainObject.Predmet.OstaliListFormatedWithAdress>
  <DomainObject.Predmet.OstaliListFormatedWithAdressOIB>
    <izvorni_sadrzaj>
      <item>Bruno Bebek, OIB 94370928135, Stara Pešćenica IV.1, 10000 Zagreb</item>
    </izvorni_sadrzaj>
    <derivirana_varijabla naziv="DomainObject.Predmet.OstaliListFormatedWithAdressOIB_1">
      <item>Bruno Bebek, OIB 94370928135, Stara Pešćenica IV.1, 10000 Zagreb</item>
    </derivirana_varijabla>
  </DomainObject.Predmet.OstaliListFormatedWithAdressOIB>
  <DomainObject.Predmet.OstaliListNazivFormated>
    <izvorni_sadrzaj>
      <item>Bruno Bebek</item>
    </izvorni_sadrzaj>
    <derivirana_varijabla naziv="DomainObject.Predmet.OstaliListNazivFormated_1">
      <item>Bruno Bebek</item>
    </derivirana_varijabla>
  </DomainObject.Predmet.OstaliListNazivFormated>
  <DomainObject.Predmet.OstaliListNazivFormatedOIB>
    <izvorni_sadrzaj>
      <item>Bruno Bebek, OIB 94370928135</item>
    </izvorni_sadrzaj>
    <derivirana_varijabla naziv="DomainObject.Predmet.OstaliListNazivFormatedOIB_1">
      <item>Bruno Bebek, OIB 94370928135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CROMARK d.o.o.</izvorni_sadrzaj>
    <derivirana_varijabla naziv="DomainObject.Predmet.ProtustrankaIDrugi_1">CROMARK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CROMARK d.o.o., OIB 04980538323, IV Stara Pešćenica 1, 10000 Zagreb</izvorni_sadrzaj>
    <derivirana_varijabla naziv="DomainObject.Predmet.ProtustrankaIDrugiAdressOIB_1">CROMARK d.o.o., OIB 04980538323, IV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CROMARK d.o.o.</item>
      <item>Bruno Bebek</item>
      <item>JUB, trgovina i promet, društvo s ograničenom odgovornošću</item>
      <item>TLM Aluminium d.d. u stečaju</item>
    </izvorni_sadrzaj>
    <derivirana_varijabla naziv="DomainObject.Predmet.SudioniciListNaziv_1">
      <item>FINA Regionalni centar Zagreb</item>
      <item>CROMARK d.o.o.</item>
      <item>Bruno Bebek</item>
      <item>JUB, trgovina i promet, društvo s ograničenom odgovornošću</item>
      <item>TLM Aluminium d.d.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</izvorni_sadrzaj>
    <derivirana_varijabla naziv="DomainObject.Predmet.SudioniciListAdressOIB_1"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  <item>JUB, trgovina i promet, društvo s ograničenom odgovornošću, OIB 05407197431, Ul. Hrvatskih branitelja 11,10430 Samobor</item>
      <item>TLM Aluminium d.d. u stečaju, OIB 82733440679,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04980538323</item>
      <item>, OIB 94370928135</item>
      <item>, OIB 05407197431</item>
      <item>, OIB 82733440679</item>
    </izvorni_sadrzaj>
    <derivirana_varijabla naziv="DomainObject.Predmet.SudioniciListNazivOIB_1">
      <item>, OIB 85821130368</item>
      <item>, OIB 04980538323</item>
      <item>, OIB 94370928135</item>
      <item>, OIB 05407197431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455</properties:Words>
  <properties:Characters>2450</properties:Characters>
  <properties:Lines>64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2017-08-23T07:38:00Z</dcterms:created>
  <dc:creator>Sudsko vijeće</dc:creator>
  <cp:lastModifiedBy>Kristina Švajger</cp:lastModifiedBy>
  <cp:lastPrinted>2017-08-23T08:13:00Z</cp:lastPrinted>
  <dcterms:modified xmlns:xsi="http://www.w3.org/2001/XMLSchema-instance" xsi:type="dcterms:W3CDTF">2017-08-23T08:13:00Z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