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c4798" w14:paraId="a0c4798" w:rsidRDefault="00F613AF" w:rsidP="00F613AF" w:rsidR="00DD1B0C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RIF BIRO d.o.o. u stečaju</w:t>
      </w:r>
    </w:p>
    <w:p w:rsidRDefault="00F613AF" w:rsidP="00F613AF" w:rsidR="00F613AF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TRG EUGENA KVATERNIKA 13/1</w:t>
      </w:r>
    </w:p>
    <w:p w:rsidRDefault="00F613AF" w:rsidP="00F613AF" w:rsidR="00F613AF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ČAKOVEC</w:t>
      </w:r>
    </w:p>
    <w:p w:rsidRDefault="00F613AF" w:rsidP="00F613AF" w:rsidR="00F613AF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OIB:</w:t>
      </w:r>
      <w:r w:rsidRPr="00EB3CFB">
        <w:rPr>
          <w:rFonts w:cs="Calibri" w:eastAsia="Times New Roman" w:hAnsi="Calibri" w:ascii="Calibri"/>
          <w:color w:val="000000"/>
          <w:lang w:eastAsia="hr-HR"/>
        </w:rPr>
        <w:t xml:space="preserve"> </w:t>
      </w:r>
      <w:r>
        <w:rPr>
          <w:rFonts w:cs="Calibri" w:eastAsia="Times New Roman" w:hAnsi="Calibri" w:ascii="Calibri"/>
          <w:color w:val="000000"/>
          <w:lang w:eastAsia="hr-HR"/>
        </w:rPr>
        <w:t>48630571506</w:t>
      </w:r>
    </w:p>
    <w:p w:rsidRDefault="00F613AF" w:rsidP="00F613AF" w:rsidR="00F613AF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VANDA KOVAČEVIĆ GELENČER</w:t>
      </w:r>
    </w:p>
    <w:p w:rsidRDefault="00F613AF" w:rsidP="00F613AF" w:rsidR="00F613AF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STEČAJNA UPRAVITELICA</w:t>
      </w:r>
    </w:p>
    <w:p w:rsidRDefault="00F613AF" w:rsidP="00F613AF" w:rsidR="00F613AF">
      <w:pPr>
        <w:pStyle w:val="Bezproreda"/>
        <w:rPr>
          <w:sz w:val="24"/>
          <w:szCs w:val="24"/>
        </w:rPr>
      </w:pPr>
    </w:p>
    <w:p w:rsidRDefault="00F613AF" w:rsidP="00F613AF" w:rsidR="00F613AF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TRGOVAČKI SUD U VARAŽDINU</w:t>
      </w:r>
    </w:p>
    <w:p w:rsidRDefault="00F613AF" w:rsidP="00F613AF" w:rsidR="00F613AF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BRAĆE RADIĆA 2</w:t>
      </w:r>
    </w:p>
    <w:p w:rsidRDefault="00F613AF" w:rsidP="00F613AF" w:rsidR="00F613AF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</w:t>
      </w:r>
      <w:r w:rsidR="00E0408D">
        <w:rPr>
          <w:sz w:val="24"/>
          <w:szCs w:val="24"/>
        </w:rPr>
        <w:t>A</w:t>
      </w:r>
      <w:r>
        <w:rPr>
          <w:sz w:val="24"/>
          <w:szCs w:val="24"/>
        </w:rPr>
        <w:t>RAŽDIN</w:t>
      </w:r>
    </w:p>
    <w:p w:rsidRDefault="00F613AF" w:rsidP="00F613AF" w:rsidR="00F613AF">
      <w:pPr>
        <w:pStyle w:val="Bezproreda"/>
        <w:rPr>
          <w:sz w:val="24"/>
          <w:szCs w:val="24"/>
        </w:rPr>
      </w:pPr>
    </w:p>
    <w:p w:rsidRDefault="00F613AF" w:rsidP="00F613AF" w:rsidR="00F613AF">
      <w:pPr>
        <w:pStyle w:val="Bezproreda"/>
        <w:rPr>
          <w:sz w:val="24"/>
          <w:szCs w:val="24"/>
        </w:rPr>
      </w:pPr>
    </w:p>
    <w:p w:rsidRDefault="00F613AF" w:rsidP="00F613AF" w:rsidR="00F613AF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U Virovitici, 26.06.2017.</w:t>
      </w:r>
    </w:p>
    <w:p w:rsidRDefault="00F613AF" w:rsidP="00F613AF" w:rsidR="00F613AF">
      <w:pPr>
        <w:pStyle w:val="Bezproreda"/>
        <w:rPr>
          <w:sz w:val="24"/>
          <w:szCs w:val="24"/>
        </w:rPr>
      </w:pPr>
    </w:p>
    <w:p w:rsidRDefault="000C2930" w:rsidP="00F613AF" w:rsidR="000C2930">
      <w:pPr>
        <w:pStyle w:val="Bezproreda"/>
        <w:rPr>
          <w:sz w:val="24"/>
          <w:szCs w:val="24"/>
        </w:rPr>
      </w:pPr>
    </w:p>
    <w:p w:rsidRDefault="00F613AF" w:rsidP="00F613AF" w:rsidR="00F613AF">
      <w:pPr>
        <w:pStyle w:val="Bezproreda"/>
        <w:rPr>
          <w:sz w:val="24"/>
          <w:szCs w:val="24"/>
        </w:rPr>
      </w:pPr>
    </w:p>
    <w:p w:rsidRDefault="00F613AF" w:rsidP="00F613AF" w:rsidR="00F613AF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Na broj: 4 St-362/16</w:t>
      </w:r>
    </w:p>
    <w:p w:rsidRDefault="00F613AF" w:rsidP="00F613AF" w:rsidR="00F613AF">
      <w:pPr>
        <w:pStyle w:val="Bezproreda"/>
        <w:rPr>
          <w:sz w:val="24"/>
          <w:szCs w:val="24"/>
        </w:rPr>
      </w:pPr>
    </w:p>
    <w:p w:rsidRDefault="000C2930" w:rsidP="00F613AF" w:rsidR="000C2930">
      <w:pPr>
        <w:pStyle w:val="Bezproreda"/>
        <w:rPr>
          <w:sz w:val="24"/>
          <w:szCs w:val="24"/>
        </w:rPr>
      </w:pPr>
    </w:p>
    <w:p w:rsidRDefault="00F613AF" w:rsidP="00F613AF" w:rsidR="00F613AF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Predmet: Izvješće stečajne upraviteljice</w:t>
      </w:r>
    </w:p>
    <w:p w:rsidRDefault="00F613AF" w:rsidP="00F613AF" w:rsidR="00F613AF">
      <w:pPr>
        <w:pStyle w:val="Bezproreda"/>
        <w:rPr>
          <w:sz w:val="24"/>
          <w:szCs w:val="24"/>
        </w:rPr>
      </w:pPr>
    </w:p>
    <w:p w:rsidRDefault="00F613AF" w:rsidP="00F613AF" w:rsidR="00F613AF">
      <w:pPr>
        <w:pStyle w:val="Bezproreda"/>
        <w:rPr>
          <w:sz w:val="24"/>
          <w:szCs w:val="24"/>
        </w:rPr>
      </w:pPr>
    </w:p>
    <w:p w:rsidRDefault="00BC28AA" w:rsidP="00F613AF" w:rsidR="00BC28AA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Trgovački sud u Varaždinu, 24. travnja 2017. pokrenuo je stečajni postupak nad dužnikom RIF BIRO d.o.o., Trg Eugena Kvaternika 13/1, Čakovec, OIB: 48630571506 budući da je u tijeku prethodnog postupka sud utvrdio da</w:t>
      </w:r>
      <w:r w:rsidR="00AF206B">
        <w:rPr>
          <w:sz w:val="24"/>
          <w:szCs w:val="24"/>
        </w:rPr>
        <w:t xml:space="preserve"> kod dužnika postoji stečajni razlog: nesposobnost za plaćanje i da dužnik ima imovinu iz koje se mogu pokriti troškovi stečajnog postupka.</w:t>
      </w:r>
    </w:p>
    <w:p w:rsidRDefault="00AF206B" w:rsidP="00F613AF" w:rsidR="00AF206B">
      <w:pPr>
        <w:pStyle w:val="Bezproreda"/>
        <w:rPr>
          <w:sz w:val="24"/>
          <w:szCs w:val="24"/>
        </w:rPr>
      </w:pPr>
    </w:p>
    <w:p w:rsidRDefault="00AF206B" w:rsidP="00AF206B" w:rsidR="00AF206B">
      <w:pPr>
        <w:pStyle w:val="Bezproreda"/>
        <w:rPr>
          <w:sz w:val="24"/>
          <w:szCs w:val="24"/>
        </w:rPr>
      </w:pPr>
    </w:p>
    <w:p w:rsidRDefault="00AF206B" w:rsidP="00AF206B" w:rsidR="00AF206B">
      <w:pPr>
        <w:pStyle w:val="Bezproreda"/>
      </w:pPr>
      <w:r>
        <w:t>Provedene radnje od otvaranja stečajnog postupka:</w:t>
      </w:r>
    </w:p>
    <w:p w:rsidRDefault="00AF206B" w:rsidP="00AF206B" w:rsidR="00AF206B">
      <w:pPr>
        <w:pStyle w:val="Bezproreda"/>
        <w:numPr>
          <w:ilvl w:val="0"/>
          <w:numId w:val="1"/>
        </w:numPr>
      </w:pPr>
      <w:r>
        <w:t>Otvoren je novi žiro račun</w:t>
      </w:r>
    </w:p>
    <w:p w:rsidRDefault="00AF206B" w:rsidP="00AF206B" w:rsidR="00AF206B">
      <w:pPr>
        <w:pStyle w:val="Bezproreda"/>
        <w:numPr>
          <w:ilvl w:val="0"/>
          <w:numId w:val="1"/>
        </w:numPr>
      </w:pPr>
      <w:r>
        <w:t xml:space="preserve">Izrađen je novi </w:t>
      </w:r>
      <w:r w:rsidR="00874A6B">
        <w:t>pečat</w:t>
      </w:r>
    </w:p>
    <w:p w:rsidRDefault="00AF206B" w:rsidP="00AF206B" w:rsidR="00AF206B">
      <w:pPr>
        <w:pStyle w:val="Bezproreda"/>
        <w:numPr>
          <w:ilvl w:val="0"/>
          <w:numId w:val="1"/>
        </w:numPr>
      </w:pPr>
      <w:r>
        <w:t>Ustanovljeno je da tvrtka posjeduje jednu nekretninu na kojoj je zabilježeno založno pravo</w:t>
      </w:r>
    </w:p>
    <w:p w:rsidRDefault="00AF206B" w:rsidP="00AF206B" w:rsidR="00AF206B">
      <w:pPr>
        <w:pStyle w:val="Bezproreda"/>
        <w:numPr>
          <w:ilvl w:val="0"/>
          <w:numId w:val="1"/>
        </w:numPr>
      </w:pPr>
      <w:r>
        <w:t>Započeto je vođenje poslovnih knjiga</w:t>
      </w:r>
    </w:p>
    <w:p w:rsidRDefault="00AF206B" w:rsidP="00AF206B" w:rsidR="00AF206B">
      <w:pPr>
        <w:pStyle w:val="Bezproreda"/>
        <w:numPr>
          <w:ilvl w:val="0"/>
          <w:numId w:val="1"/>
        </w:numPr>
      </w:pPr>
      <w:r>
        <w:t>Izrađen je popis vjerovnika</w:t>
      </w:r>
    </w:p>
    <w:p w:rsidRDefault="00AF206B" w:rsidP="00AF206B" w:rsidR="00AF206B">
      <w:pPr>
        <w:pStyle w:val="Bezproreda"/>
        <w:numPr>
          <w:ilvl w:val="0"/>
          <w:numId w:val="1"/>
        </w:numPr>
      </w:pPr>
      <w:r>
        <w:t>Izrađen je popis imovine i obveza</w:t>
      </w:r>
    </w:p>
    <w:p w:rsidRDefault="00AF206B" w:rsidP="00AF206B" w:rsidR="00AF206B">
      <w:pPr>
        <w:pStyle w:val="Bezproreda"/>
      </w:pPr>
    </w:p>
    <w:p w:rsidRDefault="00AF206B" w:rsidP="00AF206B" w:rsidR="00AF206B">
      <w:pPr>
        <w:pStyle w:val="Bezproreda"/>
      </w:pPr>
      <w:r>
        <w:t>Od 2012. godine do otvaranja stečajnog postupka za tvrtku RIF BIRO d.o.o. nisu predavana godišnja financijska izvješća.</w:t>
      </w:r>
    </w:p>
    <w:p w:rsidRDefault="00AF206B" w:rsidP="00AF206B" w:rsidR="00AF206B">
      <w:pPr>
        <w:pStyle w:val="Bezproreda"/>
      </w:pPr>
    </w:p>
    <w:p w:rsidRDefault="00AF206B" w:rsidP="00AF206B" w:rsidR="00AF206B">
      <w:pPr>
        <w:pStyle w:val="Bezproreda"/>
      </w:pPr>
      <w:r>
        <w:t>Vlasnica tvrtke i direktorica Darinka Krička je nedostupna i za njom je raspisana međunarodna tjeralica.</w:t>
      </w:r>
    </w:p>
    <w:p w:rsidRDefault="00AF206B" w:rsidP="00AF206B" w:rsidR="00AF206B">
      <w:pPr>
        <w:pStyle w:val="Bezproreda"/>
      </w:pPr>
    </w:p>
    <w:p w:rsidRDefault="00AF206B" w:rsidP="00AF206B" w:rsidR="00AF206B">
      <w:pPr>
        <w:pStyle w:val="Bezproreda"/>
      </w:pPr>
      <w:r>
        <w:t>Nikakva dokumentacija nij</w:t>
      </w:r>
      <w:r w:rsidR="00B413E1">
        <w:t xml:space="preserve">e bila na raspolaganju i do podataka </w:t>
      </w:r>
      <w:r w:rsidR="00874A6B">
        <w:t xml:space="preserve">se </w:t>
      </w:r>
      <w:r>
        <w:t>moglo doći jedino iz javnih knjiga i po prijavama vjerovnika.</w:t>
      </w:r>
    </w:p>
    <w:p w:rsidRDefault="00AF206B" w:rsidP="00AF206B" w:rsidR="00AF206B">
      <w:pPr>
        <w:pStyle w:val="Bezproreda"/>
      </w:pPr>
    </w:p>
    <w:p w:rsidRDefault="00AF206B" w:rsidP="00AF206B" w:rsidR="00AF206B">
      <w:pPr>
        <w:pStyle w:val="Bezproreda"/>
      </w:pPr>
      <w:r>
        <w:t>IMOVINA TVRTKE:</w:t>
      </w:r>
    </w:p>
    <w:p w:rsidRDefault="00AF206B" w:rsidP="00AF206B" w:rsidR="00AF206B">
      <w:pPr>
        <w:pStyle w:val="Bezproreda"/>
      </w:pPr>
    </w:p>
    <w:p w:rsidRDefault="00AF206B" w:rsidP="00AF206B" w:rsidR="00AF206B">
      <w:pPr>
        <w:pStyle w:val="Bezproreda"/>
      </w:pPr>
      <w:r>
        <w:t>Jedina imovina tvrtke je nekretnina u mjestu Orehovica, ZK uložak:764, Katastarska općina: 303348 OREHOVICA, Kat.</w:t>
      </w:r>
      <w:r w:rsidR="00874A6B">
        <w:t xml:space="preserve"> </w:t>
      </w:r>
      <w:r>
        <w:t>čestica 21/A/1, kuća, dvor, voćnjak, 368 čhv.</w:t>
      </w:r>
    </w:p>
    <w:p w:rsidRDefault="00C25380" w:rsidP="00AF206B" w:rsidR="00C25380">
      <w:pPr>
        <w:pStyle w:val="Bezproreda"/>
      </w:pPr>
    </w:p>
    <w:p w:rsidRDefault="00AF206B" w:rsidP="00AF206B" w:rsidR="00AF206B">
      <w:pPr>
        <w:pStyle w:val="Bezproreda"/>
      </w:pPr>
      <w:r>
        <w:t>Nekretnina je upisana u vlasništvo tvrtke temeljem fiducijarnog osiguranja za dani kredit, nakon dugogodišnjih parnica.</w:t>
      </w:r>
    </w:p>
    <w:p w:rsidRDefault="00AF206B" w:rsidP="00AF206B" w:rsidR="00AF206B">
      <w:pPr>
        <w:pStyle w:val="Bezproreda"/>
      </w:pPr>
    </w:p>
    <w:p w:rsidRDefault="00AF206B" w:rsidP="00AF206B" w:rsidR="00AF206B">
      <w:pPr>
        <w:pStyle w:val="Bezproreda"/>
      </w:pPr>
      <w:r>
        <w:t xml:space="preserve">Na predmetnom ZK ulošku upisana su tri založna dužnika: Privredna banka, Zagreb, Alfa projekti d.o.o., Čakovec i </w:t>
      </w:r>
      <w:r w:rsidR="00A5088B">
        <w:t xml:space="preserve">Republika Hrvatska, Ministarstvo financija, </w:t>
      </w:r>
      <w:r w:rsidR="00874A6B">
        <w:t>P</w:t>
      </w:r>
      <w:r w:rsidR="00A5088B">
        <w:t xml:space="preserve">orezna uprava, </w:t>
      </w:r>
      <w:r w:rsidR="00874A6B">
        <w:t>P</w:t>
      </w:r>
      <w:r w:rsidR="00A5088B">
        <w:t>odručni ured Čakovec.</w:t>
      </w:r>
    </w:p>
    <w:p w:rsidRDefault="000C2930" w:rsidP="00AF206B" w:rsidR="000C2930">
      <w:pPr>
        <w:pStyle w:val="Bezproreda"/>
      </w:pPr>
    </w:p>
    <w:p w:rsidRDefault="00A5088B" w:rsidP="00AF206B" w:rsidR="000C2930">
      <w:pPr>
        <w:pStyle w:val="Bezproreda"/>
      </w:pPr>
      <w:r>
        <w:t xml:space="preserve">Nakon upita prema založnim vjerovnicima o stanju dugovanja ustanovljeno je da Privredna banka d.d., Zagreb više nema u poslovnim knjigama evidentirano potraživanje temeljem kojega je za </w:t>
      </w:r>
      <w:r w:rsidR="00D87ABB">
        <w:t>osiguranje upisana hipoteka u ZK</w:t>
      </w:r>
      <w:r w:rsidR="000C2930">
        <w:t xml:space="preserve"> ulošku.</w:t>
      </w:r>
    </w:p>
    <w:p w:rsidRDefault="000C2930" w:rsidP="00AF206B" w:rsidR="000C2930">
      <w:pPr>
        <w:pStyle w:val="Bezproreda"/>
      </w:pPr>
    </w:p>
    <w:p w:rsidRDefault="00A5088B" w:rsidP="00AF206B" w:rsidR="000C2930">
      <w:pPr>
        <w:pStyle w:val="Bezproreda"/>
      </w:pPr>
      <w:r>
        <w:t>Alfa projekti</w:t>
      </w:r>
      <w:r w:rsidR="00874A6B">
        <w:t xml:space="preserve"> d.o.o.</w:t>
      </w:r>
      <w:r>
        <w:t xml:space="preserve"> imaju upisano založno pravo temeljem Ugovora o okvirnom iznosu zaduženja iz 2011. na 350.000 kn, međutim prema salda-konto kartici u ovom tr</w:t>
      </w:r>
      <w:r w:rsidR="000C2930">
        <w:t xml:space="preserve">enutku potražuju 331.724,61 kn. </w:t>
      </w:r>
    </w:p>
    <w:p w:rsidRDefault="000C2930" w:rsidP="00AF206B" w:rsidR="000C2930">
      <w:pPr>
        <w:pStyle w:val="Bezproreda"/>
      </w:pPr>
      <w:r>
        <w:t>Ugovor o okvirnom iznosu zaduženja i osiguranja sklopili su BIRO ZA RAČUNOVODSTVO d.o.o. Čakovec (koji je kasnije promijenio ime u Alfa projekti d.o.o.) i RIF BIRO d.o.o.</w:t>
      </w:r>
    </w:p>
    <w:p w:rsidRDefault="000C2930" w:rsidP="00AF206B" w:rsidR="000C2930">
      <w:pPr>
        <w:pStyle w:val="Bezproreda"/>
      </w:pPr>
    </w:p>
    <w:p w:rsidRDefault="00A5088B" w:rsidP="00AF206B" w:rsidR="00A5088B">
      <w:pPr>
        <w:pStyle w:val="Bezproreda"/>
      </w:pPr>
      <w:r>
        <w:t xml:space="preserve">Ministarstvo financija, Porezna uprava ima upisano založno pravo temeljem ovršnog postupka na </w:t>
      </w:r>
      <w:r w:rsidR="000C2930">
        <w:t xml:space="preserve">iznos od </w:t>
      </w:r>
      <w:r>
        <w:t>1.399.044,78 kn.</w:t>
      </w:r>
    </w:p>
    <w:p w:rsidRDefault="000C2930" w:rsidP="00AF206B" w:rsidR="000C2930">
      <w:pPr>
        <w:pStyle w:val="Bezproreda"/>
      </w:pPr>
    </w:p>
    <w:p w:rsidRDefault="000C2930" w:rsidP="00AF206B" w:rsidR="000C2930">
      <w:pPr>
        <w:pStyle w:val="Bezproreda"/>
      </w:pPr>
    </w:p>
    <w:p w:rsidRDefault="00A5088B" w:rsidP="00AF206B" w:rsidR="00A5088B">
      <w:pPr>
        <w:pStyle w:val="Bezproreda"/>
      </w:pPr>
    </w:p>
    <w:p w:rsidRDefault="00A5088B" w:rsidP="00AF206B" w:rsidR="00A5088B">
      <w:pPr>
        <w:pStyle w:val="Bezproreda"/>
      </w:pPr>
      <w:r>
        <w:t>Josip Drvenkar, prijašnji vlasnik nekretnine, prijavio je izlučno pravo na predmetnoj nekretnini, a kao pravnu osnovu za izlučno pravo naveo je Postupak koji se vodi kod Općinskog suda u Čakovcu, posl.broj:9 PS-5/17-3 koji se vodio zbog postupka iseljenja Josipa Drvenkara iz nekretnine, a u ov</w:t>
      </w:r>
      <w:r w:rsidR="00874A6B">
        <w:t>ome trenutku je prekinut, a bit</w:t>
      </w:r>
      <w:r>
        <w:t xml:space="preserve"> će nastavljen ukoliko skupština vjerovnika donese odluku o nastavku vođenja postupka.</w:t>
      </w:r>
    </w:p>
    <w:p w:rsidRDefault="00A5088B" w:rsidP="00AF206B" w:rsidR="00ED53B9">
      <w:pPr>
        <w:pStyle w:val="Bezproreda"/>
      </w:pPr>
      <w:r>
        <w:t xml:space="preserve">Pored toga, gospodin Drvenkar navodi i da je podnio </w:t>
      </w:r>
      <w:r w:rsidR="00874A6B">
        <w:t>r</w:t>
      </w:r>
      <w:r>
        <w:t>eviziju</w:t>
      </w:r>
      <w:r w:rsidR="00ED53B9">
        <w:t xml:space="preserve"> protiv presude i rješenja Županijskog suda u Varaždinu jer tvrdi da je drugostupanjski sud pogriješio pri primjeni materijalnog prava i tako povrijedio njegova prava.</w:t>
      </w:r>
    </w:p>
    <w:p w:rsidRDefault="00ED53B9" w:rsidP="00AF206B" w:rsidR="00ED53B9">
      <w:pPr>
        <w:pStyle w:val="Bezproreda"/>
      </w:pPr>
    </w:p>
    <w:p w:rsidRDefault="00ED53B9" w:rsidP="00AF206B" w:rsidR="00ED53B9">
      <w:pPr>
        <w:pStyle w:val="Bezproreda"/>
      </w:pPr>
      <w:r>
        <w:t>Nekretnina u Orehovici, prema sadašnjom tržišnoj vrijednosti vrijedi 40.000 eura ili 300.000 kn.</w:t>
      </w:r>
    </w:p>
    <w:p w:rsidRDefault="00ED53B9" w:rsidP="00AF206B" w:rsidR="00ED53B9">
      <w:pPr>
        <w:pStyle w:val="Bezproreda"/>
      </w:pPr>
    </w:p>
    <w:p w:rsidRDefault="00874A6B" w:rsidP="00AF206B" w:rsidR="00ED53B9">
      <w:pPr>
        <w:pStyle w:val="Bezproreda"/>
      </w:pPr>
      <w:r>
        <w:t xml:space="preserve">Za </w:t>
      </w:r>
      <w:r w:rsidR="00ED53B9">
        <w:t>očekivati je da će</w:t>
      </w:r>
      <w:r>
        <w:t xml:space="preserve"> se nekretnina prodati za </w:t>
      </w:r>
      <w:r w:rsidR="00ED53B9">
        <w:t>nižu vrijednost o</w:t>
      </w:r>
      <w:r>
        <w:t>d procjene tržišne vrijednosti.</w:t>
      </w:r>
    </w:p>
    <w:p w:rsidRDefault="00ED53B9" w:rsidP="00AF206B" w:rsidR="00ED53B9">
      <w:pPr>
        <w:pStyle w:val="Bezproreda"/>
      </w:pPr>
    </w:p>
    <w:p w:rsidRDefault="00ED53B9" w:rsidP="00AF206B" w:rsidR="00ED53B9">
      <w:pPr>
        <w:pStyle w:val="Bezproreda"/>
      </w:pPr>
      <w:r>
        <w:t>OBAVEZE:</w:t>
      </w:r>
    </w:p>
    <w:p w:rsidRDefault="00ED53B9" w:rsidP="00AF206B" w:rsidR="00ED53B9">
      <w:pPr>
        <w:pStyle w:val="Bezproreda"/>
      </w:pPr>
    </w:p>
    <w:p w:rsidRDefault="00ED53B9" w:rsidP="00AF206B" w:rsidR="00ED53B9">
      <w:pPr>
        <w:pStyle w:val="Bezproreda"/>
        <w:rPr>
          <w:rFonts w:cs="Calibri" w:eastAsia="Times New Roman" w:hAnsi="Calibri" w:ascii="Calibri"/>
          <w:color w:val="000000"/>
          <w:lang w:eastAsia="hr-HR"/>
        </w:rPr>
      </w:pPr>
      <w:r>
        <w:t xml:space="preserve">Vjerovnici II višeg isplatnog reda: </w:t>
      </w:r>
      <w:r>
        <w:rPr>
          <w:rFonts w:cs="Calibri" w:eastAsia="Times New Roman" w:hAnsi="Calibri" w:ascii="Calibri"/>
          <w:color w:val="000000"/>
          <w:lang w:eastAsia="hr-HR"/>
        </w:rPr>
        <w:t>93.</w:t>
      </w:r>
      <w:r w:rsidR="00B413E1">
        <w:rPr>
          <w:rFonts w:cs="Calibri" w:eastAsia="Times New Roman" w:hAnsi="Calibri" w:ascii="Calibri"/>
          <w:color w:val="000000"/>
          <w:lang w:eastAsia="hr-HR"/>
        </w:rPr>
        <w:t>896.599,09</w:t>
      </w:r>
      <w:r>
        <w:rPr>
          <w:rFonts w:cs="Calibri" w:eastAsia="Times New Roman" w:hAnsi="Calibri" w:ascii="Calibri"/>
          <w:color w:val="000000"/>
          <w:lang w:eastAsia="hr-HR"/>
        </w:rPr>
        <w:t xml:space="preserve"> kn</w:t>
      </w:r>
    </w:p>
    <w:p w:rsidRDefault="00ED53B9" w:rsidP="00AF206B" w:rsidR="00ED53B9">
      <w:pPr>
        <w:pStyle w:val="Bezproreda"/>
        <w:rPr>
          <w:rFonts w:cs="Calibri" w:eastAsia="Times New Roman" w:hAnsi="Calibri" w:ascii="Calibri"/>
          <w:color w:val="000000"/>
          <w:lang w:eastAsia="hr-HR"/>
        </w:rPr>
      </w:pPr>
    </w:p>
    <w:p w:rsidRDefault="00ED53B9" w:rsidP="00AF206B" w:rsidR="00A5088B">
      <w:pPr>
        <w:pStyle w:val="Bezproreda"/>
      </w:pPr>
      <w:r>
        <w:rPr>
          <w:rFonts w:cs="Calibri" w:eastAsia="Times New Roman" w:hAnsi="Calibri" w:ascii="Calibri"/>
          <w:color w:val="000000"/>
          <w:lang w:eastAsia="hr-HR"/>
        </w:rPr>
        <w:t xml:space="preserve">Razlučni vjerovnici: </w:t>
      </w:r>
      <w:r>
        <w:t>1.730.769,39</w:t>
      </w:r>
      <w:r w:rsidR="00A5088B">
        <w:t xml:space="preserve"> </w:t>
      </w:r>
      <w:r>
        <w:t>kn (Alfa projekti d.o.o. tražbina nije prijavljena kao tražbina stečajnog vjerovnika, dok je tražbina porezne uprave</w:t>
      </w:r>
      <w:r w:rsidR="004C43EF">
        <w:t xml:space="preserve"> osigurana razlučnim pravom u iznosu od 1.399.044,78 kn)</w:t>
      </w:r>
    </w:p>
    <w:p w:rsidRDefault="004C43EF" w:rsidP="00AF206B" w:rsidR="004C43EF">
      <w:pPr>
        <w:pStyle w:val="Bezproreda"/>
      </w:pPr>
    </w:p>
    <w:p w:rsidRDefault="00B413E1" w:rsidP="00AF206B" w:rsidR="004C43EF">
      <w:pPr>
        <w:pStyle w:val="Bezproreda"/>
      </w:pPr>
      <w:r>
        <w:t>Izlučno pravo prijavio je</w:t>
      </w:r>
      <w:r w:rsidR="004C43EF">
        <w:t>: Josip Drvenkar, nekretnina u mjestu Orehovica, ZK uložak:764, Katastarska općina: 303348 OREHOVICA, Kat.čestica 21/A/1, kuća, dvor, voćnjak, 368 čhv.</w:t>
      </w:r>
    </w:p>
    <w:p w:rsidRDefault="004C43EF" w:rsidP="00AF206B" w:rsidR="004C43EF">
      <w:pPr>
        <w:pStyle w:val="Bezproreda"/>
      </w:pPr>
    </w:p>
    <w:p w:rsidRDefault="004C43EF" w:rsidP="00AF206B" w:rsidR="004C43EF">
      <w:pPr>
        <w:pStyle w:val="Bezproreda"/>
      </w:pPr>
      <w:r>
        <w:t>Ukupna vrijednost obaveza: 94.919.340,51 kn</w:t>
      </w:r>
    </w:p>
    <w:p w:rsidRDefault="004C43EF" w:rsidP="00AF206B" w:rsidR="004C43EF">
      <w:pPr>
        <w:pStyle w:val="Bezproreda"/>
      </w:pPr>
    </w:p>
    <w:p w:rsidRDefault="000C2930" w:rsidP="00AF206B" w:rsidR="000C2930">
      <w:pPr>
        <w:pStyle w:val="Bezproreda"/>
      </w:pPr>
    </w:p>
    <w:p w:rsidRDefault="000C2930" w:rsidP="00AF206B" w:rsidR="000C2930">
      <w:pPr>
        <w:pStyle w:val="Bezproreda"/>
      </w:pPr>
    </w:p>
    <w:p w:rsidRDefault="00874A6B" w:rsidP="00AF206B" w:rsidR="00874A6B">
      <w:pPr>
        <w:pStyle w:val="Bezproreda"/>
      </w:pPr>
    </w:p>
    <w:p w:rsidRDefault="00874A6B" w:rsidP="00AF206B" w:rsidR="00874A6B">
      <w:pPr>
        <w:pStyle w:val="Bezproreda"/>
      </w:pPr>
    </w:p>
    <w:p w:rsidRDefault="000C2930" w:rsidP="00AF206B" w:rsidR="000C2930">
      <w:pPr>
        <w:pStyle w:val="Bezproreda"/>
      </w:pPr>
    </w:p>
    <w:p w:rsidRDefault="00C25380" w:rsidP="00AF206B" w:rsidR="004C43EF">
      <w:pPr>
        <w:pStyle w:val="Bezproreda"/>
      </w:pPr>
      <w:r>
        <w:lastRenderedPageBreak/>
        <w:t>Predlažem sljedeće zaključke</w:t>
      </w:r>
      <w:r w:rsidR="004C43EF">
        <w:t>:</w:t>
      </w:r>
    </w:p>
    <w:p w:rsidRDefault="00353E2B" w:rsidP="00AF206B" w:rsidR="00353E2B">
      <w:pPr>
        <w:pStyle w:val="Bezproreda"/>
      </w:pPr>
    </w:p>
    <w:p w:rsidRDefault="00C25380" w:rsidP="006640F9" w:rsidR="006640F9">
      <w:pPr>
        <w:pStyle w:val="Bezproreda"/>
        <w:numPr>
          <w:ilvl w:val="0"/>
          <w:numId w:val="2"/>
        </w:numPr>
      </w:pPr>
      <w:r>
        <w:t>Da se prihvati izvješće stečajne upraviteljice</w:t>
      </w:r>
    </w:p>
    <w:p w:rsidRDefault="000C2930" w:rsidP="006640F9" w:rsidR="000C2930">
      <w:pPr>
        <w:pStyle w:val="Bezproreda"/>
        <w:numPr>
          <w:ilvl w:val="0"/>
          <w:numId w:val="2"/>
        </w:numPr>
      </w:pPr>
      <w:r>
        <w:t>Da skupština vjerovnika donese odluku o potrebi nastavljanja parnice PS-5/17 radi iseljenja Josipa Drvenkara iz nekretnine koja je prekinuta zbog pokretanja stečajnog postupka</w:t>
      </w:r>
    </w:p>
    <w:p w:rsidRDefault="00C25380" w:rsidP="006640F9" w:rsidR="00C25380">
      <w:pPr>
        <w:pStyle w:val="Bezproreda"/>
        <w:numPr>
          <w:ilvl w:val="0"/>
          <w:numId w:val="2"/>
        </w:numPr>
      </w:pPr>
      <w:r>
        <w:t>Da se nekretnina, kao jedina imovina u ovom stečajnom postupku prodaje prem</w:t>
      </w:r>
      <w:r w:rsidR="000C2930">
        <w:t>a pravilima ovrhe na nekretnini</w:t>
      </w:r>
    </w:p>
    <w:p w:rsidRDefault="00C25380" w:rsidP="006640F9" w:rsidR="00C25380">
      <w:pPr>
        <w:pStyle w:val="Bezproreda"/>
        <w:numPr>
          <w:ilvl w:val="0"/>
          <w:numId w:val="2"/>
        </w:numPr>
      </w:pPr>
      <w:r>
        <w:t>Da skupština odluči o potrebi formiranja odbora vjerovnika</w:t>
      </w:r>
    </w:p>
    <w:p w:rsidRDefault="00C25380" w:rsidP="006640F9" w:rsidR="00C25380">
      <w:pPr>
        <w:pStyle w:val="Bezproreda"/>
        <w:numPr>
          <w:ilvl w:val="0"/>
          <w:numId w:val="2"/>
        </w:numPr>
      </w:pPr>
      <w:r>
        <w:t>Da skupština prihvati predračun predviđenih troškova stečajnoj postupka za 12 mjeseci</w:t>
      </w:r>
    </w:p>
    <w:p w:rsidRDefault="00C25380" w:rsidP="00C25380" w:rsidR="00C25380">
      <w:pPr>
        <w:pStyle w:val="Bezproreda"/>
      </w:pPr>
    </w:p>
    <w:p w:rsidRDefault="00C25380" w:rsidP="00C25380" w:rsidR="00C25380">
      <w:pPr>
        <w:pStyle w:val="Bezproreda"/>
      </w:pPr>
    </w:p>
    <w:p w:rsidRDefault="00C25380" w:rsidP="00C25380" w:rsidR="00C25380">
      <w:pPr>
        <w:pStyle w:val="Bezproreda"/>
        <w:ind w:left="4956"/>
      </w:pPr>
      <w:r>
        <w:t>Stečajna upraviteljica</w:t>
      </w:r>
    </w:p>
    <w:p w:rsidRDefault="00C25380" w:rsidP="00C25380" w:rsidR="00C25380">
      <w:pPr>
        <w:pStyle w:val="Bezproreda"/>
        <w:ind w:left="4956"/>
      </w:pPr>
      <w:r>
        <w:t>Vanda Kovačević Gelenčer</w:t>
      </w:r>
    </w:p>
    <w:p w:rsidRDefault="00C25380" w:rsidP="00C25380" w:rsidR="00C25380">
      <w:pPr>
        <w:pStyle w:val="Bezproreda"/>
        <w:ind w:left="708"/>
      </w:pPr>
    </w:p>
    <w:p w:rsidRDefault="00F613AF" w:rsidP="00F613AF" w:rsidR="00F613AF">
      <w:pPr>
        <w:pStyle w:val="Bezproreda"/>
        <w:rPr>
          <w:sz w:val="24"/>
          <w:szCs w:val="24"/>
        </w:rPr>
      </w:pPr>
    </w:p>
    <w:p w:rsidRDefault="00F613AF" w:rsidP="00F613AF" w:rsidR="00F613AF">
      <w:pPr>
        <w:pStyle w:val="Bezproreda"/>
        <w:rPr>
          <w:sz w:val="24"/>
          <w:szCs w:val="24"/>
        </w:rPr>
      </w:pPr>
    </w:p>
    <w:p w:rsidRDefault="00F613AF" w:rsidP="00F613AF" w:rsidR="00F613AF" w:rsidRPr="00F613AF">
      <w:pPr>
        <w:pStyle w:val="Bezproreda"/>
        <w:rPr>
          <w:rFonts w:cs="Calibri" w:eastAsia="Times New Roman" w:hAnsi="Calibri" w:ascii="Calibri"/>
          <w:color w:val="000000"/>
          <w:lang w:eastAsia="hr-HR"/>
        </w:rPr>
      </w:pPr>
      <w:r>
        <w:rPr>
          <w:rFonts w:cs="Calibri" w:eastAsia="Times New Roman" w:hAnsi="Calibri" w:ascii="Calibri"/>
          <w:color w:val="000000"/>
          <w:lang w:eastAsia="hr-HR"/>
        </w:rPr>
        <w:tab/>
      </w:r>
      <w:r>
        <w:rPr>
          <w:rFonts w:cs="Calibri" w:eastAsia="Times New Roman" w:hAnsi="Calibri" w:ascii="Calibri"/>
          <w:color w:val="000000"/>
          <w:lang w:eastAsia="hr-HR"/>
        </w:rPr>
        <w:tab/>
      </w:r>
      <w:r>
        <w:rPr>
          <w:rFonts w:cs="Calibri" w:eastAsia="Times New Roman" w:hAnsi="Calibri" w:ascii="Calibri"/>
          <w:color w:val="000000"/>
          <w:lang w:eastAsia="hr-HR"/>
        </w:rPr>
        <w:tab/>
      </w:r>
      <w:r>
        <w:rPr>
          <w:rFonts w:cs="Calibri" w:eastAsia="Times New Roman" w:hAnsi="Calibri" w:ascii="Calibri"/>
          <w:color w:val="000000"/>
          <w:lang w:eastAsia="hr-HR"/>
        </w:rPr>
        <w:tab/>
      </w:r>
      <w:r>
        <w:rPr>
          <w:rFonts w:cs="Calibri" w:eastAsia="Times New Roman" w:hAnsi="Calibri" w:ascii="Calibri"/>
          <w:color w:val="000000"/>
          <w:lang w:eastAsia="hr-HR"/>
        </w:rPr>
        <w:tab/>
      </w:r>
      <w:r>
        <w:rPr>
          <w:rFonts w:cs="Calibri" w:eastAsia="Times New Roman" w:hAnsi="Calibri" w:ascii="Calibri"/>
          <w:color w:val="000000"/>
          <w:lang w:eastAsia="hr-HR"/>
        </w:rPr>
        <w:tab/>
      </w:r>
      <w:r>
        <w:rPr>
          <w:rFonts w:cs="Calibri" w:eastAsia="Times New Roman" w:hAnsi="Calibri" w:ascii="Calibri"/>
          <w:color w:val="000000"/>
          <w:lang w:eastAsia="hr-HR"/>
        </w:rPr>
        <w:tab/>
      </w:r>
      <w:r>
        <w:rPr>
          <w:rFonts w:cs="Calibri" w:eastAsia="Times New Roman" w:hAnsi="Calibri" w:ascii="Calibri"/>
          <w:color w:val="000000"/>
          <w:lang w:eastAsia="hr-HR"/>
        </w:rPr>
        <w:tab/>
      </w:r>
    </w:p>
    <w:sectPr w:rsidR="00F613AF" w:rsidRPr="00F613A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FF7B11"/>
    <w:multiLevelType w:val="hybridMultilevel"/>
    <w:tmpl w:val="675464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F4963DB"/>
    <w:multiLevelType w:val="hybridMultilevel"/>
    <w:tmpl w:val="A23A20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13AF"/>
    <w:rsid w:val="000C2930"/>
    <w:rsid w:val="00353E2B"/>
    <w:rsid w:val="004C43EF"/>
    <w:rsid w:val="006640F9"/>
    <w:rsid w:val="00874A6B"/>
    <w:rsid w:val="00A5088B"/>
    <w:rsid w:val="00AF206B"/>
    <w:rsid w:val="00B413E1"/>
    <w:rsid w:val="00B70644"/>
    <w:rsid w:val="00BC28AA"/>
    <w:rsid w:val="00C25380"/>
    <w:rsid w:val="00D57B26"/>
    <w:rsid w:val="00D87ABB"/>
    <w:rsid w:val="00DD1B0C"/>
    <w:rsid w:val="00E0408D"/>
    <w:rsid w:val="00E320E6"/>
    <w:rsid w:val="00ED53B9"/>
    <w:rsid w:val="00F61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613A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57B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B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B2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B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B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613A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57B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B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B2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B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B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St-362/2016-28</izvorni_sadrzaj>
    <derivirana_varijabla naziv="DomainObject.Oznaka_1">St-362/2016-28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St-362/2016</izvorni_sadrzaj>
    <derivirana_varijabla naziv="DomainObject.Predmet.OznakaBroj_1">St-362/2016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RIF BIRO, društvo s ograničenom odgovornošću za računovodstveno-financijske usluge, poslovni konzalting, trgovinu i ugostit zastupanog po punomoćniku Vanda Kovačević Gelenčer</izvorni_sadrzaj>
    <derivirana_varijabla naziv="DomainObject.Predmet.ProtustrankaFormated_1">  RIF BIRO, društvo s ograničenom odgovornošću za računovodstveno-financijske usluge, poslovni konzalting, trgovinu i ugostit zastupanog po punomoćniku Vanda Kovačević Gelenčer</derivirana_varijabla>
  </DomainObject.Predmet.ProtustrankaFormated>
  <DomainObject.Predmet.ProtustrankaFormatedOIB>
    <izvorni_sadrzaj>  RIF BIRO, društvo s ograničenom odgovornošću za računovodstveno-financijske usluge, poslovni konzalting, trgovinu i ugostit, OIB 48630571506 zastupanog po punomoćniku Vanda Kovačević Gelenčer</izvorni_sadrzaj>
    <derivirana_varijabla naziv="DomainObject.Predmet.ProtustrankaFormatedOIB_1">  RIF BIRO, društvo s ograničenom odgovornošću za računovodstveno-financijske usluge, poslovni konzalting, trgovinu i ugostit, OIB 48630571506 zastupanog po punomoćniku Vanda Kovačević Gelenčer</derivirana_varijabla>
  </DomainObject.Predmet.ProtustrankaFormatedOIB>
  <DomainObject.Predmet.ProtustrankaFormatedWithAdress>
    <izvorni_sadrzaj> RIF BIRO, društvo s ograničenom odgovornošću za računovodstveno-financijske usluge, poslovni konzalting, trgovinu i ugostit, Trg Eugena Kvaternika 13/1, 40000 Čakovec zastupanog po punomoćniku Vanda Kovačević Gelenčer</izvorni_sadrzaj>
    <derivirana_varijabla naziv="DomainObject.Predmet.ProtustrankaFormatedWithAdress_1"> RIF BIRO, društvo s ograničenom odgovornošću za računovodstveno-financijske usluge, poslovni konzalting, trgovinu i ugostit, Trg Eugena Kvaternika 13/1, 40000 Čakovec zastupanog po punomoćniku Vanda Kovačević Gelenčer</derivirana_varijabla>
  </DomainObject.Predmet.ProtustrankaFormatedWithAdress>
  <DomainObject.Predmet.ProtustrankaFormatedWithAdressOIB>
    <izvorni_sadrzaj> RIF BIRO, društvo s ograničenom odgovornošću za računovodstveno-financijske usluge, poslovni konzalting, trgovinu i ugostit, OIB 48630571506, Trg Eugena Kvaternika 13/1, 40000 Čakovec zastupanog po punomoćniku Vanda Kovačević Gelenčer</izvorni_sadrzaj>
    <derivirana_varijabla naziv="DomainObject.Predmet.ProtustrankaFormatedWithAdressOIB_1"> RIF BIRO, društvo s ograničenom odgovornošću za računovodstveno-financijske usluge, poslovni konzalting, trgovinu i ugostit, OIB 48630571506, Trg Eugena Kvaternika 13/1, 40000 Čakovec zastupanog po punomoćniku Vanda Kovačević Gelenčer</derivirana_varijabla>
  </DomainObject.Predmet.ProtustrankaFormatedWithAdressOIB>
  <DomainObject.Predmet.ProtustrankaWithAdress>
    <izvorni_sadrzaj>RIF BIRO, društvo s ograničenom odgovornošću za računovodstveno-financijske usluge, poslovni konzalting, trgovinu i ugostit Trg Eugena Kvaternika 13/1, 40000 Čakovec</izvorni_sadrzaj>
    <derivirana_varijabla naziv="DomainObject.Predmet.ProtustrankaWithAdress_1">RIF BIRO, društvo s ograničenom odgovornošću za računovodstveno-financijske usluge, poslovni konzalting, trgovinu i ugostit Trg Eugena Kvaternika 13/1, 40000 Čakovec</derivirana_varijabla>
  </DomainObject.Predmet.ProtustrankaWithAdress>
  <DomainObject.Predmet.ProtustrankaWithAdressOIB>
    <izvorni_sadrzaj>RIF BIRO, društvo s ograničenom odgovornošću za računovodstveno-financijske usluge, poslovni konzalting, trgovinu i ugostit, OIB 48630571506, Trg Eugena Kvaternika 13/1, 40000 Čakovec</izvorni_sadrzaj>
    <derivirana_varijabla naziv="DomainObject.Predmet.ProtustrankaWithAdressOIB_1">RIF BIRO, društvo s ograničenom odgovornošću za računovodstveno-financijske usluge, poslovni konzalting, trgovinu i ugostit, OIB 48630571506, Trg Eugena Kvaternika 13/1, 40000 Čakovec</derivirana_varijabla>
  </DomainObject.Predmet.ProtustrankaWithAdressOIB>
  <DomainObject.Predmet.ProtustrankaNazivFormated>
    <izvorni_sadrzaj>RIF BIRO, društvo s ograničenom odgovornošću za računovodstveno-financijske usluge, poslovni konzalting, trgovinu i ugostit</izvorni_sadrzaj>
    <derivirana_varijabla naziv="DomainObject.Predmet.ProtustrankaNazivFormated_1">RIF BIRO, društvo s ograničenom odgovornošću za računovodstveno-financijske usluge, poslovni konzalting, trgovinu i ugostit</derivirana_varijabla>
  </DomainObject.Predmet.ProtustrankaNazivFormated>
  <DomainObject.Predmet.ProtustrankaNazivFormatedOIB>
    <izvorni_sadrzaj>RIF BIRO, društvo s ograničenom odgovornošću za računovodstveno-financijske usluge, poslovni konzalting, trgovinu i ugostit, OIB 48630571506</izvorni_sadrzaj>
    <derivirana_varijabla naziv="DomainObject.Predmet.ProtustrankaNazivFormatedOIB_1">RIF BIRO, društvo s ograničenom odgovornošću za računovodstveno-financijske usluge, poslovni konzalting, trgovinu i ugostit, OIB 48630571506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1946860.51</izvorni_sadrzaj>
    <derivirana_varijabla naziv="DomainObject.Predmet.TrenutnaVrijednost_1">1946860.51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RIF BIRO, društvo s ograničenom odgovornošću za računovodstveno-financijske usluge, poslovni konzalting, trgovinu i ugostit zastupanog po punomoćniku Vanda Kovačević Gelenčer</item>
    </izvorni_sadrzaj>
    <derivirana_varijabla naziv="DomainObject.Predmet.ProtuStrankaListFormated_1">
      <item>RIF BIRO, društvo s ograničenom odgovornošću za računovodstveno-financijske usluge, poslovni konzalting, trgovinu i ugostit zastupanog po punomoćniku Vanda Kovačević Gelenčer</item>
    </derivirana_varijabla>
  </DomainObject.Predmet.ProtuStrankaListFormated>
  <DomainObject.Predmet.ProtuStrankaListFormatedOIB>
    <izvorni_sadrzaj>
      <item>RIF BIRO, društvo s ograničenom odgovornošću za računovodstveno-financijske usluge, poslovni konzalting, trgovinu i ugostit, OIB 48630571506 zastupanog po punomoćniku Vanda Kovačević Gelenčer</item>
    </izvorni_sadrzaj>
    <derivirana_varijabla naziv="DomainObject.Predmet.ProtuStrankaListFormatedOIB_1">
      <item>RIF BIRO, društvo s ograničenom odgovornošću za računovodstveno-financijske usluge, poslovni konzalting, trgovinu i ugostit, OIB 48630571506 zastupanog po punomoćniku Vanda Kovačević Gelenčer</item>
    </derivirana_varijabla>
  </DomainObject.Predmet.ProtuStrankaListFormatedOIB>
  <DomainObject.Predmet.ProtuStrankaListFormatedWithAdress>
    <izvorni_sadrzaj>
      <item>RIF BIRO, društvo s ograničenom odgovornošću za računovodstveno-financijske usluge, poslovni konzalting, trgovinu i ugostit, Trg Eugena Kvaternika 13/1, 40000 Čakovec zastupanog po punomoćniku Vanda Kovačević Gelenčer</item>
    </izvorni_sadrzaj>
    <derivirana_varijabla naziv="DomainObject.Predmet.ProtuStrankaListFormatedWithAdress_1">
      <item>RIF BIRO, društvo s ograničenom odgovornošću za računovodstveno-financijske usluge, poslovni konzalting, trgovinu i ugostit, Trg Eugena Kvaternika 13/1, 40000 Čakovec zastupanog po punomoćniku Vanda Kovačević Gelenčer</item>
    </derivirana_varijabla>
  </DomainObject.Predmet.ProtuStrankaListFormatedWithAdress>
  <DomainObject.Predmet.ProtuStrankaListFormatedWithAdressOIB>
    <izvorni_sadrzaj>
      <item>RIF BIRO, društvo s ograničenom odgovornošću za računovodstveno-financijske usluge, poslovni konzalting, trgovinu i ugostit, OIB 48630571506, Trg Eugena Kvaternika 13/1, 40000 Čakovec zastupanog po punomoćniku Vanda Kovačević Gelenčer</item>
    </izvorni_sadrzaj>
    <derivirana_varijabla naziv="DomainObject.Predmet.ProtuStrankaListFormatedWithAdressOIB_1">
      <item>RIF BIRO, društvo s ograničenom odgovornošću za računovodstveno-financijske usluge, poslovni konzalting, trgovinu i ugostit, OIB 48630571506, Trg Eugena Kvaternika 13/1, 40000 Čakovec zastupanog po punomoćniku Vanda Kovačević Gelenčer</item>
    </derivirana_varijabla>
  </DomainObject.Predmet.ProtuStrankaListFormatedWithAdressOIB>
  <DomainObject.Predmet.ProtuStrankaListNazivFormated>
    <izvorni_sadrzaj>
      <item>RIF BIRO, društvo s ograničenom odgovornošću za računovodstveno-financijske usluge, poslovni konzalting, trgovinu i ugostit</item>
    </izvorni_sadrzaj>
    <derivirana_varijabla naziv="DomainObject.Predmet.ProtuStrankaListNazivFormated_1">
      <item>RIF BIRO, društvo s ograničenom odgovornošću za računovodstveno-financijske usluge, poslovni konzalting, trgovinu i ugostit</item>
    </derivirana_varijabla>
  </DomainObject.Predmet.ProtuStrankaListNazivFormated>
  <DomainObject.Predmet.ProtuStrankaListNazivFormatedOIB>
    <izvorni_sadrzaj>
      <item>RIF BIRO, društvo s ograničenom odgovornošću za računovodstveno-financijske usluge, poslovni konzalting, trgovinu i ugostit, OIB 48630571506</item>
    </izvorni_sadrzaj>
    <derivirana_varijabla naziv="DomainObject.Predmet.ProtuStrankaListNazivFormatedOIB_1">
      <item>RIF BIRO, društvo s ograničenom odgovornošću za računovodstveno-financijske usluge, poslovni konzalting, trgovinu i ugostit, OIB 48630571506</item>
    </derivirana_varijabla>
  </DomainObject.Predmet.ProtuStrankaListNazivFormatedOIB>
  <DomainObject.Predmet.OstaliListFormated>
    <izvorni_sadrzaj>
      <item>Darinka Krička, direktor</item>
      <item>Ema Kalogjera Juranić</item>
      <item>Županijsko državno odvjetništvo u Varaždinu punomoćnik sudionika u postupku RH MINISTARSTVO FINANCIJA - POREZNA UPRAVA, Područni ured sjeverna Hrvatska</item>
      <item>Vanda Kovačević Gelenčer punomoćnik sudionika u postupku RIF BIRO, društvo s ograničenom odgovornošću za računovodstveno-financijske usluge, poslovni konzalting, trgovinu i ugostit</item>
    </izvorni_sadrzaj>
    <derivirana_varijabla naziv="DomainObject.Predmet.OstaliListFormated_1">
      <item>Darinka Krička, direktor</item>
      <item>Ema Kalogjera Juranić</item>
      <item>Županijsko državno odvjetništvo u Varaždinu punomoćnik sudionika u postupku RH MINISTARSTVO FINANCIJA - POREZNA UPRAVA, Područni ured sjeverna Hrvatska</item>
      <item>Vanda Kovačević Gelenčer punomoćnik sudionika u postupku RIF BIRO, društvo s ograničenom odgovornošću za računovodstveno-financijske usluge, poslovni konzalting, trgovinu i ugostit</item>
    </derivirana_varijabla>
  </DomainObject.Predmet.OstaliListFormated>
  <DomainObject.Predmet.OstaliListFormatedOIB>
    <izvorni_sadrzaj>
      <item>Darinka Krička, direktor, OIB 30492341456</item>
      <item>Ema Kalogjera Juranić</item>
      <item>Županijsko državno odvjetništvo u Varaždinu punomoćnik sudionika u postupku RH MINISTARSTVO FINANCIJA - POREZNA UPRAVA, Područni ured sjeverna Hrvatska</item>
      <item>Vanda Kovačević Gelenčer, OIB 48951193011 punomoćnik sudionika u postupku RIF BIRO, društvo s ograničenom odgovornošću za računovodstveno-financijske usluge, poslovni konzalting, trgovinu i ugostit</item>
    </izvorni_sadrzaj>
    <derivirana_varijabla naziv="DomainObject.Predmet.OstaliListFormatedOIB_1">
      <item>Darinka Krička, direktor, OIB 30492341456</item>
      <item>Ema Kalogjera Juranić</item>
      <item>Županijsko državno odvjetništvo u Varaždinu punomoćnik sudionika u postupku RH MINISTARSTVO FINANCIJA - POREZNA UPRAVA, Područni ured sjeverna Hrvatska</item>
      <item>Vanda Kovačević Gelenčer, OIB 48951193011 punomoćnik sudionika u postupku RIF BIRO, društvo s ograničenom odgovornošću za računovodstveno-financijske usluge, poslovni konzalting, trgovinu i ugostit</item>
    </derivirana_varijabla>
  </DomainObject.Predmet.OstaliListFormatedOIB>
  <DomainObject.Predmet.OstaliListFormatedWithAdress>
    <izvorni_sadrzaj>
      <item>Darinka Krička, direktor,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Antuna Mihanovića 13, 33000 Virovitica punomoćnik sudionika u postupku RIF BIRO, društvo s ograničenom odgovornošću za računovodstveno-financijske usluge, poslovni konzalting, trgovinu i ugostit</item>
    </izvorni_sadrzaj>
    <derivirana_varijabla naziv="DomainObject.Predmet.OstaliListFormatedWithAdress_1">
      <item>Darinka Krička, direktor,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Antuna Mihanovića 13, 33000 Virovitica punomoćnik sudionika u postupku RIF BIRO, društvo s ograničenom odgovornošću za računovodstveno-financijske usluge, poslovni konzalting, trgovinu i ugostit</item>
    </derivirana_varijabla>
  </DomainObject.Predmet.OstaliListFormatedWithAdress>
  <DomainObject.Predmet.OstaliListFormatedWithAdressOIB>
    <izvorni_sadrzaj>
      <item>Darinka Krička, direktor, OIB 30492341456,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OIB 48951193011, Antuna Mihanovića 13, 33000 Virovitica punomoćnik sudionika u postupku RIF BIRO, društvo s ograničenom odgovornošću za računovodstveno-financijske usluge, poslovni konzalting, trgovinu i ugostit</item>
    </izvorni_sadrzaj>
    <derivirana_varijabla naziv="DomainObject.Predmet.OstaliListFormatedWithAdressOIB_1">
      <item>Darinka Krička, direktor, OIB 30492341456,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OIB 48951193011, Antuna Mihanovića 13, 33000 Virovitica punomoćnik sudionika u postupku RIF BIRO, društvo s ograničenom odgovornošću za računovodstveno-financijske usluge, poslovni konzalting, trgovinu i ugostit</item>
    </derivirana_varijabla>
  </DomainObject.Predmet.OstaliListFormatedWithAdressOIB>
  <DomainObject.Predmet.OstaliListNazivFormated>
    <izvorni_sadrzaj>
      <item>Darinka Krička, direktor</item>
      <item>Ema Kalogjera Juranić</item>
      <item>Županijsko državno odvjetništvo u Varaždinu</item>
      <item>Vanda Kovačević Gelenčer</item>
    </izvorni_sadrzaj>
    <derivirana_varijabla naziv="DomainObject.Predmet.OstaliListNazivFormated_1">
      <item>Darinka Krička, direktor</item>
      <item>Ema Kalogjera Juranić</item>
      <item>Županijsko državno odvjetništvo u Varaždinu</item>
      <item>Vanda Kovačević Gelenčer</item>
    </derivirana_varijabla>
  </DomainObject.Predmet.OstaliListNazivFormated>
  <DomainObject.Predmet.OstaliListNazivFormatedOIB>
    <izvorni_sadrzaj>
      <item>Darinka Krička, direktor, OIB 30492341456</item>
      <item>Ema Kalogjera Juranić</item>
      <item>Županijsko državno odvjetništvo u Varaždinu</item>
      <item>Vanda Kovačević Gelenčer, OIB 48951193011</item>
    </izvorni_sadrzaj>
    <derivirana_varijabla naziv="DomainObject.Predmet.OstaliListNazivFormatedOIB_1">
      <item>Darinka Krička, direktor, OIB 30492341456</item>
      <item>Ema Kalogjera Juranić</item>
      <item>Županijsko državno odvjetništvo u Varaždinu</item>
      <item>Vanda Kovačević Gelenčer, OIB 48951193011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RIF BIRO, društvo s ograničenom odgovornošću za računovodstveno-financijske usluge, poslovni konzalting, trgovinu i ugostit</izvorni_sadrzaj>
    <derivirana_varijabla naziv="DomainObject.Predmet.ProtustrankaIDrugi_1">RIF BIRO, društvo s ograničenom odgovornošću za računovodstveno-financijske usluge, poslovni konzalting, trgovinu i ugostit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RIF BIRO, društvo s ograničenom odgovornošću za računovodstveno-financijske usluge, poslovni konzalting, trgovinu i ugostit, OIB 48630571506, Trg Eugena Kvaternika 13/1, 40000 Čakovec</izvorni_sadrzaj>
    <derivirana_varijabla naziv="DomainObject.Predmet.ProtustrankaIDrugiAdressOIB_1">RIF BIRO, društvo s ograničenom odgovornošću za računovodstveno-financijske usluge, poslovni konzalting, trgovinu i ugostit, OIB 48630571506, Trg Eugena Kvaternika 13/1,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RIF BIRO, društvo s ograničenom odgovornošću za računovodstveno-financijske usluge, poslovni konzalting, trgovinu i ugostit</item>
      <item>Darinka Krička, direktor</item>
      <item>Ema Kalogjera Juranić</item>
      <item>Županijsko državno odvjetništvo u Varaždinu</item>
      <item>RH MINISTARSTVO FINANCIJA - POREZNA UPRAVA, Područni ured sjeverna Hrvatska</item>
      <item>Vanda Kovačević Gelenčer</item>
    </izvorni_sadrzaj>
    <derivirana_varijabla naziv="DomainObject.Predmet.SudioniciListNaziv_1">
      <item>RIF BIRO, društvo s ograničenom odgovornošću za računovodstveno-financijske usluge, poslovni konzalting, trgovinu i ugostit</item>
      <item>Darinka Krička, direktor</item>
      <item>Ema Kalogjera Juranić</item>
      <item>Županijsko državno odvjetništvo u Varaždinu</item>
      <item>RH MINISTARSTVO FINANCIJA - POREZNA UPRAVA, Područni ured sjeverna Hrvatska</item>
      <item>Vanda Kovačević Gelenčer</item>
    </derivirana_varijabla>
  </DomainObject.Predmet.SudioniciListNaziv>
  <DomainObject.Predmet.SudioniciListAdressOIB>
    <izvorni_sadrzaj>
      <item>RIF BIRO, društvo s ograničenom odgovornošću za računovodstveno-financijske usluge, poslovni konzalting, trgovinu i ugostit, OIB 48630571506, Trg Eugena Kvaternika 13/1,40000 Čakovec</item>
      <item>Darinka Krička, direktor, OIB 30492341456, Trg Eugena Kvaternika 13,40000 Čakovec</item>
      <item>Ema Kalogjera Juranić, Trg bana Josipa Jelačića 3,10000 Zagreb</item>
      <item>Županijsko državno odvjetništvo u Varaždinu</item>
      <item>RH MINISTARSTVO FINANCIJA - POREZNA UPRAVA, Područni ured sjeverna Hrvatska, OIB 18683136487, Graberje 1,42000 Varaždin</item>
      <item>Vanda Kovačević Gelenčer, OIB 48951193011, Antuna Mihanovića 13,33000 Virovitica</item>
    </izvorni_sadrzaj>
    <derivirana_varijabla naziv="DomainObject.Predmet.SudioniciListAdressOIB_1">
      <item>RIF BIRO, društvo s ograničenom odgovornošću za računovodstveno-financijske usluge, poslovni konzalting, trgovinu i ugostit, OIB 48630571506, Trg Eugena Kvaternika 13/1,40000 Čakovec</item>
      <item>Darinka Krička, direktor, OIB 30492341456, Trg Eugena Kvaternika 13,40000 Čakovec</item>
      <item>Ema Kalogjera Juranić, Trg bana Josipa Jelačića 3,10000 Zagreb</item>
      <item>Županijsko državno odvjetništvo u Varaždinu</item>
      <item>RH MINISTARSTVO FINANCIJA - POREZNA UPRAVA, Područni ured sjeverna Hrvatska, OIB 18683136487, Graberje 1,42000 Varaždin</item>
      <item>Vanda Kovačević Gelenčer, OIB 48951193011, Antuna Mihanovića 13,33000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48630571506</item>
      <item>, OIB 30492341456</item>
      <item>, OIB null</item>
      <item>, OIB null</item>
      <item>, OIB 18683136487</item>
      <item>, OIB 48951193011</item>
    </izvorni_sadrzaj>
    <derivirana_varijabla naziv="DomainObject.Predmet.SudioniciListNazivOIB_1">
      <item>, OIB 48630571506</item>
      <item>, OIB 30492341456</item>
      <item>, OIB null</item>
      <item>, OIB null</item>
      <item>, OIB 18683136487</item>
      <item>, OIB 48951193011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622</properties:Words>
  <properties:Characters>3749</properties:Characters>
  <properties:Lines>118</properties:Lines>
  <properties:Paragraphs>48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2017-06-23T18:44:00Z</dcterms:created>
  <dc:creator>Kupi Igru</dc:creator>
  <dc:description/>
  <cp:keywords/>
  <cp:lastModifiedBy>Tihana Martinez</cp:lastModifiedBy>
  <dcterms:modified xmlns:xsi="http://www.w3.org/2001/XMLSchema-instance" xsi:type="dcterms:W3CDTF">2017-07-03T12:23:00Z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St-362/2016-28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