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E601FB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D6473">
              <w:rPr>
                <w:noProof/>
                <w:sz w:val="24"/>
              </w:rPr>
              <w:t>9</w:t>
            </w:r>
            <w:r w:rsidR="00E45FE0">
              <w:rPr>
                <w:noProof/>
                <w:sz w:val="24"/>
              </w:rPr>
              <w:t>80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d0c7310" w14:paraId="d0c7310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FF0364">
        <w:t>CASCO PROJECTS d.o.o., OIB: 48913941725, Split, Trg Hrvatske bratske zajednice 8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FF0364" w:rsidRPr="00FF0364">
        <w:t>CASCO PROJECTS d.o.o., OIB: 48913941725, Split, Trg Hrvatske bratske zajednice 8</w:t>
      </w:r>
      <w:r w:rsidR="00ED1322">
        <w:t xml:space="preserve">, </w:t>
      </w:r>
      <w:r>
        <w:t xml:space="preserve">na </w:t>
      </w:r>
      <w:r w:rsidR="00FF0364">
        <w:t>dan 4. listopada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FF0364">
        <w:t>206.562,94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4576EF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4576EF"/>
    <w:rsid w:val="0057365F"/>
    <w:rsid w:val="0060211C"/>
    <w:rsid w:val="00681EDC"/>
    <w:rsid w:val="0071519E"/>
    <w:rsid w:val="00751BA8"/>
    <w:rsid w:val="00786117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0D26"/>
    <w:rsid w:val="00CF42D6"/>
    <w:rsid w:val="00D8632A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6E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6E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6E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6E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6E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6E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St-980/2017</izvorni_sadrzaj>
    <derivirana_varijabla naziv="DomainObject.Predmet.OznakaBroj_1">St-980/2017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CASCO PROJECTS d.o.o. za brodogradnju i popravak brodova</izvorni_sadrzaj>
    <derivirana_varijabla naziv="DomainObject.Predmet.ProtustrankaFormated_1">  CASCO PROJECTS d.o.o. za brodogradnju i popravak brodova</derivirana_varijabla>
  </DomainObject.Predmet.ProtustrankaFormated>
  <DomainObject.Predmet.ProtustrankaFormatedOIB>
    <izvorni_sadrzaj>  CASCO PROJECTS d.o.o. za brodogradnju i popravak brodova, OIB 48913941725</izvorni_sadrzaj>
    <derivirana_varijabla naziv="DomainObject.Predmet.ProtustrankaFormatedOIB_1">  CASCO PROJECTS d.o.o. za brodogradnju i popravak brodova, OIB 48913941725</derivirana_varijabla>
  </DomainObject.Predmet.ProtustrankaFormatedOIB>
  <DomainObject.Predmet.ProtustrankaFormatedWithAdress>
    <izvorni_sadrzaj> CASCO PROJECTS d.o.o. za brodogradnju i popravak brodova, Trg Hrvatske bratske zajednice 8, 21000 Split</izvorni_sadrzaj>
    <derivirana_varijabla naziv="DomainObject.Predmet.ProtustrankaFormatedWithAdress_1"> CASCO PROJECTS d.o.o. za brodogradnju i popravak brodova, Trg Hrvatske bratske zajednice 8, 21000 Split</derivirana_varijabla>
  </DomainObject.Predmet.ProtustrankaFormatedWithAdress>
  <DomainObject.Predmet.ProtustrankaFormatedWithAdressOIB>
    <izvorni_sadrzaj> CASCO PROJECTS d.o.o. za brodogradnju i popravak brodova, OIB 48913941725, Trg Hrvatske bratske zajednice 8, 21000 Split</izvorni_sadrzaj>
    <derivirana_varijabla naziv="DomainObject.Predmet.ProtustrankaFormatedWithAdressOIB_1"> CASCO PROJECTS d.o.o. za brodogradnju i popravak brodova, OIB 48913941725, Trg Hrvatske bratske zajednice 8, 21000 Split</derivirana_varijabla>
  </DomainObject.Predmet.ProtustrankaFormatedWithAdressOIB>
  <DomainObject.Predmet.ProtustrankaWithAdress>
    <izvorni_sadrzaj>CASCO PROJECTS d.o.o. za brodogradnju i popravak brodova Trg Hrvatske bratske zajednice 8, 21000 Split</izvorni_sadrzaj>
    <derivirana_varijabla naziv="DomainObject.Predmet.ProtustrankaWithAdress_1">CASCO PROJECTS d.o.o. za brodogradnju i popravak brodova Trg Hrvatske bratske zajednice 8, 21000 Split</derivirana_varijabla>
  </DomainObject.Predmet.ProtustrankaWithAdress>
  <DomainObject.Predmet.ProtustrankaWithAdressOIB>
    <izvorni_sadrzaj>CASCO PROJECTS d.o.o. za brodogradnju i popravak brodova, OIB 48913941725, Trg Hrvatske bratske zajednice 8, 21000 Split</izvorni_sadrzaj>
    <derivirana_varijabla naziv="DomainObject.Predmet.ProtustrankaWithAdressOIB_1">CASCO PROJECTS d.o.o. za brodogradnju i popravak brodova, OIB 48913941725, Trg Hrvatske bratske zajednice 8, 21000 Split</derivirana_varijabla>
  </DomainObject.Predmet.ProtustrankaWithAdressOIB>
  <DomainObject.Predmet.ProtustrankaNazivFormated>
    <izvorni_sadrzaj>CASCO PROJECTS d.o.o. za brodogradnju i popravak brodova</izvorni_sadrzaj>
    <derivirana_varijabla naziv="DomainObject.Predmet.ProtustrankaNazivFormated_1">CASCO PROJECTS d.o.o. za brodogradnju i popravak brodova</derivirana_varijabla>
  </DomainObject.Predmet.ProtustrankaNazivFormated>
  <DomainObject.Predmet.ProtustrankaNazivFormatedOIB>
    <izvorni_sadrzaj>CASCO PROJECTS d.o.o. za brodogradnju i popravak brodova, OIB 48913941725</izvorni_sadrzaj>
    <derivirana_varijabla naziv="DomainObject.Predmet.ProtustrankaNazivFormatedOIB_1">CASCO PROJECTS d.o.o. za brodogradnju i popravak brodova, OIB 48913941725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206562.94</izvorni_sadrzaj>
    <derivirana_varijabla naziv="DomainObject.Predmet.TrenutnaVrijednost_1">206562.94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CASCO PROJECTS d.o.o. za brodogradnju i popravak brodova</item>
    </izvorni_sadrzaj>
    <derivirana_varijabla naziv="DomainObject.Predmet.ProtuStrankaListFormated_1">
      <item>CASCO PROJECTS d.o.o. za brodogradnju i popravak brodova</item>
    </derivirana_varijabla>
  </DomainObject.Predmet.ProtuStrankaListFormated>
  <DomainObject.Predmet.ProtuStrankaListFormatedOIB>
    <izvorni_sadrzaj>
      <item>CASCO PROJECTS d.o.o. za brodogradnju i popravak brodova, OIB 48913941725</item>
    </izvorni_sadrzaj>
    <derivirana_varijabla naziv="DomainObject.Predmet.ProtuStrankaListFormatedOIB_1">
      <item>CASCO PROJECTS d.o.o. za brodogradnju i popravak brodova, OIB 48913941725</item>
    </derivirana_varijabla>
  </DomainObject.Predmet.ProtuStrankaListFormatedOIB>
  <DomainObject.Predmet.ProtuStrankaListFormatedWithAdress>
    <izvorni_sadrzaj>
      <item>CASCO PROJECTS d.o.o. za brodogradnju i popravak brodova, Trg Hrvatske bratske zajednice 8, 21000 Split</item>
    </izvorni_sadrzaj>
    <derivirana_varijabla naziv="DomainObject.Predmet.ProtuStrankaListFormatedWithAdress_1">
      <item>CASCO PROJECTS d.o.o. za brodogradnju i popravak brodova, Trg Hrvatske bratske zajednice 8, 21000 Split</item>
    </derivirana_varijabla>
  </DomainObject.Predmet.ProtuStrankaListFormatedWithAdress>
  <DomainObject.Predmet.ProtuStrankaListFormatedWithAdressOIB>
    <izvorni_sadrzaj>
      <item>CASCO PROJECTS d.o.o. za brodogradnju i popravak brodova, OIB 48913941725, Trg Hrvatske bratske zajednice 8, 21000 Split</item>
    </izvorni_sadrzaj>
    <derivirana_varijabla naziv="DomainObject.Predmet.ProtuStrankaListFormatedWithAdressOIB_1">
      <item>CASCO PROJECTS d.o.o. za brodogradnju i popravak brodova, OIB 48913941725, Trg Hrvatske bratske zajednice 8, 21000 Split</item>
    </derivirana_varijabla>
  </DomainObject.Predmet.ProtuStrankaListFormatedWithAdressOIB>
  <DomainObject.Predmet.ProtuStrankaListNazivFormated>
    <izvorni_sadrzaj>
      <item>CASCO PROJECTS d.o.o. za brodogradnju i popravak brodova</item>
    </izvorni_sadrzaj>
    <derivirana_varijabla naziv="DomainObject.Predmet.ProtuStrankaListNazivFormated_1">
      <item>CASCO PROJECTS d.o.o. za brodogradnju i popravak brodova</item>
    </derivirana_varijabla>
  </DomainObject.Predmet.ProtuStrankaListNazivFormated>
  <DomainObject.Predmet.ProtuStrankaListNazivFormatedOIB>
    <izvorni_sadrzaj>
      <item>CASCO PROJECTS d.o.o. za brodogradnju i popravak brodova, OIB 48913941725</item>
    </izvorni_sadrzaj>
    <derivirana_varijabla naziv="DomainObject.Predmet.ProtuStrankaListNazivFormatedOIB_1">
      <item>CASCO PROJECTS d.o.o. za brodogradnju i popravak brodova, OIB 48913941725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CASCO PROJECTS d.o.o. za brodogradnju i popravak brodova</izvorni_sadrzaj>
    <derivirana_varijabla naziv="DomainObject.Predmet.ProtustrankaIDrugi_1">CASCO PROJECTS d.o.o. za brodogradnju i popravak brodova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CASCO PROJECTS d.o.o. za brodogradnju i popravak brodova, OIB 48913941725, Trg Hrvatske bratske zajednice 8, 21000 Split</izvorni_sadrzaj>
    <derivirana_varijabla naziv="DomainObject.Predmet.ProtustrankaIDrugiAdressOIB_1">CASCO PROJECTS d.o.o. za brodogradnju i popravak brodova, OIB 48913941725, Trg Hrvatske bratske zajednice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CASCO PROJECTS d.o.o. za brodogradnju i popravak brodova</item>
      <item>FINANCIJSKA AGENCIJA, RC SPLIT</item>
    </izvorni_sadrzaj>
    <derivirana_varijabla naziv="DomainObject.Predmet.SudioniciListNaziv_1">
      <item>CASCO PROJECTS d.o.o. za brodogradnju i popravak brodova</item>
      <item>FINANCIJSKA AGENCIJA, RC SPLIT</item>
    </derivirana_varijabla>
  </DomainObject.Predmet.SudioniciListNaziv>
  <DomainObject.Predmet.SudioniciListAdressOIB>
    <izvorni_sadrzaj>
      <item>CASCO PROJECTS d.o.o. za brodogradnju i popravak brodova, OIB 48913941725, Trg Hrvatske bratske zajednice 8,21000 Split</item>
      <item>FINANCIJSKA AGENCIJA, RC SPLIT, OIB 85821130368, Mažuranićevo šetalište 24 b,21000 Split</item>
    </izvorni_sadrzaj>
    <derivirana_varijabla naziv="DomainObject.Predmet.SudioniciListAdressOIB_1">
      <item>CASCO PROJECTS d.o.o. za brodogradnju i popravak brodova, OIB 48913941725, Trg Hrvatske bratske zajednice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48913941725</item>
      <item>, OIB 85821130368</item>
    </izvorni_sadrzaj>
    <derivirana_varijabla naziv="DomainObject.Predmet.SudioniciListNazivOIB_1">
      <item>, OIB 48913941725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1858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2017-12-22T09:00:00Z</dcterms:created>
  <dc:creator>Katarina Mikulić</dc:creator>
  <cp:lastModifiedBy>Ana Golub Gruić</cp:lastModifiedBy>
  <cp:lastPrinted>2017-12-22T09:01:00Z</cp:lastPrinted>
  <dcterms:modified xmlns:xsi="http://www.w3.org/2001/XMLSchema-instance" xsi:type="dcterms:W3CDTF">2017-12-22T10:19:00Z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