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a273" w14:paraId="eb0a273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22338B">
        <w:t>3081/16-26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07289D" w:rsidRPr="00D00A80">
        <w:t xml:space="preserve">EC-PROIZVODNJA ODJEĆE d.o.o. Zagreb, Tratinska 80/A MBS: 030109039  OIB: 26619811145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C67DA3">
        <w:t>27</w:t>
      </w:r>
      <w:r w:rsidR="004C3535">
        <w:t>. rujna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07289D" w:rsidR="0007289D" w:rsidRPr="006B7F4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07289D" w:rsidP="0007289D" w:rsidR="0007289D" w:rsidRPr="006B7F41">
      <w:pPr>
        <w:ind w:firstLine="708"/>
        <w:jc w:val="both"/>
      </w:pPr>
      <w:r w:rsidRPr="006B7F41">
        <w:t>I</w:t>
      </w:r>
      <w:r w:rsidRPr="006B7F41">
        <w:tab/>
        <w:t xml:space="preserve">UTVRĐENE TRAŽBINE VJEROVNIKA </w:t>
      </w:r>
      <w:r>
        <w:t xml:space="preserve">PRVOG </w:t>
      </w:r>
      <w:r w:rsidRPr="006B7F41">
        <w:t xml:space="preserve">VIŠEG ISPLATNOG REDA </w:t>
      </w:r>
    </w:p>
    <w:p w:rsidRDefault="0007289D" w:rsidP="0007289D" w:rsidR="0007289D" w:rsidRPr="006B7F41">
      <w:pPr>
        <w:jc w:val="both"/>
      </w:pPr>
      <w:r>
        <w:t>Red. Broj</w:t>
      </w:r>
      <w:r>
        <w:tab/>
        <w:t>NAZIV I ADRESA</w:t>
      </w:r>
      <w:r>
        <w:tab/>
      </w:r>
      <w:r>
        <w:tab/>
      </w:r>
      <w:r w:rsidRPr="006B7F41">
        <w:t>PRIJAVLJENO</w:t>
      </w:r>
      <w:r w:rsidRPr="006B7F41">
        <w:tab/>
      </w:r>
      <w:r w:rsidRPr="006B7F41">
        <w:tab/>
      </w:r>
      <w:r>
        <w:t xml:space="preserve">           </w:t>
      </w:r>
      <w:r w:rsidRPr="006B7F41">
        <w:t>PRIZNATO</w:t>
      </w:r>
    </w:p>
    <w:p w:rsidRDefault="0007289D" w:rsidP="0007289D" w:rsidR="0007289D" w:rsidRPr="006B7F41">
      <w:pPr>
        <w:jc w:val="both"/>
      </w:pPr>
      <w:r w:rsidRPr="006B7F41">
        <w:t>br.  prijave</w:t>
      </w:r>
      <w:r w:rsidRPr="006B7F41">
        <w:tab/>
        <w:t xml:space="preserve">  VJEROVNIKA </w:t>
      </w:r>
    </w:p>
    <w:p w:rsidRDefault="0007289D" w:rsidP="0007289D" w:rsidR="0007289D" w:rsidRPr="006B7F41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39"/>
        <w:gridCol w:w="2992"/>
        <w:gridCol w:w="1763"/>
        <w:gridCol w:w="3693"/>
      </w:tblGrid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ZLATA BABIĆ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</w:t>
            </w:r>
            <w:r w:rsidRPr="00BC5A5F">
              <w:rPr>
                <w:color w:val="000000"/>
                <w:lang w:eastAsia="en-US"/>
              </w:rPr>
              <w:t>11.806,67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11.806,67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sz w:val="20"/>
                <w:szCs w:val="2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DANICA BAN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12.826,87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12.826,87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MARINA BAN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9.980,21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9.980,21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NEVENKA BAN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5.121,74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5.121,74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TAJANA BARIĆ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12.237,77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12.237,77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ANA BARILAR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3.862,88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3.862,88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MILENA BARUKČIĆ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12.859,60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12.859,60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BOŽICA BAT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12.219,00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12.219,00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JADRANKA BEDEK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10.095,50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10.095,50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BELAČIĆ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13.271,13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13.271,13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VALENTINA BELOŠEVIĆ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5.306,99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5.306,99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BENKOVIĆ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3.120,08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3.120,08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DANIJEL BERC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9.789,01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9.789,01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NADA VIKTORIJA BERC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9.347,89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9.347,89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DIJANA BERŠA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11.855,80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11.855,80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BOŽENA BESEDNIK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6.722,00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6.722,00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DARINKA BESEDNIK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12.211,69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12.211,69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BESEDNIK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12.181,72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12.181,72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PETRA BESEDNIK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11.710,80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11.710,80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BEŠTAK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24.952,36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24.952,36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BOŽICA BILETIĆ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20.830,98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20.830,98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ZDRAVKA BILIĆ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30.096,21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30.096,21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ANDREA BIVOL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2.073,69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2.073,69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lastRenderedPageBreak/>
              <w:t>24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MARGARETA BOROVEČKI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8.030,26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8.030,26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GORDANA BRADIĆ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7.323,06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7.323,06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JASNA BRCKO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125.666,40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125.666,40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TAMARA BRLEK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13.046,69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13.046,69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BUDIMIR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27.153,92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27.153,92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RUŽICA BUHIN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12.293,35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12.293,35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DAMIR BUHINIČEK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6.442,27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6.442,27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JADRANKA BUNČEC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12.208,74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12.208,74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NATAŠA BUTKOVIĆ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74.344,72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  <w:r w:rsidRPr="00BC5A5F">
              <w:rPr>
                <w:color w:val="000000"/>
                <w:lang w:eastAsia="en-US"/>
              </w:rPr>
              <w:t>.</w:t>
            </w:r>
            <w:r>
              <w:rPr>
                <w:color w:val="000000"/>
                <w:lang w:eastAsia="en-US"/>
              </w:rPr>
              <w:t>940</w:t>
            </w:r>
            <w:r w:rsidRPr="00BC5A5F">
              <w:rPr>
                <w:color w:val="000000"/>
                <w:lang w:eastAsia="en-US"/>
              </w:rPr>
              <w:t>,</w:t>
            </w:r>
            <w:r>
              <w:rPr>
                <w:color w:val="000000"/>
                <w:lang w:eastAsia="en-US"/>
              </w:rPr>
              <w:t>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VERONIKA CESAREC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13.263,03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13.263,03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VLASTA CIGLENEČKI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13.055,53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13.055,53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NEVENKA CRNKOVIĆ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11.535,37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11.535,37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RENATA CVRTILA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13.213,26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13.213,26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ČEMPUH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12.257,91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12.257,91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KAROLINA ČIŽMEK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7.740,97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7.740,97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BISERKA ČORKO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LJUBICA ČUBEK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12.888,93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12.888,93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IVANKA DEVČIĆ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12.717,08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12.717,08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DARINKA DRAGOŠA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9.458,39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9.458,39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IZABELA DUNDOVIĆ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21.029,76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21.029,76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DRAŽENA DUVNJAK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13.070,47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13.070,47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ŽELJKO ERDELIĆ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9.968,43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9.968,43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ANDREA-ANA ERDELJA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4.042,02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4.042,02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BARBARA FELJA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3.378,00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3.378,00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KREŠIMIR FILIPAJ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13.753,07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13.753,07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DRAGICA FILIPČIĆ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12.278,66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12.278,66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BLAŽENKA FIŠTER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10.656,43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10.656,43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ZVJEZDANA FRANČEŠEVIĆ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12.517,71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12.517,71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DANIJELA FUCHS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12.545,54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12.545,54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VERICA GABRON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IVANA GABUD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4.325,73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4.325,73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SLAVICA GAJŠAK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6.704,34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6.704,34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ANKICA GALINA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12.616,43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12.616,43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SLAVICA GAŠPAR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2.837,47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2.837,47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SUZANA GORIČKI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12.862,80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12.862,80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BOŽENA GRABUŠIĆ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11.836,72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11.836,72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ANICA GRANC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2.572,46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2.572,46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GRUBIŠIĆ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6.115,93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6.115,93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NEVENKA HABLJAK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5.289,54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5.289,54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JASNA HALAMBEK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8.675,36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8.675,36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KRUNOSLAV HALAMBEK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12.966,93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12.966,93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ANITA HARAMINA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38.956,65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38.956,65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IVANKA HARAMINA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12.731,97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12.731,97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lastRenderedPageBreak/>
              <w:t>67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IRENA HERCIGONJA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5.117,98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5.117,98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ANĐELKA HORVAT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13.344,39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13.344,39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JASNA HORVAT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12.083,80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12.083,80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LJILJANA HORVAT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10.064,27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10.064,27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HORVAT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15.405,27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15.405,27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BISERKA HORVATEC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HORVATEK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12.139,01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12.139,01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ROMANA HRIBAR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13.617,35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13.617,35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MARTINA HRIBERSKI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12.281,12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12.281,12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ANICA HRŠAK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18.769,78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18.769,78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ĐURĐICA HRUŠKAR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9.293,40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9.293,40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HRŽENJAK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12.563,20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12.563,20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MARTINA HUŠKO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12.230,51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12.230,51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VESNA ILINIĆ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13.691,85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13.691,85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KATA IVANKO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12.223,06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12.223,06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LJUBICA JAČMENICA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12.932,44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12.932,44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JAGARČEC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7.730,99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7.730,99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VIŠNJA JAGEČIĆ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2.957,27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2.957,27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JADRANKA JAGIĆ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13.175,86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13.175,86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MARIJANA JEČMENJAK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12.589,77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12.589,77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ELVIRA JEŽEK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RADA JOKIĆ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13.062,44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13.062,44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MARINA JOVEŠ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12.729,72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12.729,72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VESNA JUHAR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12.483,28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12.483,28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IVANA JURINA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13.002,84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13.002,84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KAHLINA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10.256,82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10.256,82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KAIĆ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3.315,01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3.315,01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ZDRAVKO KAJIN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86.404,05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86.404,05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 KLANČIR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15.805,80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15.805,80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ŽELJKA KLARIĆ JAGARIĆ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5.168,60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5.168,60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KRISTINA KLASIČEK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13.508,27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13.508,27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VIŠNJA KOCIJAN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13.423,15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13.423,15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MIROSLAV KONTRI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20.708,41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20.708,41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KRUNISLAVKA KOPIĆ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12.640,12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12.640,12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KOS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11.687,00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11.687,00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NIKOLINA KOSANOVIĆ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10.933,88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10.933,88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SANJA KOTARSKI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13.582,07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13.582,07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KRISTINA KOVAČIĆ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840,93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840,93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LJILJANA KOVAČIĆ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12.919,67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12.919,67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JELA KOVAČIĆEK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386,88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386,88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SANDRA KRAJNA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13.561,72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13.561,72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BOŽENA KRALJ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12.181,61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12.181,61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IVANČICA KRAPINEC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9.363,43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9.363,43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ZORAN KRSTIĆ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9.114,49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9.114,49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JASNA KRUHAK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6.938,41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6.938,41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lastRenderedPageBreak/>
              <w:t>112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ANKICA KUČKO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13.222,31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13.222,31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BISERKA KUČKOVEČKI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10.095,42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10.095,42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IVANKA KUHAR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12.343,12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12.343,12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ANKICA KUHARIĆ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11.880,58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11.880,58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IVANKA KUNOVIĆ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JOSIPA LESIČAR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11.184,63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11.184,63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LJILJANA LOINA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11.677,99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11.677,99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LONČAR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25.126,08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25.126,08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LJUBICA LOVREK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12.258,81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12.258,81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LOVRIĆ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12.195,01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12.195,01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PERICA LUKAŽINEC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14.417,53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14.417,53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MIRICA LUKINA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7.111,03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7.111,03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ALEKSANDRA LUŠKI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16.716,24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16.716,24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IVANKA LJUBAS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6.726,67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6.726,67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DUBRAVKA MAJSEC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6.424,51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6.424,51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VLADIMIR MALOGORSKI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31.823,18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31.823,18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LUCA MARIĆ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17.347,00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17.347,00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VERONIKA MARJANOVIĆ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12.741,69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12.741,69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BISERKA MARKOVIĆ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7.358,71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7.358,71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RADOJKO MARTINJAK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13.139,69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13.139,69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MLADEN MATKOVIĆ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17.345,39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17.345,39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DARIO MATKUN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3.282,72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3.282,72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BULKA MEĆAVA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55.069,19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55.069,19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ĐURĐICA MERKAŠ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19.739,04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19.739,04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DEJAN MEŠTROVIĆ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2.609,37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2.609,37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RUŽICA MIHAJLOVSKI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10.880,66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10.880,66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KRISTINA MIHALIČEK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19.102,12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19.102,12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KATICA MIKULIĆ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26.957,43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26.957,43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ANDREJA MIŠERIĆ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12.115,48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12.115,48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JADRANKA MLINARIĆ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7.193,18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7.193,18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MLINARIĆ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15.390,44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15.390,44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MRAZ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12.909,53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12.909,53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MUDRI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9.918,93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9.918,93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VERONIKA OČIĆ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9.643,90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9.643,90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DANICA PAŠALIĆ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109.241,33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88.511</w:t>
            </w:r>
            <w:r w:rsidRPr="00BC5A5F">
              <w:rPr>
                <w:color w:val="000000"/>
                <w:lang w:eastAsia="en-US"/>
              </w:rPr>
              <w:t>,</w:t>
            </w:r>
            <w:r>
              <w:rPr>
                <w:color w:val="000000"/>
                <w:lang w:eastAsia="en-US"/>
              </w:rPr>
              <w:t>41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JAGODA PAVIĆ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12.992,04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12.992,04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VERICA PAVIĆ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9.022,61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9.022,61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NEVENKA PAVLINIĆ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12.238,60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12.238,60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ZDENKA PELKO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3.123,36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3.123,36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PETREKOVIĆ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12.706,54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12.706,54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ZVONKO PEVEC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12.189,89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12.189,89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VLATKA PILSKI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5.191,91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5.191,91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ANITA PILJEK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13.188,84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13.188,84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VIŠNJA PILJEK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13.105,03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13.105,03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lastRenderedPageBreak/>
              <w:t>156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GORDANA PIŠKOVIĆ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13.449,90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13.449,90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PLATUŽIĆ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14.822,78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14.822,78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NADA PLEŠKO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12.288,39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12.288,39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VESNA POGAČIĆ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4.317,36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4.317,36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NADA POZAIĆ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7.237,61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7.237,61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ZORA PRALAS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20.668,86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20.668,86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LIDIJA PREIS-BEDENIK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18.158,24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18.158,24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IVANČICA PREKRAT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12.227,61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12.227,61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PREMUŽ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28.522,65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28.522,65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PREPOLEC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15.945,31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15.945,31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JADRANKA PRESEČKI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SANJA PRISTUŠEK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13.056,45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13.056,45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JASMINKA PROFETA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13.103,48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13.103,48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LJUBICA PUKLJAK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12.271,51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12.271,51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ANKICA RADAKOVIĆ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18.735,40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18.735,40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IRENA RAKO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79.141,96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79.141,96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ZLATKO RAPLJENOVIĆ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19.489,69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19.489,69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BLAŽENKA RASTOVIĆ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11.013,52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11.013,52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RENATA REPEC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3.389,25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3.389,25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VLADIMIR RIHTAR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20.577,32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20.577,32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ŠTEFICA -SNJEŽANA ROD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7.382,76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7.382,76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TOMISLAV ROGINA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26.559,95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26.559,95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SANJICA ROŠČIĆ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13.398,99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13.398,99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NEVENKA RUNDEK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11.180,49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11.180,49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SEKULIĆ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26.765,99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26.765,99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LJERKA SERTIĆ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16.995,14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16.995,14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SINKOVIĆ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12.847,84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12.847,84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BLAŽENKA SKOZRIT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10.815,35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10.815,35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IVANKA STARC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13.150,90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13.150,90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NEVENKA STIPČIĆ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18.384,41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18.384,41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MILICA STIPERSKI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4.153,78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4.153,78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VESNA STRUGAR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12.864,93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12.864,93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TOMISLAV ŠAMEC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7.652,98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7.652,98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LJILJANA ŠARONJA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13.000,35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13.000,35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ĐURĐICA ŠILIPETAR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12.087,30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12.087,30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ŠILIPETAR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9.447,93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9.447,93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VIŠNJA ŠKRLEC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22.464,96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22.464,96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MARINA ŠKVORČEC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13.204,26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13.204,26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ŠOŠTAR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11.148,02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11.148,02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VESNA ŠOŠTARIĆ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18.019,45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18.019,45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ŠPANIČEK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16.988,99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16.988,99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ŠPOLJAR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12.265,71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12.265,71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KATARINA ŠTEFANOVIĆ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12.281,73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12.281,73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ŠTRUCELJ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8.353,34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8.353,34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lastRenderedPageBreak/>
              <w:t>200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MARA ŠUPUKOVIĆ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13.766,48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13.766,48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BLAŽENKA ŠURINA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2.080,00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ĐURĐICA TOMAŠKOVIĆ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9.452,88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9.452,88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DANICA TRETINJAK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10.656,10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10.656,10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ZVJEZDANA TRGOVEC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19.262,59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19.262,59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SILVIJA TRŠINSKI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21.568,76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21.568,76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SNJEŽANA TRŠINSKI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12.722,87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12.722,87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SANJA TURKALJ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10.651,09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10.651,09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BOŽENA TUŠKAN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13.420,67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13.420,67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209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ANKICA VALENČAK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12.213,57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12.213,57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DAMIR VIDOŠA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15.664,37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15.664,37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ANICA VIDOVIĆ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11.617,79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11.617,79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NADA VRANKOVEČKI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2.673,50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2.673,50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ŠTEFANIJA VUJICA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11.881,17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11.881,17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VERA VUK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12.152,51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12.152,51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DANIEL VUTMEJ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11.698,89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11.698,89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ZVIJEZDANA ZAJEC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17.116,80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17.116,80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ANITA ŽLENDER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10.088,27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10.088,27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IVA JELIĆ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21.250,00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21.250,00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219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MIRJANA BEŠLIĆ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24.639,77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24.639,77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MARIJA JURETA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30.264,77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30.264,77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MONIKA IRAČEK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30.264,77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30.264,77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ROMANA PISAČIĆ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28.750,00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28.750,00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DALIJA MILIČEVIĆ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7.361,91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7.361,91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224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ADRIJANA KUNZINAM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10.191,64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10.191,64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DRAGICA VULIĆ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8.709,01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8.709,01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BISERKA PRELČEC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12.252,06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12.252,06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JASMINKA BALIĆ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8.656,74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8.656,74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ANDREA ŠTEFIĆ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13.909,31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13.909,31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229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DALIJA MILIČEVIĆ, ADRIJANA KUNZINAM, DRAGICA VULIĆ, BISERKA PRELČEC, JASMINKA BALIĆ, ANDREA ŠTEFIĆ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49.922,42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49.922,42</w:t>
            </w:r>
          </w:p>
        </w:tc>
      </w:tr>
    </w:tbl>
    <w:p w:rsidRDefault="0007289D" w:rsidP="0007289D" w:rsidR="0007289D" w:rsidRPr="006B7F41">
      <w:pPr>
        <w:jc w:val="both"/>
      </w:pPr>
    </w:p>
    <w:p w:rsidRDefault="0007289D" w:rsidP="0007289D" w:rsidR="0007289D" w:rsidRPr="006B7F41">
      <w:pPr>
        <w:jc w:val="both"/>
      </w:pPr>
    </w:p>
    <w:p w:rsidRDefault="0007289D" w:rsidP="0007289D" w:rsidR="0007289D" w:rsidRPr="006B7F41">
      <w:pPr>
        <w:ind w:firstLine="708"/>
        <w:jc w:val="both"/>
      </w:pPr>
      <w:r w:rsidRPr="006B7F41">
        <w:t>I</w:t>
      </w:r>
      <w:r>
        <w:t>I</w:t>
      </w:r>
      <w:r w:rsidRPr="006B7F41">
        <w:tab/>
      </w:r>
      <w:r>
        <w:t>OSPORENE</w:t>
      </w:r>
      <w:r w:rsidRPr="006B7F41">
        <w:t xml:space="preserve"> TRAŽBINE VJEROVNIKA </w:t>
      </w:r>
      <w:r>
        <w:t xml:space="preserve">PRVOG </w:t>
      </w:r>
      <w:r w:rsidRPr="006B7F41">
        <w:t xml:space="preserve">VIŠEG ISPLATNOG REDA </w:t>
      </w:r>
    </w:p>
    <w:p w:rsidRDefault="0007289D" w:rsidP="0007289D" w:rsidR="0007289D" w:rsidRPr="006B7F41">
      <w:pPr>
        <w:jc w:val="both"/>
      </w:pPr>
      <w:r>
        <w:t>Red. Broj</w:t>
      </w:r>
      <w:r>
        <w:tab/>
        <w:t>NAZIV I ADRESA</w:t>
      </w:r>
      <w:r>
        <w:tab/>
      </w:r>
      <w:r>
        <w:tab/>
      </w:r>
      <w:r w:rsidRPr="006B7F41">
        <w:t>PRIJAVLJENO</w:t>
      </w:r>
      <w:r w:rsidRPr="006B7F41">
        <w:tab/>
      </w:r>
      <w:r w:rsidRPr="006B7F41">
        <w:tab/>
      </w:r>
      <w:r>
        <w:t xml:space="preserve">   OSPORENO</w:t>
      </w:r>
    </w:p>
    <w:p w:rsidRDefault="0007289D" w:rsidP="0007289D" w:rsidR="0007289D">
      <w:pPr>
        <w:jc w:val="both"/>
      </w:pPr>
      <w:r w:rsidRPr="006B7F41">
        <w:t>br.  prijave</w:t>
      </w:r>
      <w:r w:rsidRPr="006B7F41">
        <w:tab/>
        <w:t xml:space="preserve">  VJEROVNIKA </w:t>
      </w:r>
    </w:p>
    <w:p w:rsidRDefault="0007289D" w:rsidP="0007289D" w:rsidR="0007289D" w:rsidRPr="006B7F41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39"/>
        <w:gridCol w:w="2992"/>
        <w:gridCol w:w="1763"/>
        <w:gridCol w:w="3693"/>
      </w:tblGrid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</w:t>
            </w:r>
            <w:r w:rsidRPr="00BC5A5F">
              <w:rPr>
                <w:color w:val="000000"/>
                <w:lang w:eastAsia="en-US"/>
              </w:rPr>
              <w:t>NATAŠA BUTKOVIĆ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74.344,72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16.404,52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</w:t>
            </w:r>
            <w:r w:rsidRPr="00BC5A5F">
              <w:rPr>
                <w:color w:val="000000"/>
                <w:lang w:eastAsia="en-US"/>
              </w:rPr>
              <w:t>DANICA PAŠALIĆ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109.241,33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20.729,92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RH-</w:t>
            </w:r>
            <w:r w:rsidRPr="00BC5A5F">
              <w:rPr>
                <w:color w:val="000000"/>
                <w:lang w:eastAsia="en-US"/>
              </w:rPr>
              <w:t xml:space="preserve">MINISTARSTVO </w:t>
            </w:r>
            <w:r>
              <w:rPr>
                <w:color w:val="000000"/>
                <w:lang w:eastAsia="en-US"/>
              </w:rPr>
              <w:t xml:space="preserve">        </w:t>
            </w:r>
          </w:p>
          <w:p w:rsidRDefault="0007289D" w:rsidP="00F0523B" w:rsidR="0007289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</w:t>
            </w:r>
            <w:r w:rsidRPr="00BC5A5F">
              <w:rPr>
                <w:color w:val="000000"/>
                <w:lang w:eastAsia="en-US"/>
              </w:rPr>
              <w:t xml:space="preserve">FINANCIJA, </w:t>
            </w:r>
            <w:r>
              <w:rPr>
                <w:color w:val="000000"/>
                <w:lang w:eastAsia="en-US"/>
              </w:rPr>
              <w:t xml:space="preserve">  </w:t>
            </w:r>
          </w:p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</w:t>
            </w:r>
            <w:r w:rsidRPr="00BC5A5F">
              <w:rPr>
                <w:color w:val="000000"/>
                <w:lang w:eastAsia="en-US"/>
              </w:rPr>
              <w:t>POREZNA UPRAVA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1.816.757,62</w:t>
            </w: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</w:t>
            </w:r>
            <w:r w:rsidRPr="00BC5A5F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675.080,23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>
            <w:pPr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dxa" w:w="3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</w:tr>
    </w:tbl>
    <w:p w:rsidRDefault="0007289D" w:rsidP="0007289D" w:rsidR="0007289D" w:rsidRPr="006B7F41">
      <w:pPr>
        <w:jc w:val="both"/>
      </w:pPr>
    </w:p>
    <w:p w:rsidRDefault="0007289D" w:rsidP="0007289D" w:rsidR="0007289D" w:rsidRPr="006B7F41">
      <w:pPr>
        <w:ind w:firstLine="708"/>
        <w:jc w:val="both"/>
      </w:pPr>
      <w:r w:rsidRPr="006B7F41">
        <w:t>I</w:t>
      </w:r>
      <w:r>
        <w:t>II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DRUGOG  </w:t>
      </w:r>
      <w:r w:rsidRPr="006B7F41">
        <w:t xml:space="preserve">VIŠEG ISPLATNOG REDA </w:t>
      </w:r>
    </w:p>
    <w:p w:rsidRDefault="0007289D" w:rsidP="0007289D" w:rsidR="0007289D" w:rsidRPr="006B7F41">
      <w:pPr>
        <w:jc w:val="both"/>
      </w:pPr>
      <w:r>
        <w:t>Red. Broj</w:t>
      </w:r>
      <w:r>
        <w:tab/>
        <w:t>NAZIV I ADRESA</w:t>
      </w:r>
      <w:r>
        <w:tab/>
      </w:r>
      <w:r>
        <w:tab/>
      </w:r>
      <w:r w:rsidRPr="006B7F41">
        <w:t>PRIJAVLJENO</w:t>
      </w:r>
      <w:r w:rsidRPr="006B7F41">
        <w:tab/>
      </w:r>
      <w:r w:rsidRPr="006B7F41">
        <w:tab/>
      </w:r>
      <w:r>
        <w:t xml:space="preserve">   PRIZNATO</w:t>
      </w:r>
    </w:p>
    <w:p w:rsidRDefault="0007289D" w:rsidP="0007289D" w:rsidR="0007289D">
      <w:pPr>
        <w:jc w:val="both"/>
      </w:pPr>
      <w:r w:rsidRPr="006B7F41">
        <w:t>br.  prijave</w:t>
      </w:r>
      <w:r w:rsidRPr="006B7F41">
        <w:tab/>
        <w:t xml:space="preserve">  VJEROVNIKA </w:t>
      </w:r>
    </w:p>
    <w:tbl>
      <w:tblPr>
        <w:tblW w:type="dxa" w:w="8520"/>
        <w:tblInd w:type="dxa" w:w="93"/>
        <w:tblLook w:val="04A0" w:noVBand="1" w:noHBand="0" w:lastColumn="0" w:firstColumn="1" w:lastRow="0" w:firstRow="1"/>
      </w:tblPr>
      <w:tblGrid>
        <w:gridCol w:w="639"/>
        <w:gridCol w:w="2992"/>
        <w:gridCol w:w="1763"/>
        <w:gridCol w:w="3126"/>
      </w:tblGrid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ANTUNOVIĆ TA D.O.O.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1.302,95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1.302,95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FINANCIJSKA AGENCIJA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1.202,50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1.202,50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GUTERMANN Gmbh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8.043,93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8.043,93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HEP-ODS D.O.O. DP ELEKTRA ZABOK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95.474,82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95.414,56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236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HRVATSKA BANKA ZA OBNOVU I RAZVITAK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484.480,48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484.480,48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237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HRVATSKE VODE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11.725,71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11.725,71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238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HRVATSKI TELEKOM D.D.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18.491,24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>
            <w:pPr>
              <w:jc w:val="right"/>
              <w:rPr>
                <w:color w:val="000000"/>
                <w:lang w:eastAsia="en-US"/>
              </w:rPr>
            </w:pPr>
          </w:p>
          <w:p w:rsidRDefault="0007289D" w:rsidP="00F0523B" w:rsidR="0007289D" w:rsidRPr="00BC5A5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  18.491,24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241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PROENERGY D.O.O.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108.213,18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108.213,18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242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WILVORST HERRENMODEN Gmbh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793.967,67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793.967,67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240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MINISTARSTVO FINANCIJA, POREZNA UPRAVA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1.816.757,62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141.677,39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 xml:space="preserve">Osigurano </w:t>
            </w:r>
            <w:r>
              <w:rPr>
                <w:color w:val="000000"/>
                <w:lang w:eastAsia="en-US"/>
              </w:rPr>
              <w:t>za j</w:t>
            </w:r>
            <w:r w:rsidRPr="00BC5A5F">
              <w:rPr>
                <w:color w:val="000000"/>
                <w:lang w:eastAsia="en-US"/>
              </w:rPr>
              <w:t>amce</w:t>
            </w:r>
          </w:p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243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HRVATSKA AGENCIJA ZA MALO GOSPODARSTVO INOVACIJE I INVESTICIJE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239.599,53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239.599,53</w:t>
            </w:r>
          </w:p>
        </w:tc>
      </w:tr>
    </w:tbl>
    <w:p w:rsidRDefault="0007289D" w:rsidP="0007289D" w:rsidR="0007289D">
      <w:pPr>
        <w:jc w:val="both"/>
      </w:pPr>
    </w:p>
    <w:p w:rsidRDefault="0007289D" w:rsidP="0007289D" w:rsidR="0007289D" w:rsidRPr="006B7F41">
      <w:pPr>
        <w:ind w:firstLine="708"/>
        <w:jc w:val="both"/>
      </w:pPr>
      <w:r>
        <w:t xml:space="preserve">IV </w:t>
      </w:r>
      <w:r w:rsidRPr="006B7F41">
        <w:tab/>
      </w:r>
      <w:r>
        <w:t>OSPORENE</w:t>
      </w:r>
      <w:r w:rsidRPr="006B7F41">
        <w:t xml:space="preserve"> TRAŽBINE VJEROVNIKA </w:t>
      </w:r>
      <w:r>
        <w:t xml:space="preserve">DRUGOG  </w:t>
      </w:r>
      <w:r w:rsidRPr="006B7F41">
        <w:t xml:space="preserve">VIŠEG ISPLATNOG REDA </w:t>
      </w:r>
    </w:p>
    <w:p w:rsidRDefault="0007289D" w:rsidP="0007289D" w:rsidR="0007289D" w:rsidRPr="006B7F41">
      <w:pPr>
        <w:jc w:val="both"/>
      </w:pPr>
      <w:r>
        <w:t>Red. Broj</w:t>
      </w:r>
      <w:r>
        <w:tab/>
        <w:t>NAZIV I ADRESA</w:t>
      </w:r>
      <w:r>
        <w:tab/>
      </w:r>
      <w:r>
        <w:tab/>
      </w:r>
      <w:r w:rsidRPr="006B7F41">
        <w:t>PRIJAVLJENO</w:t>
      </w:r>
      <w:r w:rsidRPr="006B7F41">
        <w:tab/>
      </w:r>
      <w:r w:rsidRPr="006B7F41">
        <w:tab/>
      </w:r>
      <w:r>
        <w:t xml:space="preserve">   OSPRENO</w:t>
      </w:r>
    </w:p>
    <w:p w:rsidRDefault="0007289D" w:rsidP="0007289D" w:rsidR="0007289D">
      <w:pPr>
        <w:jc w:val="both"/>
      </w:pPr>
      <w:r w:rsidRPr="006B7F41">
        <w:t>br.  prijave</w:t>
      </w:r>
      <w:r w:rsidRPr="006B7F41">
        <w:tab/>
        <w:t xml:space="preserve">  VJEROVNIKA </w:t>
      </w:r>
    </w:p>
    <w:p w:rsidRDefault="0007289D" w:rsidP="0007289D" w:rsidR="0007289D">
      <w:pPr>
        <w:jc w:val="both"/>
      </w:pPr>
    </w:p>
    <w:tbl>
      <w:tblPr>
        <w:tblW w:type="dxa" w:w="8520"/>
        <w:tblInd w:type="dxa" w:w="93"/>
        <w:tblLook w:val="04A0" w:noVBand="1" w:noHBand="0" w:lastColumn="0" w:firstColumn="1" w:lastRow="0" w:firstRow="1"/>
      </w:tblPr>
      <w:tblGrid>
        <w:gridCol w:w="639"/>
        <w:gridCol w:w="2992"/>
        <w:gridCol w:w="1763"/>
        <w:gridCol w:w="3126"/>
      </w:tblGrid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233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GRAD RIJEKA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389.342,40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389.342,40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239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IMEX BANKA D.D.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654.502,67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654.502,67</w:t>
            </w:r>
          </w:p>
        </w:tc>
      </w:tr>
      <w:tr w:rsidTr="00F0523B" w:rsidR="0007289D" w:rsidRPr="00BC5A5F">
        <w:trPr>
          <w:trHeight w:val="300"/>
        </w:trPr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235</w:t>
            </w:r>
          </w:p>
        </w:tc>
        <w:tc>
          <w:tcPr>
            <w:tcW w:type="dxa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HEP-ODS D.O.O. DP ELEKTRA ZABOK</w:t>
            </w:r>
          </w:p>
        </w:tc>
        <w:tc>
          <w:tcPr>
            <w:tcW w:type="dxa" w:w="17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 w:rsidRPr="00BC5A5F">
              <w:rPr>
                <w:color w:val="000000"/>
                <w:lang w:eastAsia="en-US"/>
              </w:rPr>
              <w:t>95.474,82</w:t>
            </w: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7289D" w:rsidP="00F0523B" w:rsidR="0007289D" w:rsidRPr="00BC5A5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60,26</w:t>
            </w:r>
          </w:p>
        </w:tc>
      </w:tr>
    </w:tbl>
    <w:p w:rsidRDefault="00CE196A" w:rsidP="00CE196A" w:rsidR="00CE196A">
      <w:pPr>
        <w:jc w:val="both"/>
        <w:rPr>
          <w:sz w:val="22"/>
          <w:szCs w:val="22"/>
        </w:rPr>
      </w:pPr>
    </w:p>
    <w:p w:rsidRDefault="00CE196A" w:rsidP="002B0BFD" w:rsidR="00CE196A">
      <w:pPr>
        <w:ind w:firstLine="708"/>
        <w:rPr>
          <w:bCs/>
        </w:rPr>
      </w:pPr>
      <w:r w:rsidRPr="00887403">
        <w:t>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</w:t>
      </w:r>
      <w:r w:rsidR="002B0BFD">
        <w:rPr>
          <w:bCs/>
        </w:rPr>
        <w:t xml:space="preserve">su odustali od prava na vođenje </w:t>
      </w: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567DE7" w:rsidP="002B0BFD" w:rsidR="00567DE7">
      <w:pPr>
        <w:ind w:firstLine="708"/>
        <w:rPr>
          <w:bCs/>
        </w:rPr>
      </w:pPr>
      <w:r>
        <w:rPr>
          <w:bCs/>
        </w:rPr>
        <w:lastRenderedPageBreak/>
        <w:t>VI</w:t>
      </w:r>
      <w:r>
        <w:rPr>
          <w:bCs/>
        </w:rPr>
        <w:tab/>
        <w:t xml:space="preserve">U odnosu na tražbinu RH-MINISTARSTVO FINANCIJA- POREZNA UPRAVA na pokretanje parnice u roku od 8 dana od primitka izvatka iz rješenja  upućuje </w:t>
      </w:r>
      <w:r w:rsidR="00A97D6E">
        <w:rPr>
          <w:bCs/>
        </w:rPr>
        <w:t xml:space="preserve">se </w:t>
      </w:r>
      <w:r>
        <w:rPr>
          <w:bCs/>
        </w:rPr>
        <w:t xml:space="preserve">stečajni upravitelj kao osporavatelj s obzirom da se potraživanje vjerovnika zasniva na ovršnoj ispravi. </w:t>
      </w:r>
    </w:p>
    <w:p w:rsidRDefault="00A97D6E" w:rsidP="002B0BFD" w:rsidR="00A97D6E">
      <w:pPr>
        <w:ind w:firstLine="708"/>
        <w:rPr>
          <w:bCs/>
        </w:rPr>
      </w:pPr>
      <w:r>
        <w:rPr>
          <w:bCs/>
        </w:rPr>
        <w:tab/>
        <w:t xml:space="preserve">Ukoliko stečajni upravitelj kao osporavatelj ne pokrene parnicu u roku od 8da na smatrat će se da je osporavanje otklonjeno. </w:t>
      </w: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F5677A">
        <w:t>i II</w:t>
      </w:r>
      <w:r w:rsidR="00EF06FF">
        <w:t>I</w:t>
      </w:r>
      <w:r w:rsidR="00F5677A">
        <w:t xml:space="preserve">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F5677A" w:rsidP="00DB5B2F" w:rsidR="00EF06FF">
      <w:pPr>
        <w:ind w:firstLine="708"/>
        <w:rPr>
          <w:color w:val="000000"/>
          <w:lang w:eastAsia="en-US"/>
        </w:rPr>
      </w:pPr>
      <w:r>
        <w:t xml:space="preserve">Vjerovniku </w:t>
      </w:r>
      <w:r w:rsidR="00EF06FF">
        <w:t xml:space="preserve">Nataši Butković osporena je tražbina u iznosu od </w:t>
      </w:r>
      <w:r w:rsidR="00EF06FF">
        <w:rPr>
          <w:color w:val="000000"/>
          <w:lang w:eastAsia="en-US"/>
        </w:rPr>
        <w:t xml:space="preserve">16.404,52 kuna  jer je otpremnina isplaćena kod bivšeg poslodavca preko AORPS. </w:t>
      </w:r>
    </w:p>
    <w:p w:rsidRDefault="00EF06FF" w:rsidP="00DB5B2F" w:rsidR="00F5677A">
      <w:pPr>
        <w:ind w:firstLine="708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Vjerovniku </w:t>
      </w:r>
      <w:r w:rsidR="00F5677A">
        <w:t xml:space="preserve"> </w:t>
      </w:r>
      <w:r>
        <w:t xml:space="preserve">Danici Pašalić osporena je tražbina u iznosu od </w:t>
      </w:r>
      <w:r>
        <w:rPr>
          <w:color w:val="000000"/>
          <w:lang w:eastAsia="en-US"/>
        </w:rPr>
        <w:t xml:space="preserve">20.729,92 kuna jer je otpremnina isplaćena kod bivšeg poslodavca preko AORPS. </w:t>
      </w:r>
    </w:p>
    <w:p w:rsidRDefault="00EF06FF" w:rsidP="00DB5B2F" w:rsidR="00EF06FF">
      <w:pPr>
        <w:ind w:firstLine="708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Vjerovniku RH-MINISTARSTVO FINANCIJA osporena je tražbina u iznosu od </w:t>
      </w:r>
      <w:r w:rsidRPr="00BC5A5F">
        <w:rPr>
          <w:color w:val="000000"/>
          <w:lang w:eastAsia="en-US"/>
        </w:rPr>
        <w:t>1.</w:t>
      </w:r>
      <w:r>
        <w:rPr>
          <w:color w:val="000000"/>
          <w:lang w:eastAsia="en-US"/>
        </w:rPr>
        <w:t xml:space="preserve">675.080,23 kuna jer je isti iznos priznat kroz bruto plaće vjerovnika prvog višeg isplatnog reda. </w:t>
      </w:r>
    </w:p>
    <w:p w:rsidRDefault="00EF06FF" w:rsidP="00DB5B2F" w:rsidR="00EF06FF">
      <w:pPr>
        <w:ind w:firstLine="708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Vjerovniku Grad Rijeka osporena je tražbina u cijelosti  jer dužnik nije osobno odgovoran. </w:t>
      </w:r>
    </w:p>
    <w:p w:rsidRDefault="00EF06FF" w:rsidP="00DB5B2F" w:rsidR="00EF06FF">
      <w:pPr>
        <w:ind w:firstLine="708"/>
        <w:rPr>
          <w:color w:val="000000"/>
          <w:lang w:eastAsia="en-US"/>
        </w:rPr>
      </w:pPr>
      <w:r>
        <w:rPr>
          <w:color w:val="000000"/>
          <w:lang w:eastAsia="en-US"/>
        </w:rPr>
        <w:t>Vjerovniku Imex banka d.d. osporena je tražbina u cijelosti  jer dužnik nije osobno odgovoran.</w:t>
      </w:r>
    </w:p>
    <w:p w:rsidRDefault="00EF06FF" w:rsidP="00DB5B2F" w:rsidR="00EF06FF">
      <w:pPr>
        <w:ind w:firstLine="708"/>
      </w:pPr>
      <w:r>
        <w:rPr>
          <w:color w:val="000000"/>
          <w:lang w:eastAsia="en-US"/>
        </w:rPr>
        <w:t xml:space="preserve">Vjerovniku HEP-ODS d.o.o. Elektra Zabok osporena je tražbina u iznosu od 60,26 kuna jer su kamate obračunate do 13. svibnja 2016. godine,a stečajni postupak je otvoren 10. svibnja 2016. godine. </w:t>
      </w:r>
    </w:p>
    <w:p w:rsidRDefault="000654E4" w:rsidP="001C5C48" w:rsidR="00CE196A" w:rsidRPr="00500F83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rješenja, te uputiti na pokretanje parnice radi utvrđivanja osporene tražbine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C67DA3">
        <w:t>27</w:t>
      </w:r>
      <w:r w:rsidR="00DB5B2F">
        <w:t xml:space="preserve">. rujna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701A46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55416" w:rsidP="00516736" w:rsidR="00155416" w:rsidRPr="00500F83"/>
    <w:p w:rsidRDefault="00701A46" w:rsidR="00701A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01A46" w:rsidP="00701A46" w:rsidR="00701A46">
      <w:pPr>
        <w:ind w:firstLine="708" w:left="4956"/>
      </w:pPr>
      <w:r>
        <w:t>Vinka Mihalinčić</w:t>
      </w:r>
    </w:p>
    <w:p w:rsidRDefault="00DB5B2F" w:rsidR="001E246B">
      <w:r>
        <w:t xml:space="preserve"> </w:t>
      </w:r>
    </w:p>
    <w:sectPr w:rsidSect="00155416" w:rsidR="001E246B">
      <w:headerReference w:type="defaul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1A46">
          <w:rPr>
            <w:noProof/>
          </w:rPr>
          <w:t>8</w:t>
        </w:r>
        <w:r>
          <w:fldChar w:fldCharType="end"/>
        </w:r>
        <w:r>
          <w:t xml:space="preserve">                          31-St-</w:t>
        </w:r>
        <w:r w:rsidR="0007289D">
          <w:t>3081/16-26</w:t>
        </w:r>
      </w:p>
    </w:sdtContent>
  </w:sdt>
  <w:p w:rsidRDefault="00590A6A" w:rsidR="00590A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77FB6"/>
    <w:multiLevelType w:val="hybridMultilevel"/>
    <w:tmpl w:val="02CA3FC4"/>
    <w:lvl w:tplc="9098ACF6" w:ilvl="0">
      <w:start w:val="1"/>
      <w:numFmt w:val="decimal"/>
      <w:lvlText w:val="%1."/>
      <w:lvlJc w:val="left"/>
      <w:pPr>
        <w:tabs>
          <w:tab w:pos="1308" w:val="num"/>
        </w:tabs>
        <w:ind w:hanging="600" w:left="13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3027676"/>
    <w:multiLevelType w:val="hybridMultilevel"/>
    <w:tmpl w:val="57BC1A10"/>
    <w:lvl w:tplc="CA98D7EE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5923AAD"/>
    <w:multiLevelType w:val="hybridMultilevel"/>
    <w:tmpl w:val="6FE63656"/>
    <w:lvl w:tplc="FE464C6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E1008D3"/>
    <w:multiLevelType w:val="hybridMultilevel"/>
    <w:tmpl w:val="6DFCC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FE5921"/>
    <w:multiLevelType w:val="hybridMultilevel"/>
    <w:tmpl w:val="31EA6B2E"/>
    <w:lvl w:tplc="189EE4A6" w:ilvl="0">
      <w:start w:val="1"/>
      <w:numFmt w:val="decimal"/>
      <w:lvlText w:val="%1."/>
      <w:lvlJc w:val="left"/>
      <w:pPr>
        <w:tabs>
          <w:tab w:pos="1845" w:val="num"/>
        </w:tabs>
        <w:ind w:hanging="1140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7EC44B4"/>
    <w:multiLevelType w:val="hybridMultilevel"/>
    <w:tmpl w:val="5F7A446E"/>
    <w:lvl w:tplc="1FC07A0A" w:ilvl="0">
      <w:start w:val="31"/>
      <w:numFmt w:val="bullet"/>
      <w:lvlText w:val="-"/>
      <w:lvlJc w:val="left"/>
      <w:pPr>
        <w:tabs>
          <w:tab w:pos="2418" w:val="num"/>
        </w:tabs>
        <w:ind w:hanging="1005" w:left="2418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abstractNum w:abstractNumId="6">
    <w:nsid w:val="2D0E3E76"/>
    <w:multiLevelType w:val="hybridMultilevel"/>
    <w:tmpl w:val="C92C2660"/>
    <w:lvl w:tplc="361A0798" w:ilvl="0">
      <w:start w:val="1"/>
      <w:numFmt w:val="decimalZero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1E94F4F"/>
    <w:multiLevelType w:val="hybridMultilevel"/>
    <w:tmpl w:val="A8264034"/>
    <w:lvl w:tplc="842294A2" w:ilvl="0">
      <w:start w:val="3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8">
    <w:nsid w:val="429B7DF3"/>
    <w:multiLevelType w:val="hybridMultilevel"/>
    <w:tmpl w:val="2B585D06"/>
    <w:lvl w:tplc="BD6A3D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4922B6"/>
    <w:multiLevelType w:val="hybridMultilevel"/>
    <w:tmpl w:val="936E4CC6"/>
    <w:lvl w:tplc="681EA3FC" w:ilvl="0">
      <w:start w:val="1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33448"/>
    <w:multiLevelType w:val="hybridMultilevel"/>
    <w:tmpl w:val="AE08E468"/>
    <w:lvl w:tplc="95E4DC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740517"/>
    <w:multiLevelType w:val="hybridMultilevel"/>
    <w:tmpl w:val="8F3209F4"/>
    <w:lvl w:tplc="2CCAB9EE" w:ilvl="0">
      <w:start w:val="31"/>
      <w:numFmt w:val="bullet"/>
      <w:lvlText w:val="-"/>
      <w:lvlJc w:val="left"/>
      <w:pPr>
        <w:tabs>
          <w:tab w:pos="4050" w:val="num"/>
        </w:tabs>
        <w:ind w:hanging="360" w:left="405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770" w:val="num"/>
        </w:tabs>
        <w:ind w:hanging="360" w:left="47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490" w:val="num"/>
        </w:tabs>
        <w:ind w:hanging="360" w:left="54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210" w:val="num"/>
        </w:tabs>
        <w:ind w:hanging="360" w:left="62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930" w:val="num"/>
        </w:tabs>
        <w:ind w:hanging="360" w:left="69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650" w:val="num"/>
        </w:tabs>
        <w:ind w:hanging="360" w:left="76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370" w:val="num"/>
        </w:tabs>
        <w:ind w:hanging="360" w:left="83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090" w:val="num"/>
        </w:tabs>
        <w:ind w:hanging="360" w:left="90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810" w:val="num"/>
        </w:tabs>
        <w:ind w:hanging="360" w:left="9810"/>
      </w:pPr>
      <w:rPr>
        <w:rFonts w:hAnsi="Wingdings" w:ascii="Wingdings" w:hint="default"/>
      </w:rPr>
    </w:lvl>
  </w:abstractNum>
  <w:abstractNum w:abstractNumId="12">
    <w:nsid w:val="68387765"/>
    <w:multiLevelType w:val="hybridMultilevel"/>
    <w:tmpl w:val="5810EB4C"/>
    <w:lvl w:tplc="7CD0AF08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D2A3CE6"/>
    <w:multiLevelType w:val="hybridMultilevel"/>
    <w:tmpl w:val="F8F695D6"/>
    <w:lvl w:tplc="E17ABCBC" w:ilvl="0">
      <w:start w:val="1"/>
      <w:numFmt w:val="decimalZero"/>
      <w:lvlText w:val="%1."/>
      <w:lvlJc w:val="left"/>
      <w:pPr>
        <w:tabs>
          <w:tab w:pos="1050" w:val="num"/>
        </w:tabs>
        <w:ind w:hanging="690" w:left="105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1825955"/>
    <w:multiLevelType w:val="hybridMultilevel"/>
    <w:tmpl w:val="F6BAF102"/>
    <w:lvl w:tplc="2432F440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15">
    <w:nsid w:val="77EB4E81"/>
    <w:multiLevelType w:val="hybridMultilevel"/>
    <w:tmpl w:val="D6480AC4"/>
    <w:lvl w:tplc="B56C9634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8A773B2"/>
    <w:multiLevelType w:val="hybridMultilevel"/>
    <w:tmpl w:val="7B749668"/>
    <w:lvl w:tplc="F44EED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226D82"/>
    <w:multiLevelType w:val="hybridMultilevel"/>
    <w:tmpl w:val="317A95BE"/>
    <w:lvl w:tplc="53789CD2" w:ilvl="0">
      <w:start w:val="1"/>
      <w:numFmt w:val="decimalZero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plc="FE409DF4" w:ilvl="1">
      <w:start w:val="1"/>
      <w:numFmt w:val="decimal"/>
      <w:lvlText w:val="%2."/>
      <w:lvlJc w:val="left"/>
      <w:pPr>
        <w:tabs>
          <w:tab w:pos="1515" w:val="num"/>
        </w:tabs>
        <w:ind w:hanging="435" w:left="151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B8610F9"/>
    <w:multiLevelType w:val="hybridMultilevel"/>
    <w:tmpl w:val="41D60D2C"/>
    <w:lvl w:tplc="99CCD35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F552637"/>
    <w:multiLevelType w:val="hybridMultilevel"/>
    <w:tmpl w:val="0D363D30"/>
    <w:lvl w:tplc="4CDE3784" w:ilvl="0">
      <w:start w:val="1"/>
      <w:numFmt w:val="decimalZero"/>
      <w:lvlText w:val="%1."/>
      <w:lvlJc w:val="left"/>
      <w:pPr>
        <w:tabs>
          <w:tab w:pos="2490" w:val="num"/>
        </w:tabs>
        <w:ind w:hanging="2130" w:left="249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5"/>
  </w:num>
  <w:num w:numId="5">
    <w:abstractNumId w:val="14"/>
  </w:num>
  <w:num w:numId="6">
    <w:abstractNumId w:val="3"/>
  </w:num>
  <w:num w:numId="7">
    <w:abstractNumId w:val="7"/>
  </w:num>
  <w:num w:numId="8">
    <w:abstractNumId w:val="9"/>
  </w:num>
  <w:num w:numId="9">
    <w:abstractNumId w:val="17"/>
  </w:num>
  <w:num w:numId="10">
    <w:abstractNumId w:val="13"/>
  </w:num>
  <w:num w:numId="11">
    <w:abstractNumId w:val="11"/>
  </w:num>
  <w:num w:numId="12">
    <w:abstractNumId w:val="0"/>
  </w:num>
  <w:num w:numId="13">
    <w:abstractNumId w:val="10"/>
  </w:num>
  <w:num w:numId="14">
    <w:abstractNumId w:val="15"/>
  </w:num>
  <w:num w:numId="15">
    <w:abstractNumId w:val="4"/>
  </w:num>
  <w:num w:numId="16">
    <w:abstractNumId w:val="6"/>
  </w:num>
  <w:num w:numId="17">
    <w:abstractNumId w:val="18"/>
  </w:num>
  <w:num w:numId="18">
    <w:abstractNumId w:val="1"/>
  </w:num>
  <w:num w:numId="19">
    <w:abstractNumId w:val="19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27BD2"/>
    <w:rsid w:val="000654E4"/>
    <w:rsid w:val="0007289D"/>
    <w:rsid w:val="00155416"/>
    <w:rsid w:val="0015645C"/>
    <w:rsid w:val="00180A08"/>
    <w:rsid w:val="001B0D4A"/>
    <w:rsid w:val="001C5C48"/>
    <w:rsid w:val="001C6B43"/>
    <w:rsid w:val="0022338B"/>
    <w:rsid w:val="00283809"/>
    <w:rsid w:val="002A6164"/>
    <w:rsid w:val="002B0BFD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67DE7"/>
    <w:rsid w:val="00590A6A"/>
    <w:rsid w:val="005912EE"/>
    <w:rsid w:val="005D7A46"/>
    <w:rsid w:val="006474F2"/>
    <w:rsid w:val="006630E6"/>
    <w:rsid w:val="00677538"/>
    <w:rsid w:val="006D37EF"/>
    <w:rsid w:val="006D7209"/>
    <w:rsid w:val="00701A46"/>
    <w:rsid w:val="007A5DAF"/>
    <w:rsid w:val="007C5E77"/>
    <w:rsid w:val="00852BC6"/>
    <w:rsid w:val="008817B9"/>
    <w:rsid w:val="008D12F2"/>
    <w:rsid w:val="009357C1"/>
    <w:rsid w:val="009D54ED"/>
    <w:rsid w:val="00A4025F"/>
    <w:rsid w:val="00A81191"/>
    <w:rsid w:val="00A97D6E"/>
    <w:rsid w:val="00A97E67"/>
    <w:rsid w:val="00AD5409"/>
    <w:rsid w:val="00B67A9F"/>
    <w:rsid w:val="00B71151"/>
    <w:rsid w:val="00BD271E"/>
    <w:rsid w:val="00C143BC"/>
    <w:rsid w:val="00C56FCD"/>
    <w:rsid w:val="00C67DA3"/>
    <w:rsid w:val="00CB121F"/>
    <w:rsid w:val="00CC4CC9"/>
    <w:rsid w:val="00CE196A"/>
    <w:rsid w:val="00CF594D"/>
    <w:rsid w:val="00D3740D"/>
    <w:rsid w:val="00D46BDA"/>
    <w:rsid w:val="00D51262"/>
    <w:rsid w:val="00D92198"/>
    <w:rsid w:val="00DB5B2F"/>
    <w:rsid w:val="00DD686D"/>
    <w:rsid w:val="00E75225"/>
    <w:rsid w:val="00E760A0"/>
    <w:rsid w:val="00EA30C4"/>
    <w:rsid w:val="00EA3AF8"/>
    <w:rsid w:val="00EB07C2"/>
    <w:rsid w:val="00EE6B44"/>
    <w:rsid w:val="00EF06FF"/>
    <w:rsid w:val="00F11ABD"/>
    <w:rsid w:val="00F33CE5"/>
    <w:rsid w:val="00F35E4F"/>
    <w:rsid w:val="00F45796"/>
    <w:rsid w:val="00F54956"/>
    <w:rsid w:val="00F5677A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Brojstranice" w:type="character">
    <w:name w:val="page number"/>
    <w:basedOn w:val="Zadanifontodlomka"/>
    <w:rsid w:val="0007289D"/>
  </w:style>
  <w:style w:styleId="Odlomakpopisa" w:type="paragraph">
    <w:name w:val="List Paragraph"/>
    <w:basedOn w:val="Normal"/>
    <w:uiPriority w:val="34"/>
    <w:qFormat/>
    <w:rsid w:val="0007289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tyle3" w:type="paragraph">
    <w:name w:val="Style3"/>
    <w:basedOn w:val="Normal"/>
    <w:uiPriority w:val="99"/>
    <w:rsid w:val="0007289D"/>
    <w:pPr>
      <w:widowControl w:val="false"/>
      <w:autoSpaceDE w:val="false"/>
      <w:autoSpaceDN w:val="false"/>
      <w:adjustRightInd w:val="false"/>
      <w:spacing w:lineRule="exact" w:line="230"/>
    </w:pPr>
    <w:rPr>
      <w:rFonts w:eastAsiaTheme="minorEastAsia"/>
    </w:rPr>
  </w:style>
  <w:style w:customStyle="true" w:styleId="Style8" w:type="paragraph">
    <w:name w:val="Style8"/>
    <w:basedOn w:val="Normal"/>
    <w:uiPriority w:val="99"/>
    <w:rsid w:val="0007289D"/>
    <w:pPr>
      <w:widowControl w:val="false"/>
      <w:autoSpaceDE w:val="false"/>
      <w:autoSpaceDN w:val="false"/>
      <w:adjustRightInd w:val="false"/>
      <w:spacing w:lineRule="exact" w:line="230"/>
      <w:ind w:hanging="91"/>
    </w:pPr>
    <w:rPr>
      <w:rFonts w:eastAsiaTheme="minorEastAsia"/>
    </w:rPr>
  </w:style>
  <w:style w:customStyle="true" w:styleId="Style9" w:type="paragraph">
    <w:name w:val="Style9"/>
    <w:basedOn w:val="Normal"/>
    <w:uiPriority w:val="99"/>
    <w:rsid w:val="0007289D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FontStyle11" w:type="character">
    <w:name w:val="Font Style11"/>
    <w:basedOn w:val="Zadanifontodlomka"/>
    <w:uiPriority w:val="99"/>
    <w:rsid w:val="0007289D"/>
    <w:rPr>
      <w:rFonts w:cs="Times New Roman" w:hAnsi="Times New Roman" w:ascii="Times New Roman"/>
      <w:b/>
      <w:bCs/>
      <w:sz w:val="30"/>
      <w:szCs w:val="30"/>
    </w:rPr>
  </w:style>
  <w:style w:customStyle="true" w:styleId="FontStyle12" w:type="character">
    <w:name w:val="Font Style12"/>
    <w:basedOn w:val="Zadanifontodlomka"/>
    <w:uiPriority w:val="99"/>
    <w:rsid w:val="0007289D"/>
    <w:rPr>
      <w:rFonts w:cs="Times New Roman" w:hAnsi="Times New Roman" w:ascii="Times New Roman"/>
      <w:sz w:val="18"/>
      <w:szCs w:val="18"/>
    </w:rPr>
  </w:style>
  <w:style w:customStyle="true" w:styleId="FontStyle13" w:type="character">
    <w:name w:val="Font Style13"/>
    <w:basedOn w:val="Zadanifontodlomka"/>
    <w:uiPriority w:val="99"/>
    <w:rsid w:val="0007289D"/>
    <w:rPr>
      <w:rFonts w:cs="Times New Roman" w:hAnsi="Times New Roman" w:ascii="Times New Roman"/>
      <w:b/>
      <w:bCs/>
      <w:sz w:val="18"/>
      <w:szCs w:val="18"/>
    </w:rPr>
  </w:style>
  <w:style w:customStyle="true" w:styleId="Style1" w:type="paragraph">
    <w:name w:val="Style1"/>
    <w:basedOn w:val="Normal"/>
    <w:uiPriority w:val="99"/>
    <w:rsid w:val="0007289D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2" w:type="paragraph">
    <w:name w:val="Style2"/>
    <w:basedOn w:val="Normal"/>
    <w:uiPriority w:val="99"/>
    <w:rsid w:val="0007289D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7" w:type="paragraph">
    <w:name w:val="Style7"/>
    <w:basedOn w:val="Normal"/>
    <w:uiPriority w:val="99"/>
    <w:rsid w:val="0007289D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10" w:type="paragraph">
    <w:name w:val="Style10"/>
    <w:basedOn w:val="Normal"/>
    <w:uiPriority w:val="99"/>
    <w:rsid w:val="0007289D"/>
    <w:pPr>
      <w:widowControl w:val="false"/>
      <w:autoSpaceDE w:val="false"/>
      <w:autoSpaceDN w:val="false"/>
      <w:adjustRightInd w:val="false"/>
      <w:spacing w:lineRule="exact" w:line="350"/>
    </w:pPr>
    <w:rPr>
      <w:rFonts w:eastAsiaTheme="minorEastAsia"/>
    </w:rPr>
  </w:style>
  <w:style w:customStyle="true" w:styleId="FontStyle14" w:type="character">
    <w:name w:val="Font Style14"/>
    <w:basedOn w:val="Zadanifontodlomka"/>
    <w:uiPriority w:val="99"/>
    <w:rsid w:val="0007289D"/>
    <w:rPr>
      <w:rFonts w:cs="Times New Roman" w:hAnsi="Times New Roman" w:ascii="Times New Roman"/>
      <w:sz w:val="18"/>
      <w:szCs w:val="18"/>
    </w:rPr>
  </w:style>
  <w:style w:customStyle="true" w:styleId="FontStyle15" w:type="character">
    <w:name w:val="Font Style15"/>
    <w:basedOn w:val="Zadanifontodlomka"/>
    <w:uiPriority w:val="99"/>
    <w:rsid w:val="0007289D"/>
    <w:rPr>
      <w:rFonts w:cs="Times New Roman" w:hAnsi="Times New Roman" w:ascii="Times New Roman"/>
      <w:b/>
      <w:bCs/>
      <w:sz w:val="18"/>
      <w:szCs w:val="18"/>
    </w:rPr>
  </w:style>
  <w:style w:customStyle="true" w:styleId="FontStyle16" w:type="character">
    <w:name w:val="Font Style16"/>
    <w:basedOn w:val="Zadanifontodlomka"/>
    <w:uiPriority w:val="99"/>
    <w:rsid w:val="0007289D"/>
    <w:rPr>
      <w:rFonts w:cs="Times New Roman" w:hAnsi="Times New Roman" w:ascii="Times New Roman"/>
      <w:b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A4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A4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A4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A4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Brojstranice" w:type="character">
    <w:name w:val="page number"/>
    <w:basedOn w:val="Zadanifontodlomka"/>
    <w:rsid w:val="0007289D"/>
  </w:style>
  <w:style w:styleId="Odlomakpopisa" w:type="paragraph">
    <w:name w:val="List Paragraph"/>
    <w:basedOn w:val="Normal"/>
    <w:uiPriority w:val="34"/>
    <w:qFormat/>
    <w:rsid w:val="000728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tyle3" w:type="paragraph">
    <w:name w:val="Style3"/>
    <w:basedOn w:val="Normal"/>
    <w:uiPriority w:val="99"/>
    <w:rsid w:val="0007289D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customStyle="1" w:styleId="Style8" w:type="paragraph">
    <w:name w:val="Style8"/>
    <w:basedOn w:val="Normal"/>
    <w:uiPriority w:val="99"/>
    <w:rsid w:val="0007289D"/>
    <w:pPr>
      <w:widowControl w:val="0"/>
      <w:autoSpaceDE w:val="0"/>
      <w:autoSpaceDN w:val="0"/>
      <w:adjustRightInd w:val="0"/>
      <w:spacing w:line="230" w:lineRule="exact"/>
      <w:ind w:hanging="91"/>
    </w:pPr>
    <w:rPr>
      <w:rFonts w:eastAsiaTheme="minorEastAsia"/>
    </w:rPr>
  </w:style>
  <w:style w:customStyle="1" w:styleId="Style9" w:type="paragraph">
    <w:name w:val="Style9"/>
    <w:basedOn w:val="Normal"/>
    <w:uiPriority w:val="99"/>
    <w:rsid w:val="0007289D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FontStyle11" w:type="character">
    <w:name w:val="Font Style11"/>
    <w:basedOn w:val="Zadanifontodlomka"/>
    <w:uiPriority w:val="99"/>
    <w:rsid w:val="0007289D"/>
    <w:rPr>
      <w:rFonts w:ascii="Times New Roman" w:cs="Times New Roman" w:hAnsi="Times New Roman"/>
      <w:b/>
      <w:bCs/>
      <w:sz w:val="30"/>
      <w:szCs w:val="30"/>
    </w:rPr>
  </w:style>
  <w:style w:customStyle="1" w:styleId="FontStyle12" w:type="character">
    <w:name w:val="Font Style12"/>
    <w:basedOn w:val="Zadanifontodlomka"/>
    <w:uiPriority w:val="99"/>
    <w:rsid w:val="0007289D"/>
    <w:rPr>
      <w:rFonts w:ascii="Times New Roman" w:cs="Times New Roman" w:hAnsi="Times New Roman"/>
      <w:sz w:val="18"/>
      <w:szCs w:val="18"/>
    </w:rPr>
  </w:style>
  <w:style w:customStyle="1" w:styleId="FontStyle13" w:type="character">
    <w:name w:val="Font Style13"/>
    <w:basedOn w:val="Zadanifontodlomka"/>
    <w:uiPriority w:val="99"/>
    <w:rsid w:val="0007289D"/>
    <w:rPr>
      <w:rFonts w:ascii="Times New Roman" w:cs="Times New Roman" w:hAnsi="Times New Roman"/>
      <w:b/>
      <w:bCs/>
      <w:sz w:val="18"/>
      <w:szCs w:val="18"/>
    </w:rPr>
  </w:style>
  <w:style w:customStyle="1" w:styleId="Style1" w:type="paragraph">
    <w:name w:val="Style1"/>
    <w:basedOn w:val="Normal"/>
    <w:uiPriority w:val="99"/>
    <w:rsid w:val="0007289D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2" w:type="paragraph">
    <w:name w:val="Style2"/>
    <w:basedOn w:val="Normal"/>
    <w:uiPriority w:val="99"/>
    <w:rsid w:val="0007289D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7" w:type="paragraph">
    <w:name w:val="Style7"/>
    <w:basedOn w:val="Normal"/>
    <w:uiPriority w:val="99"/>
    <w:rsid w:val="0007289D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10" w:type="paragraph">
    <w:name w:val="Style10"/>
    <w:basedOn w:val="Normal"/>
    <w:uiPriority w:val="99"/>
    <w:rsid w:val="0007289D"/>
    <w:pPr>
      <w:widowControl w:val="0"/>
      <w:autoSpaceDE w:val="0"/>
      <w:autoSpaceDN w:val="0"/>
      <w:adjustRightInd w:val="0"/>
      <w:spacing w:line="350" w:lineRule="exact"/>
    </w:pPr>
    <w:rPr>
      <w:rFonts w:eastAsiaTheme="minorEastAsia"/>
    </w:rPr>
  </w:style>
  <w:style w:customStyle="1" w:styleId="FontStyle14" w:type="character">
    <w:name w:val="Font Style14"/>
    <w:basedOn w:val="Zadanifontodlomka"/>
    <w:uiPriority w:val="99"/>
    <w:rsid w:val="0007289D"/>
    <w:rPr>
      <w:rFonts w:ascii="Times New Roman" w:cs="Times New Roman" w:hAnsi="Times New Roman"/>
      <w:sz w:val="18"/>
      <w:szCs w:val="18"/>
    </w:rPr>
  </w:style>
  <w:style w:customStyle="1" w:styleId="FontStyle15" w:type="character">
    <w:name w:val="Font Style15"/>
    <w:basedOn w:val="Zadanifontodlomka"/>
    <w:uiPriority w:val="99"/>
    <w:rsid w:val="0007289D"/>
    <w:rPr>
      <w:rFonts w:ascii="Times New Roman" w:cs="Times New Roman" w:hAnsi="Times New Roman"/>
      <w:b/>
      <w:bCs/>
      <w:sz w:val="18"/>
      <w:szCs w:val="18"/>
    </w:rPr>
  </w:style>
  <w:style w:customStyle="1" w:styleId="FontStyle16" w:type="character">
    <w:name w:val="Font Style16"/>
    <w:basedOn w:val="Zadanifontodlomka"/>
    <w:uiPriority w:val="99"/>
    <w:rsid w:val="0007289D"/>
    <w:rPr>
      <w:rFonts w:ascii="Times New Roman" w:cs="Times New Roman" w:hAnsi="Times New Roman"/>
      <w:b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A4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A4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A4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A4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</izvorni_sadrzaj>
    <derivirana_varijabla naziv="DomainObject.Predmet.StrankaFormated_1">  EC-proizvodnja odjeće d.o.o.</derivirana_varijabla>
  </DomainObject.Predmet.StrankaFormated>
  <DomainObject.Predmet.StrankaFormatedOIB>
    <izvorni_sadrzaj>  EC-proizvodnja odjeće d.o.o., OIB 26619811145</izvorni_sadrzaj>
    <derivirana_varijabla naziv="DomainObject.Predmet.StrankaFormatedOIB_1">  EC-proizvodnja odjeće d.o.o., OIB 26619811145</derivirana_varijabla>
  </DomainObject.Predmet.StrankaFormatedOIB>
  <DomainObject.Predmet.StrankaFormatedWithAdress>
    <izvorni_sadrzaj> EC-proizvodnja odjeće d.o.o., Tratinska 80/A, 10000 Zagreb</izvorni_sadrzaj>
    <derivirana_varijabla naziv="DomainObject.Predmet.StrankaFormatedWithAdress_1"> EC-proizvodnja odjeće d.o.o., Tratinska 80/A, 10000 Zagreb</derivirana_varijabla>
  </DomainObject.Predmet.StrankaFormatedWithAdress>
  <DomainObject.Predmet.StrankaFormatedWithAdressOIB>
    <izvorni_sadrzaj> EC-proizvodnja odjeće d.o.o., OIB 26619811145, Tratinska 80/A, 10000 Zagreb</izvorni_sadrzaj>
    <derivirana_varijabla naziv="DomainObject.Predmet.StrankaFormatedWithAdressOIB_1"> EC-proizvodnja odjeće d.o.o., OIB 26619811145, Tratinska 80/A, 10000 Zagreb</derivirana_varijabla>
  </DomainObject.Predmet.StrankaFormatedWithAdressOIB>
  <DomainObject.Predmet.StrankaWithAdress>
    <izvorni_sadrzaj>EC-proizvodnja odjeće d.o.o. Tratinska 80/A,10000 Zagreb</izvorni_sadrzaj>
    <derivirana_varijabla naziv="DomainObject.Predmet.StrankaWithAdress_1">EC-proizvodnja odjeće d.o.o. Tratinska 80/A,10000 Zagreb</derivirana_varijabla>
  </DomainObject.Predmet.StrankaWithAdress>
  <DomainObject.Predmet.StrankaWithAdressOIB>
    <izvorni_sadrzaj>EC-proizvodnja odjeće d.o.o., OIB 26619811145, Tratinska 80/A,10000 Zagreb</izvorni_sadrzaj>
    <derivirana_varijabla naziv="DomainObject.Predmet.StrankaWithAdressOIB_1">EC-proizvodnja odjeće d.o.o., OIB 26619811145, Tratinska 80/A,10000 Zagreb</derivirana_varijabla>
  </DomainObject.Predmet.StrankaWithAdressOIB>
  <DomainObject.Predmet.StrankaNazivFormated>
    <izvorni_sadrzaj>EC-proizvodnja odjeće d.o.o.</izvorni_sadrzaj>
    <derivirana_varijabla naziv="DomainObject.Predmet.StrankaNazivFormated_1">EC-proizvodnja odjeće d.o.o.</derivirana_varijabla>
  </DomainObject.Predmet.StrankaNazivFormated>
  <DomainObject.Predmet.StrankaNazivFormatedOIB>
    <izvorni_sadrzaj>EC-proizvodnja odjeće d.o.o., OIB 26619811145</izvorni_sadrzaj>
    <derivirana_varijabla naziv="DomainObject.Predmet.StrankaNazivFormatedOIB_1">EC-proizvodnja odjeće d.o.o., OIB 26619811145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EC-proizvodnja odjeće d.o.o.</item>
    </izvorni_sadrzaj>
    <derivirana_varijabla naziv="DomainObject.Predmet.StrankaListFormated_1">
      <item>EC-proizvodnja odjeće d.o.o.</item>
    </derivirana_varijabla>
  </DomainObject.Predmet.StrankaListFormated>
  <DomainObject.Predmet.StrankaListFormatedOIB>
    <izvorni_sadrzaj>
      <item>EC-proizvodnja odjeće d.o.o., OIB 26619811145</item>
    </izvorni_sadrzaj>
    <derivirana_varijabla naziv="DomainObject.Predmet.StrankaListFormatedOIB_1">
      <item>EC-proizvodnja odjeće d.o.o., OIB 26619811145</item>
    </derivirana_varijabla>
  </DomainObject.Predmet.StrankaListFormatedOIB>
  <DomainObject.Predmet.StrankaListFormatedWithAdress>
    <izvorni_sadrzaj>
      <item>EC-proizvodnja odjeće d.o.o., Tratinska 80/A, 10000 Zagreb</item>
    </izvorni_sadrzaj>
    <derivirana_varijabla naziv="DomainObject.Predmet.StrankaListFormatedWithAdress_1">
      <item>EC-proizvodnja odjeće d.o.o., Tratinska 80/A, 10000 Zagreb</item>
    </derivirana_varijabla>
  </DomainObject.Predmet.StrankaListFormatedWithAdress>
  <DomainObject.Predmet.StrankaListFormatedWithAdressOIB>
    <izvorni_sadrzaj>
      <item>EC-proizvodnja odjeće d.o.o., OIB 26619811145, Tratinska 80/A, 10000 Zagreb</item>
    </izvorni_sadrzaj>
    <derivirana_varijabla naziv="DomainObject.Predmet.StrankaListFormatedWithAdressOIB_1">
      <item>EC-proizvodnja odjeće d.o.o., OIB 26619811145, Tratinska 80/A, 10000 Zagreb</item>
    </derivirana_varijabla>
  </DomainObject.Predmet.StrankaListFormatedWithAdressOIB>
  <DomainObject.Predmet.StrankaListNazivFormated>
    <izvorni_sadrzaj>
      <item>EC-proizvodnja odjeće d.o.o.</item>
    </izvorni_sadrzaj>
    <derivirana_varijabla naziv="DomainObject.Predmet.StrankaListNazivFormated_1">
      <item>EC-proizvodnja odjeće d.o.o.</item>
    </derivirana_varijabla>
  </DomainObject.Predmet.StrankaListNazivFormated>
  <DomainObject.Predmet.StrankaListNazivFormatedOIB>
    <izvorni_sadrzaj>
      <item>EC-proizvodnja odjeće d.o.o., OIB 26619811145</item>
    </izvorni_sadrzaj>
    <derivirana_varijabla naziv="DomainObject.Predmet.StrankaListNazivFormatedOIB_1">
      <item>EC-proizvodnja odjeće d.o.o., OIB 26619811145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EC-proizvodnja odjeće d.o.o.</izvorni_sadrzaj>
    <derivirana_varijabla naziv="DomainObject.Predmet.StrankaIDrugi_1">EC-proizvodnja odjeće d.o.o.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</izvorni_sadrzaj>
    <derivirana_varijabla naziv="DomainObject.Predmet.StrankaIDrugiAdressOIB_1">EC-proizvodnja odjeće d.o.o., OIB 26619811145, Tratinska 80/A, 10000 Zagreb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</izvorni_sadrzaj>
    <derivirana_varijabla naziv="DomainObject.Predmet.SudioniciListNaziv_1">
      <item>EC-proizvodnja odjeće d.o.o.</item>
      <item>EC-proizvodnja odjeće d.o.o.</item>
      <item>Zdravko Kajin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</izvorni_sadrzaj>
    <derivirana_varijabla naziv="DomainObject.Predmet.SudioniciListNazivOIB_1">
      <item>, OIB 26619811145</item>
      <item>, OIB 26619811145</item>
      <item>, OIB 65201515792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4899F-B8ED-496E-9050-F46B0736F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1781</properties:Words>
  <properties:Characters>11259</properties:Characters>
  <properties:Lines>1123</properties:Lines>
  <properties:Paragraphs>1026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2016-09-21T12:10:00Z</dcterms:created>
  <dc:creator>Vinka Mihalinčić</dc:creator>
  <cp:lastModifiedBy>Vinka Mihalinčić</cp:lastModifiedBy>
  <cp:lastPrinted>2016-09-21T11:55:00Z</cp:lastPrinted>
  <dcterms:modified xmlns:xsi="http://www.w3.org/2001/XMLSchema-instance" xsi:type="dcterms:W3CDTF">2016-09-27T09:48:00Z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