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0f39" w14:paraId="0610f39" w:rsidRDefault="001C02FC" w:rsidP="005D7BF8" w:rsidR="001C02F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2FC" w:rsidP="005D7BF8" w:rsidR="001C02F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1C02FC" w:rsidP="005D7BF8" w:rsidR="001C02F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1C02FC" w:rsidP="005D7BF8" w:rsidR="001C02FC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2B5667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4441E5">
        <w:rPr>
          <w:rFonts w:hAnsi="Times New Roman" w:ascii="Times New Roman"/>
          <w:b w:val="false"/>
          <w:lang w:val="hr-HR"/>
        </w:rPr>
        <w:t>stečajnom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472200">
        <w:rPr>
          <w:rFonts w:hAnsi="Times New Roman" w:ascii="Times New Roman"/>
          <w:b w:val="false"/>
          <w:lang w:val="hr-HR"/>
        </w:rPr>
        <w:t>postupk</w:t>
      </w:r>
      <w:r w:rsidR="00E145B4">
        <w:rPr>
          <w:rFonts w:hAnsi="Times New Roman" w:ascii="Times New Roman"/>
          <w:b w:val="false"/>
          <w:lang w:val="hr-HR"/>
        </w:rPr>
        <w:t xml:space="preserve">a </w:t>
      </w:r>
      <w:r w:rsidR="004441E5">
        <w:rPr>
          <w:rFonts w:hAnsi="Times New Roman" w:ascii="Times New Roman"/>
          <w:b w:val="false"/>
          <w:lang w:val="hr-HR"/>
        </w:rPr>
        <w:t xml:space="preserve">nad dužnikom </w:t>
      </w:r>
      <w:r w:rsidR="004441E5" w:rsidRPr="004441E5">
        <w:rPr>
          <w:rFonts w:hAnsi="Times New Roman" w:ascii="Times New Roman"/>
          <w:lang w:val="hr-HR"/>
        </w:rPr>
        <w:t>GRADNJA - INŽENJERING d.o.o. Malinska, Oštrobradići, Oštrobradići 62, OIB 21564418551</w:t>
      </w:r>
      <w:r w:rsidR="004441E5">
        <w:rPr>
          <w:rFonts w:hAnsi="Times New Roman" w:ascii="Times New Roman"/>
          <w:b w:val="false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2B5667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E145B4">
        <w:rPr>
          <w:rFonts w:hAnsi="Times New Roman" w:ascii="Times New Roman"/>
          <w:b w:val="false"/>
          <w:lang w:val="hr-HR"/>
        </w:rPr>
        <w:t xml:space="preserve">02. lipnja </w:t>
      </w:r>
      <w:r w:rsidR="00CE50F9">
        <w:rPr>
          <w:rFonts w:hAnsi="Times New Roman" w:ascii="Times New Roman"/>
          <w:b w:val="false"/>
          <w:lang w:val="hr-HR"/>
        </w:rPr>
        <w:t xml:space="preserve"> 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2B5667" w:rsidR="00E145B4" w:rsidRPr="00E145B4">
      <w:pPr>
        <w:numPr>
          <w:ilvl w:val="0"/>
          <w:numId w:val="13"/>
        </w:numPr>
        <w:ind w:hanging="1080" w:left="709"/>
        <w:jc w:val="both"/>
        <w:rPr>
          <w:rFonts w:hAnsi="Times New Roman" w:ascii="Times New Roman"/>
          <w:lang w:val="hr-HR"/>
        </w:rPr>
      </w:pPr>
      <w:r w:rsidRPr="00CE50F9">
        <w:rPr>
          <w:rFonts w:hAnsi="Times New Roman" w:ascii="Times New Roman"/>
          <w:b w:val="false"/>
          <w:lang w:val="hr-HR"/>
        </w:rPr>
        <w:t>Utvrđena vrijednost nekretnin</w:t>
      </w:r>
      <w:r w:rsidR="002B5667">
        <w:rPr>
          <w:rFonts w:hAnsi="Times New Roman" w:ascii="Times New Roman"/>
          <w:b w:val="false"/>
          <w:lang w:val="hr-HR"/>
        </w:rPr>
        <w:t>a</w:t>
      </w:r>
      <w:r w:rsidR="00CA3AAB" w:rsidRPr="00CE50F9">
        <w:rPr>
          <w:rFonts w:hAnsi="Times New Roman" w:ascii="Times New Roman"/>
          <w:b w:val="false"/>
          <w:lang w:val="hr-HR"/>
        </w:rPr>
        <w:t xml:space="preserve"> </w:t>
      </w:r>
      <w:r w:rsidRPr="00CE50F9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CE50F9">
        <w:rPr>
          <w:rFonts w:hAnsi="Times New Roman" w:ascii="Times New Roman"/>
          <w:b w:val="false"/>
          <w:lang w:val="hr-HR"/>
        </w:rPr>
        <w:t>upisan</w:t>
      </w:r>
      <w:r w:rsidR="004441E5">
        <w:rPr>
          <w:rFonts w:hAnsi="Times New Roman" w:ascii="Times New Roman"/>
          <w:b w:val="false"/>
          <w:lang w:val="hr-HR"/>
        </w:rPr>
        <w:t>ih</w:t>
      </w:r>
      <w:r w:rsidRPr="00CE50F9">
        <w:rPr>
          <w:rFonts w:hAnsi="Times New Roman" w:ascii="Times New Roman"/>
          <w:b w:val="false"/>
          <w:lang w:val="hr-HR"/>
        </w:rPr>
        <w:t xml:space="preserve"> u </w:t>
      </w:r>
      <w:r w:rsidR="002B5667">
        <w:rPr>
          <w:rFonts w:hAnsi="Times New Roman" w:ascii="Times New Roman"/>
          <w:b w:val="false"/>
          <w:lang w:val="hr-HR"/>
        </w:rPr>
        <w:t xml:space="preserve">zemljišnim knjigama </w:t>
      </w:r>
      <w:r w:rsidR="002B5667" w:rsidRPr="002B5667">
        <w:rPr>
          <w:rFonts w:hAnsi="Times New Roman" w:ascii="Times New Roman"/>
          <w:b w:val="false"/>
          <w:lang w:val="hr-HR"/>
        </w:rPr>
        <w:t xml:space="preserve">Općinskog suda u </w:t>
      </w:r>
      <w:r w:rsidR="004441E5">
        <w:rPr>
          <w:rFonts w:hAnsi="Times New Roman" w:ascii="Times New Roman"/>
          <w:b w:val="false"/>
          <w:lang w:val="hr-HR"/>
        </w:rPr>
        <w:t>Rijeci</w:t>
      </w:r>
      <w:r w:rsidR="002B5667" w:rsidRPr="002B5667">
        <w:rPr>
          <w:rFonts w:hAnsi="Times New Roman" w:ascii="Times New Roman"/>
          <w:b w:val="false"/>
          <w:lang w:val="hr-HR"/>
        </w:rPr>
        <w:t xml:space="preserve">, </w:t>
      </w:r>
      <w:r w:rsidR="002B5667">
        <w:rPr>
          <w:rFonts w:hAnsi="Times New Roman" w:ascii="Times New Roman"/>
          <w:b w:val="false"/>
          <w:lang w:val="hr-HR"/>
        </w:rPr>
        <w:t>Z</w:t>
      </w:r>
      <w:r w:rsidR="002B5667" w:rsidRPr="002B5667">
        <w:rPr>
          <w:rFonts w:hAnsi="Times New Roman" w:ascii="Times New Roman"/>
          <w:b w:val="false"/>
          <w:lang w:val="hr-HR"/>
        </w:rPr>
        <w:t>emljišnoknjižni odjel</w:t>
      </w:r>
      <w:r w:rsidR="004441E5">
        <w:rPr>
          <w:rFonts w:hAnsi="Times New Roman" w:ascii="Times New Roman"/>
          <w:b w:val="false"/>
          <w:lang w:val="hr-HR"/>
        </w:rPr>
        <w:t xml:space="preserve"> Krk</w:t>
      </w:r>
      <w:r w:rsidR="00E145B4">
        <w:rPr>
          <w:rFonts w:hAnsi="Times New Roman" w:ascii="Times New Roman"/>
          <w:b w:val="false"/>
          <w:lang w:val="hr-HR"/>
        </w:rPr>
        <w:t xml:space="preserve">, </w:t>
      </w:r>
    </w:p>
    <w:p w:rsidRDefault="004441E5" w:rsidP="004441E5" w:rsidR="004441E5" w:rsidRPr="004441E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b w:val="false"/>
          <w:lang w:val="hr-HR"/>
        </w:rPr>
      </w:pPr>
      <w:r w:rsidRPr="004441E5">
        <w:rPr>
          <w:rFonts w:hAnsi="Times New Roman" w:ascii="Times New Roman"/>
          <w:b w:val="false"/>
          <w:lang w:val="hr-HR"/>
        </w:rPr>
        <w:t xml:space="preserve">3. etaža: 32/100  </w:t>
      </w:r>
    </w:p>
    <w:p w:rsidRDefault="004441E5" w:rsidP="004441E5" w:rsidR="004441E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441E5">
        <w:rPr>
          <w:rFonts w:hAnsi="Times New Roman" w:ascii="Times New Roman"/>
          <w:b w:val="false"/>
          <w:lang w:val="hr-HR"/>
        </w:rPr>
        <w:t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zk.ul. 2319 m2, k.o. Bogović</w:t>
      </w:r>
      <w:r>
        <w:rPr>
          <w:rFonts w:hAnsi="Times New Roman" w:ascii="Times New Roman"/>
          <w:b w:val="false"/>
          <w:lang w:val="hr-HR"/>
        </w:rPr>
        <w:t xml:space="preserve">, iznosi </w:t>
      </w:r>
      <w:r>
        <w:rPr>
          <w:rFonts w:hAnsi="Times New Roman" w:ascii="Times New Roman"/>
          <w:lang w:val="hr-HR"/>
        </w:rPr>
        <w:t>525.000,00 kn</w:t>
      </w:r>
      <w:r w:rsidRPr="004441E5">
        <w:rPr>
          <w:rFonts w:hAnsi="Times New Roman" w:ascii="Times New Roman"/>
          <w:b w:val="false"/>
          <w:lang w:val="hr-HR"/>
        </w:rPr>
        <w:t xml:space="preserve">   </w:t>
      </w:r>
    </w:p>
    <w:p w:rsidRDefault="004441E5" w:rsidP="004441E5" w:rsidR="004441E5" w:rsidRPr="004441E5">
      <w:pPr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4441E5" w:rsidP="004441E5" w:rsidR="004441E5" w:rsidRPr="004441E5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b w:val="false"/>
          <w:lang w:val="hr-HR"/>
        </w:rPr>
      </w:pPr>
      <w:r w:rsidRPr="004441E5">
        <w:rPr>
          <w:rFonts w:hAnsi="Times New Roman" w:ascii="Times New Roman"/>
          <w:b w:val="false"/>
          <w:lang w:val="hr-HR"/>
        </w:rPr>
        <w:t xml:space="preserve">3. etaža: 36/98  </w:t>
      </w:r>
    </w:p>
    <w:p w:rsidRDefault="004441E5" w:rsidP="004441E5" w:rsidR="004441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4441E5">
        <w:rPr>
          <w:rFonts w:hAnsi="Times New Roman" w:ascii="Times New Roman"/>
          <w:b w:val="false"/>
          <w:lang w:val="hr-HR"/>
        </w:rPr>
        <w:t xml:space="preserve">stan oznake "3" na katu, od 65,89 m2, koji se sastoji od hodnika sa 7,40 m2, sobe </w:t>
      </w:r>
      <w:r>
        <w:rPr>
          <w:rFonts w:hAnsi="Times New Roman" w:ascii="Times New Roman"/>
          <w:b w:val="false"/>
          <w:lang w:val="hr-HR"/>
        </w:rPr>
        <w:tab/>
      </w:r>
      <w:r w:rsidRPr="004441E5">
        <w:rPr>
          <w:rFonts w:hAnsi="Times New Roman" w:ascii="Times New Roman"/>
          <w:b w:val="false"/>
          <w:lang w:val="hr-HR"/>
        </w:rPr>
        <w:t xml:space="preserve">s 13,68 m2, kupaonice sa 5,70 m2, sobe sa 13,41 m2, izbe s 1,21 m2, kuhinje sa </w:t>
      </w:r>
      <w:r>
        <w:rPr>
          <w:rFonts w:hAnsi="Times New Roman" w:ascii="Times New Roman"/>
          <w:b w:val="false"/>
          <w:lang w:val="hr-HR"/>
        </w:rPr>
        <w:tab/>
      </w:r>
      <w:r w:rsidRPr="004441E5">
        <w:rPr>
          <w:rFonts w:hAnsi="Times New Roman" w:ascii="Times New Roman"/>
          <w:b w:val="false"/>
          <w:lang w:val="hr-HR"/>
        </w:rPr>
        <w:t xml:space="preserve">4,53 m2, dnevnog boravka i blagovaonice s 15,98 m2, terase /7,95 x 0,50/ = 3,98 </w:t>
      </w:r>
      <w:r>
        <w:rPr>
          <w:rFonts w:hAnsi="Times New Roman" w:ascii="Times New Roman"/>
          <w:b w:val="false"/>
          <w:lang w:val="hr-HR"/>
        </w:rPr>
        <w:tab/>
      </w:r>
      <w:r w:rsidRPr="004441E5">
        <w:rPr>
          <w:rFonts w:hAnsi="Times New Roman" w:ascii="Times New Roman"/>
          <w:b w:val="false"/>
          <w:lang w:val="hr-HR"/>
        </w:rPr>
        <w:t xml:space="preserve">m2, te prostorije na tavanu površine 67,30 m2, a stanu pripada i parkirno mjesto </w:t>
      </w:r>
      <w:r>
        <w:rPr>
          <w:rFonts w:hAnsi="Times New Roman" w:ascii="Times New Roman"/>
          <w:b w:val="false"/>
          <w:lang w:val="hr-HR"/>
        </w:rPr>
        <w:tab/>
      </w:r>
      <w:r w:rsidRPr="004441E5">
        <w:rPr>
          <w:rFonts w:hAnsi="Times New Roman" w:ascii="Times New Roman"/>
          <w:b w:val="false"/>
          <w:lang w:val="hr-HR"/>
        </w:rPr>
        <w:t xml:space="preserve">oznake "PM3" površine 14,00 m2 – kao sporedni dio nekretnine, u projektu sve </w:t>
      </w:r>
      <w:r>
        <w:rPr>
          <w:rFonts w:hAnsi="Times New Roman" w:ascii="Times New Roman"/>
          <w:b w:val="false"/>
          <w:lang w:val="hr-HR"/>
        </w:rPr>
        <w:tab/>
      </w:r>
      <w:r w:rsidRPr="004441E5">
        <w:rPr>
          <w:rFonts w:hAnsi="Times New Roman" w:ascii="Times New Roman"/>
          <w:b w:val="false"/>
          <w:lang w:val="hr-HR"/>
        </w:rPr>
        <w:t xml:space="preserve">označeno žutom bojom, sagrađeno na k.č.br. 1810/10 (kuća i dvorište, površine </w:t>
      </w:r>
      <w:r>
        <w:rPr>
          <w:rFonts w:hAnsi="Times New Roman" w:ascii="Times New Roman"/>
          <w:b w:val="false"/>
          <w:lang w:val="hr-HR"/>
        </w:rPr>
        <w:tab/>
      </w:r>
      <w:r w:rsidRPr="004441E5">
        <w:rPr>
          <w:rFonts w:hAnsi="Times New Roman" w:ascii="Times New Roman"/>
          <w:b w:val="false"/>
          <w:lang w:val="hr-HR"/>
        </w:rPr>
        <w:t>573 m2), zk.ul. 2320 m2, k.o. Bogović</w:t>
      </w:r>
      <w:r>
        <w:rPr>
          <w:rFonts w:hAnsi="Times New Roman" w:ascii="Times New Roman"/>
          <w:b w:val="false"/>
          <w:lang w:val="hr-HR"/>
        </w:rPr>
        <w:t xml:space="preserve">, iznosi </w:t>
      </w:r>
      <w:r w:rsidR="007E4097">
        <w:rPr>
          <w:rFonts w:hAnsi="Times New Roman" w:ascii="Times New Roman"/>
          <w:lang w:val="hr-HR"/>
        </w:rPr>
        <w:t>588</w:t>
      </w:r>
      <w:r>
        <w:rPr>
          <w:rFonts w:hAnsi="Times New Roman" w:ascii="Times New Roman"/>
          <w:lang w:val="hr-HR"/>
        </w:rPr>
        <w:t>.</w:t>
      </w:r>
      <w:r w:rsidR="007E4097">
        <w:rPr>
          <w:rFonts w:hAnsi="Times New Roman" w:ascii="Times New Roman"/>
          <w:lang w:val="hr-HR"/>
        </w:rPr>
        <w:t>750</w:t>
      </w:r>
      <w:r>
        <w:rPr>
          <w:rFonts w:hAnsi="Times New Roman" w:ascii="Times New Roman"/>
          <w:lang w:val="hr-HR"/>
        </w:rPr>
        <w:t>,00 kn.</w:t>
      </w:r>
    </w:p>
    <w:p w:rsidRDefault="004441E5" w:rsidP="004441E5" w:rsidR="00A81B40" w:rsidRPr="005B6AD6">
      <w:pPr>
        <w:jc w:val="both"/>
        <w:rPr>
          <w:rFonts w:hAnsi="Times New Roman" w:ascii="Times New Roman"/>
          <w:b w:val="false"/>
          <w:lang w:val="hr-HR"/>
        </w:rPr>
      </w:pPr>
      <w:r w:rsidRPr="004441E5">
        <w:rPr>
          <w:rFonts w:hAnsi="Times New Roman" w:ascii="Times New Roman"/>
          <w:b w:val="false"/>
          <w:lang w:val="hr-HR"/>
        </w:rPr>
        <w:t xml:space="preserve">   </w:t>
      </w:r>
    </w:p>
    <w:p w:rsidRDefault="00072B26" w:rsidP="002B5667" w:rsidR="00613977" w:rsidRPr="007827F2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2B5667" w:rsidR="00613977">
      <w:pPr>
        <w:ind w:hanging="709" w:left="709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2B5667" w:rsidR="00072B26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</w:t>
      </w:r>
      <w:r w:rsidR="008E09E1">
        <w:rPr>
          <w:rFonts w:hAnsi="Times New Roman" w:ascii="Times New Roman"/>
          <w:b w:val="false"/>
          <w:lang w:val="hr-HR"/>
        </w:rPr>
        <w:t>ov</w:t>
      </w:r>
      <w:r w:rsidR="00072B26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72B26" w:rsidP="002B5667" w:rsidR="00072B26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>prodaj</w:t>
      </w:r>
      <w:r w:rsidR="00E145B4">
        <w:rPr>
          <w:rFonts w:hAnsi="Times New Roman" w:ascii="Times New Roman"/>
          <w:b w:val="false"/>
          <w:lang w:val="hr-HR"/>
        </w:rPr>
        <w:t>u</w:t>
      </w:r>
      <w:r w:rsidRPr="00882794">
        <w:rPr>
          <w:rFonts w:hAnsi="Times New Roman" w:ascii="Times New Roman"/>
          <w:b w:val="false"/>
          <w:lang w:val="hr-HR"/>
        </w:rPr>
        <w:t xml:space="preserve"> se nekretnin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upisan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4441E5">
        <w:rPr>
          <w:rFonts w:hAnsi="Times New Roman" w:ascii="Times New Roman"/>
          <w:b w:val="false"/>
          <w:lang w:val="hr-HR"/>
        </w:rPr>
        <w:t>Rijeci</w:t>
      </w:r>
      <w:r w:rsidR="002B5667">
        <w:rPr>
          <w:rFonts w:hAnsi="Times New Roman" w:ascii="Times New Roman"/>
          <w:b w:val="false"/>
          <w:lang w:val="hr-HR"/>
        </w:rPr>
        <w:t>, Z</w:t>
      </w:r>
      <w:r w:rsidR="00CE50F9" w:rsidRPr="00CE50F9">
        <w:rPr>
          <w:rFonts w:hAnsi="Times New Roman" w:ascii="Times New Roman"/>
          <w:b w:val="false"/>
          <w:lang w:val="hr-HR"/>
        </w:rPr>
        <w:t>emljišnoknjižni odjel</w:t>
      </w:r>
      <w:r w:rsidR="004441E5">
        <w:rPr>
          <w:rFonts w:hAnsi="Times New Roman" w:ascii="Times New Roman"/>
          <w:b w:val="false"/>
          <w:lang w:val="hr-HR"/>
        </w:rPr>
        <w:t xml:space="preserve"> Krk</w:t>
      </w:r>
      <w:r w:rsidR="002B5667">
        <w:rPr>
          <w:rFonts w:hAnsi="Times New Roman" w:ascii="Times New Roman"/>
          <w:b w:val="false"/>
          <w:lang w:val="hr-HR"/>
        </w:rPr>
        <w:t xml:space="preserve">; </w:t>
      </w:r>
    </w:p>
    <w:p w:rsidRDefault="00520AEF" w:rsidP="007827F2" w:rsidR="004441E5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>nekretnin</w:t>
      </w:r>
      <w:r w:rsidR="004441E5">
        <w:rPr>
          <w:rFonts w:hAnsi="Times New Roman" w:ascii="Times New Roman"/>
          <w:b w:val="false"/>
          <w:lang w:val="hr-HR"/>
        </w:rPr>
        <w:t xml:space="preserve">a označena pod a) </w:t>
      </w:r>
      <w:r w:rsidR="00E145B4">
        <w:rPr>
          <w:rFonts w:hAnsi="Times New Roman" w:ascii="Times New Roman"/>
          <w:b w:val="false"/>
          <w:lang w:val="hr-HR"/>
        </w:rPr>
        <w:t xml:space="preserve">u naravi </w:t>
      </w:r>
      <w:r w:rsidR="004441E5">
        <w:rPr>
          <w:rFonts w:hAnsi="Times New Roman" w:ascii="Times New Roman"/>
          <w:b w:val="false"/>
          <w:lang w:val="hr-HR"/>
        </w:rPr>
        <w:t>je stan oznake 3 u Malinskoj, na adresi Oštrobradići 64 na katu, koji se sastoji od hodnika, dvije sobe, balkona, kupaonice, izbe, kuhinje, dnevnog boravka, terase i garderobe, ukupne površine 65,12 m2</w:t>
      </w:r>
      <w:r w:rsidR="002B5667">
        <w:rPr>
          <w:rFonts w:hAnsi="Times New Roman" w:ascii="Times New Roman"/>
          <w:b w:val="false"/>
          <w:lang w:val="hr-HR"/>
        </w:rPr>
        <w:t>;</w:t>
      </w:r>
      <w:r w:rsidR="004441E5">
        <w:rPr>
          <w:rFonts w:hAnsi="Times New Roman" w:ascii="Times New Roman"/>
          <w:b w:val="false"/>
          <w:lang w:val="hr-HR"/>
        </w:rPr>
        <w:t xml:space="preserve"> te prostorije na tavanu površine 65,51 m2, a kojem pripada parkirno mjesto PM 3, u kući sagrađenoj na k.č.br. 1810/3, upisano u zk.ul. 2319, k.o. Bogović; </w:t>
      </w:r>
    </w:p>
    <w:p w:rsidRDefault="004441E5" w:rsidP="004441E5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441E5">
        <w:rPr>
          <w:rFonts w:hAnsi="Times New Roman" w:ascii="Times New Roman"/>
          <w:b w:val="false"/>
          <w:lang w:val="hr-HR"/>
        </w:rPr>
        <w:t>nekretnina označena pod b) u naravi je stan oznake 3 u Malinskoj, na adresi Oštrobradići 62 na katu, koji se sastoji od hodnika, dvije sobe, kupaonice, izbe, kuhinje, dnevnog boravka, blagovaonice i terase, ukupne površine 65,89 m2; te prostorije na tavanu površine 67,30 m2, a kojem pripada parkirno mjesto PM 3, u kući sagrađenoj na k.č.br. 1810/</w:t>
      </w:r>
      <w:r>
        <w:rPr>
          <w:rFonts w:hAnsi="Times New Roman" w:ascii="Times New Roman"/>
          <w:b w:val="false"/>
          <w:lang w:val="hr-HR"/>
        </w:rPr>
        <w:t>10</w:t>
      </w:r>
      <w:r w:rsidRPr="004441E5">
        <w:rPr>
          <w:rFonts w:hAnsi="Times New Roman" w:ascii="Times New Roman"/>
          <w:b w:val="false"/>
          <w:lang w:val="hr-HR"/>
        </w:rPr>
        <w:t>, upisano u zk.ul. 23</w:t>
      </w:r>
      <w:r>
        <w:rPr>
          <w:rFonts w:hAnsi="Times New Roman" w:ascii="Times New Roman"/>
          <w:b w:val="false"/>
          <w:lang w:val="hr-HR"/>
        </w:rPr>
        <w:t>20</w:t>
      </w:r>
      <w:r w:rsidRPr="004441E5">
        <w:rPr>
          <w:rFonts w:hAnsi="Times New Roman" w:ascii="Times New Roman"/>
          <w:b w:val="false"/>
          <w:lang w:val="hr-HR"/>
        </w:rPr>
        <w:t xml:space="preserve">, k.o. Bogović; </w:t>
      </w:r>
    </w:p>
    <w:p w:rsidRDefault="00F52894" w:rsidP="004441E5" w:rsidR="00F52894" w:rsidRPr="004441E5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nekretnine se nalazi 2,3 km jugoistočno zračne linije od mora i centra Malinske, prilaz do objekata je asfaltiran prometnicom s južne i zapadne strane; </w:t>
      </w:r>
    </w:p>
    <w:p w:rsidRDefault="007827F2" w:rsidP="00CE50F9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E145B4">
        <w:rPr>
          <w:rFonts w:hAnsi="Times New Roman" w:ascii="Times New Roman"/>
          <w:b w:val="false"/>
          <w:lang w:val="hr-HR"/>
        </w:rPr>
        <w:t>a)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0216D8">
        <w:rPr>
          <w:rFonts w:hAnsi="Times New Roman" w:ascii="Times New Roman"/>
          <w:lang w:val="hr-HR"/>
        </w:rPr>
        <w:t>525.000,00</w:t>
      </w:r>
      <w:r w:rsidR="00B048A2" w:rsidRPr="00B048A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E145B4" w:rsidP="00CE50F9" w:rsidR="00E145B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vrijednost nekretnine označene pod točkom </w:t>
      </w:r>
      <w:r w:rsidR="003C4994">
        <w:rPr>
          <w:rFonts w:hAnsi="Times New Roman" w:ascii="Times New Roman"/>
          <w:b w:val="false"/>
          <w:lang w:val="hr-HR"/>
        </w:rPr>
        <w:t>b</w:t>
      </w:r>
      <w:r>
        <w:rPr>
          <w:rFonts w:hAnsi="Times New Roman" w:ascii="Times New Roman"/>
          <w:b w:val="false"/>
          <w:lang w:val="hr-HR"/>
        </w:rPr>
        <w:t>)</w:t>
      </w:r>
      <w:r w:rsidRPr="007827F2">
        <w:rPr>
          <w:rFonts w:hAnsi="Times New Roman" w:ascii="Times New Roman"/>
          <w:b w:val="false"/>
          <w:lang w:val="hr-HR"/>
        </w:rPr>
        <w:t xml:space="preserve"> zaključka iznosi </w:t>
      </w:r>
      <w:r w:rsidR="000216D8">
        <w:rPr>
          <w:rFonts w:hAnsi="Times New Roman" w:ascii="Times New Roman"/>
          <w:lang w:val="hr-HR"/>
        </w:rPr>
        <w:t>588.750,00</w:t>
      </w:r>
      <w:r w:rsidRPr="00B048A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kn;</w:t>
      </w:r>
    </w:p>
    <w:p w:rsidRDefault="002B5667" w:rsidP="00CE50F9" w:rsidR="004375A8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</w:t>
      </w:r>
      <w:r w:rsidR="003C4994">
        <w:rPr>
          <w:rFonts w:hAnsi="Times New Roman" w:ascii="Times New Roman"/>
          <w:b w:val="false"/>
          <w:lang w:val="hr-HR"/>
        </w:rPr>
        <w:t xml:space="preserve">a pod a) </w:t>
      </w:r>
      <w:r w:rsidR="00CE50F9">
        <w:rPr>
          <w:rFonts w:hAnsi="Times New Roman" w:ascii="Times New Roman"/>
          <w:b w:val="false"/>
          <w:lang w:val="hr-HR"/>
        </w:rPr>
        <w:t xml:space="preserve">se </w:t>
      </w:r>
      <w:r w:rsidR="004375A8" w:rsidRPr="00CE50F9">
        <w:rPr>
          <w:rFonts w:hAnsi="Times New Roman" w:ascii="Times New Roman"/>
          <w:b w:val="false"/>
          <w:lang w:val="hr-HR"/>
        </w:rPr>
        <w:t xml:space="preserve">na prvoj dražbi </w:t>
      </w:r>
      <w:r w:rsidR="00CE50F9">
        <w:rPr>
          <w:rFonts w:hAnsi="Times New Roman" w:ascii="Times New Roman"/>
          <w:b w:val="false"/>
          <w:lang w:val="hr-HR"/>
        </w:rPr>
        <w:t>ne mo</w:t>
      </w:r>
      <w:r w:rsidR="003C4994">
        <w:rPr>
          <w:rFonts w:hAnsi="Times New Roman" w:ascii="Times New Roman"/>
          <w:b w:val="false"/>
          <w:lang w:val="hr-HR"/>
        </w:rPr>
        <w:t>že</w:t>
      </w:r>
      <w:r w:rsidR="00CE50F9">
        <w:rPr>
          <w:rFonts w:hAnsi="Times New Roman" w:ascii="Times New Roman"/>
          <w:b w:val="false"/>
          <w:lang w:val="hr-HR"/>
        </w:rPr>
        <w:t xml:space="preserve"> prodati </w:t>
      </w:r>
      <w:r w:rsidR="00CE50F9"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0216D8">
        <w:rPr>
          <w:rFonts w:hAnsi="Times New Roman" w:ascii="Times New Roman"/>
          <w:b w:val="false"/>
          <w:lang w:val="hr-HR"/>
        </w:rPr>
        <w:t>393.750,00</w:t>
      </w:r>
      <w:r w:rsidR="00CE50F9">
        <w:rPr>
          <w:rFonts w:hAnsi="Times New Roman" w:ascii="Times New Roman"/>
          <w:b w:val="false"/>
          <w:lang w:val="hr-HR"/>
        </w:rPr>
        <w:t xml:space="preserve">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0216D8">
        <w:rPr>
          <w:rFonts w:hAnsi="Times New Roman" w:ascii="Times New Roman"/>
          <w:b w:val="false"/>
          <w:lang w:val="hr-HR"/>
        </w:rPr>
        <w:t>262.500,00</w:t>
      </w:r>
      <w:r w:rsidR="00CE50F9">
        <w:rPr>
          <w:rFonts w:hAnsi="Times New Roman" w:ascii="Times New Roman"/>
          <w:b w:val="false"/>
          <w:lang w:val="hr-HR"/>
        </w:rPr>
        <w:t xml:space="preserve">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 xml:space="preserve">, odnosno </w:t>
      </w:r>
      <w:r w:rsidR="000216D8">
        <w:rPr>
          <w:rFonts w:hAnsi="Times New Roman" w:ascii="Times New Roman"/>
          <w:b w:val="false"/>
          <w:lang w:val="hr-HR"/>
        </w:rPr>
        <w:t xml:space="preserve">131.250,00 </w:t>
      </w:r>
      <w:r w:rsidR="00CE50F9">
        <w:rPr>
          <w:rFonts w:hAnsi="Times New Roman" w:ascii="Times New Roman"/>
          <w:b w:val="false"/>
          <w:lang w:val="hr-HR"/>
        </w:rPr>
        <w:t>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3C4994" w:rsidP="00CE50F9" w:rsidR="003C4994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pod b) se </w:t>
      </w:r>
      <w:r w:rsidRPr="00CE50F9">
        <w:rPr>
          <w:rFonts w:hAnsi="Times New Roman" w:ascii="Times New Roman"/>
          <w:b w:val="false"/>
          <w:lang w:val="hr-HR"/>
        </w:rPr>
        <w:t xml:space="preserve">na prvoj dražbi </w:t>
      </w:r>
      <w:r>
        <w:rPr>
          <w:rFonts w:hAnsi="Times New Roman" w:ascii="Times New Roman"/>
          <w:b w:val="false"/>
          <w:lang w:val="hr-HR"/>
        </w:rPr>
        <w:t xml:space="preserve">ne može prodati </w:t>
      </w:r>
      <w:r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775D12">
        <w:rPr>
          <w:rFonts w:hAnsi="Times New Roman" w:ascii="Times New Roman"/>
          <w:b w:val="false"/>
          <w:lang w:val="hr-HR"/>
        </w:rPr>
        <w:t>441.562,50</w:t>
      </w:r>
      <w:r>
        <w:rPr>
          <w:rFonts w:hAnsi="Times New Roman" w:ascii="Times New Roman"/>
          <w:b w:val="false"/>
          <w:lang w:val="hr-HR"/>
        </w:rPr>
        <w:t xml:space="preserve"> kn; </w:t>
      </w:r>
    </w:p>
    <w:p w:rsidRDefault="003C4994" w:rsidP="004375A8" w:rsidR="003C49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nekretnine, odnosno </w:t>
      </w:r>
      <w:r w:rsidR="00775D12">
        <w:rPr>
          <w:rFonts w:hAnsi="Times New Roman" w:ascii="Times New Roman"/>
          <w:b w:val="false"/>
          <w:lang w:val="hr-HR"/>
        </w:rPr>
        <w:t>294.375,00</w:t>
      </w:r>
      <w:r>
        <w:rPr>
          <w:rFonts w:hAnsi="Times New Roman" w:ascii="Times New Roman"/>
          <w:b w:val="false"/>
          <w:lang w:val="hr-HR"/>
        </w:rPr>
        <w:t xml:space="preserve"> kn;</w:t>
      </w:r>
    </w:p>
    <w:p w:rsidRDefault="003C4994" w:rsidP="004375A8" w:rsidR="003C49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nekretnine, odnosno </w:t>
      </w:r>
      <w:r w:rsidR="00775D12">
        <w:rPr>
          <w:rFonts w:hAnsi="Times New Roman" w:ascii="Times New Roman"/>
          <w:b w:val="false"/>
          <w:lang w:val="hr-HR"/>
        </w:rPr>
        <w:t>147.187,50</w:t>
      </w:r>
      <w:r>
        <w:rPr>
          <w:rFonts w:hAnsi="Times New Roman" w:ascii="Times New Roman"/>
          <w:b w:val="false"/>
          <w:lang w:val="hr-HR"/>
        </w:rPr>
        <w:t xml:space="preserve"> kn  </w:t>
      </w:r>
    </w:p>
    <w:p w:rsidRDefault="003C4994" w:rsidP="004375A8" w:rsidR="003C49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2F497F" w:rsidP="004375A8" w:rsidR="002F497F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kupoprodajnu cijenu uključen je PDV; 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72A57" w:rsidP="00775D12" w:rsidR="00775D12" w:rsidRPr="00775D1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775D12">
        <w:rPr>
          <w:rFonts w:hAnsi="Times New Roman" w:ascii="Times New Roman"/>
          <w:b w:val="false"/>
          <w:lang w:val="hr-HR"/>
        </w:rPr>
        <w:t>n</w:t>
      </w:r>
      <w:r w:rsidR="003C4994" w:rsidRPr="00775D12">
        <w:rPr>
          <w:rFonts w:hAnsi="Times New Roman" w:ascii="Times New Roman"/>
          <w:b w:val="false"/>
          <w:lang w:val="hr-HR"/>
        </w:rPr>
        <w:t>a</w:t>
      </w:r>
      <w:r w:rsidRPr="00775D12">
        <w:rPr>
          <w:rFonts w:hAnsi="Times New Roman" w:ascii="Times New Roman"/>
          <w:b w:val="false"/>
          <w:lang w:val="hr-HR"/>
        </w:rPr>
        <w:t xml:space="preserve"> predmetn</w:t>
      </w:r>
      <w:r w:rsidR="005610D3" w:rsidRPr="00775D12">
        <w:rPr>
          <w:rFonts w:hAnsi="Times New Roman" w:ascii="Times New Roman"/>
          <w:b w:val="false"/>
          <w:lang w:val="hr-HR"/>
        </w:rPr>
        <w:t>im</w:t>
      </w:r>
      <w:r w:rsidRPr="00775D12">
        <w:rPr>
          <w:rFonts w:hAnsi="Times New Roman" w:ascii="Times New Roman"/>
          <w:b w:val="false"/>
          <w:lang w:val="hr-HR"/>
        </w:rPr>
        <w:t xml:space="preserve"> nekretnin</w:t>
      </w:r>
      <w:r w:rsidR="005610D3" w:rsidRPr="00775D12">
        <w:rPr>
          <w:rFonts w:hAnsi="Times New Roman" w:ascii="Times New Roman"/>
          <w:b w:val="false"/>
          <w:lang w:val="hr-HR"/>
        </w:rPr>
        <w:t xml:space="preserve">ama </w:t>
      </w:r>
      <w:r w:rsidR="003C4994" w:rsidRPr="00775D12">
        <w:rPr>
          <w:rFonts w:hAnsi="Times New Roman" w:ascii="Times New Roman"/>
          <w:b w:val="false"/>
          <w:lang w:val="hr-HR"/>
        </w:rPr>
        <w:t xml:space="preserve">označenim pod a) i b) uknjiženo </w:t>
      </w:r>
      <w:r w:rsidR="005610D3" w:rsidRPr="00775D12">
        <w:rPr>
          <w:rFonts w:hAnsi="Times New Roman" w:ascii="Times New Roman"/>
          <w:b w:val="false"/>
          <w:lang w:val="hr-HR"/>
        </w:rPr>
        <w:t>je</w:t>
      </w:r>
      <w:r w:rsidR="00835D20" w:rsidRPr="00775D12">
        <w:rPr>
          <w:rFonts w:hAnsi="Times New Roman" w:ascii="Times New Roman"/>
          <w:b w:val="false"/>
          <w:lang w:val="hr-HR"/>
        </w:rPr>
        <w:t xml:space="preserve"> </w:t>
      </w:r>
      <w:r w:rsidR="003C4994" w:rsidRPr="00775D12">
        <w:rPr>
          <w:rFonts w:hAnsi="Times New Roman" w:ascii="Times New Roman"/>
          <w:b w:val="false"/>
          <w:lang w:val="hr-HR"/>
        </w:rPr>
        <w:t xml:space="preserve">pravo </w:t>
      </w:r>
      <w:r w:rsidR="005610D3" w:rsidRPr="00775D12">
        <w:rPr>
          <w:rFonts w:hAnsi="Times New Roman" w:ascii="Times New Roman"/>
          <w:b w:val="false"/>
          <w:lang w:val="hr-HR"/>
        </w:rPr>
        <w:t xml:space="preserve">zaloga </w:t>
      </w:r>
      <w:r w:rsidR="00835D20" w:rsidRPr="00775D12">
        <w:rPr>
          <w:rFonts w:hAnsi="Times New Roman" w:ascii="Times New Roman"/>
          <w:b w:val="false"/>
          <w:lang w:val="hr-HR"/>
        </w:rPr>
        <w:t>temeljem</w:t>
      </w:r>
      <w:r w:rsidRPr="00775D12">
        <w:rPr>
          <w:rFonts w:hAnsi="Times New Roman" w:ascii="Times New Roman"/>
          <w:b w:val="false"/>
          <w:lang w:val="hr-HR"/>
        </w:rPr>
        <w:t xml:space="preserve"> </w:t>
      </w:r>
      <w:r w:rsidR="00775D12" w:rsidRPr="00775D12">
        <w:rPr>
          <w:rFonts w:hAnsi="Times New Roman" w:ascii="Times New Roman"/>
          <w:b w:val="false"/>
          <w:lang w:val="hr-HR"/>
        </w:rPr>
        <w:t>Ugovora o ustupu tražbine zaključenog 06. lipnja 2014. godine između HYPO ALPE-ADRIA BANK d.d. Zagreb, Slavonska avenija 6, kao cedenta i H-ABDUCO d.o.o. Zagreb, Slavonska avenija 6a, kao cesionara, te Aneksa ugovoru od 23. ožujka 2015. godine zaključenog između HYPO ALPE-ADRIA BANK d.d. Zagreb,Slavonska avenija 6, kao cedenta i H-ABDUCO d.o.o. Zagreb,</w:t>
      </w:r>
      <w:r w:rsidR="002F497F">
        <w:rPr>
          <w:rFonts w:hAnsi="Times New Roman" w:ascii="Times New Roman"/>
          <w:b w:val="false"/>
          <w:lang w:val="hr-HR"/>
        </w:rPr>
        <w:t xml:space="preserve"> </w:t>
      </w:r>
      <w:r w:rsidR="00775D12" w:rsidRPr="00775D12">
        <w:rPr>
          <w:rFonts w:hAnsi="Times New Roman" w:ascii="Times New Roman"/>
          <w:b w:val="false"/>
          <w:lang w:val="hr-HR"/>
        </w:rPr>
        <w:t xml:space="preserve">Slavonska avenija 6a, kao cesionara, prijenosom hipotekarne tražbine upisane pod </w:t>
      </w:r>
      <w:r w:rsidR="00775D12" w:rsidRPr="00775D12">
        <w:rPr>
          <w:rFonts w:hAnsi="Times New Roman" w:ascii="Times New Roman"/>
          <w:b w:val="false"/>
          <w:lang w:val="hr-HR"/>
        </w:rPr>
        <w:lastRenderedPageBreak/>
        <w:t>posl.br. Z-519/07. u istom prvenstvenom redu, kao sporedne hipoteke, radi osiguranja potraživanja u iznosu od 219 000,00 EUR-a uvećano za pripadajuću kamatu, zateznu kamatu, naknade i ostale troškove, s dosadašnjeg vjerovnika HYPO ALPE-ADRIA BANK d.d. Zagreb,,Podružnica Rijeka, Jadranski trg 3a, uz zabilježbu ovršivosti tražbine ,u korist: H-ABDUCO d.o.o. ZAGREB, Slavonska avenija 6a</w:t>
      </w:r>
      <w:r w:rsidR="00775D12">
        <w:rPr>
          <w:rFonts w:hAnsi="Times New Roman" w:ascii="Times New Roman"/>
          <w:b w:val="false"/>
          <w:lang w:val="hr-HR"/>
        </w:rPr>
        <w:t xml:space="preserve">, </w:t>
      </w:r>
      <w:r w:rsidR="00775D12" w:rsidRPr="00775D12">
        <w:rPr>
          <w:rFonts w:hAnsi="Times New Roman" w:ascii="Times New Roman"/>
          <w:b w:val="false"/>
          <w:lang w:val="hr-HR"/>
        </w:rPr>
        <w:t xml:space="preserve">zaprimljeno 13.04.2015. </w:t>
      </w:r>
      <w:r w:rsidR="00775D12">
        <w:rPr>
          <w:rFonts w:hAnsi="Times New Roman" w:ascii="Times New Roman"/>
          <w:b w:val="false"/>
          <w:lang w:val="hr-HR"/>
        </w:rPr>
        <w:t xml:space="preserve">godine, pod brojem </w:t>
      </w:r>
      <w:r w:rsidR="00775D12" w:rsidRPr="00775D12">
        <w:rPr>
          <w:rFonts w:hAnsi="Times New Roman" w:ascii="Times New Roman"/>
          <w:b w:val="false"/>
          <w:lang w:val="hr-HR"/>
        </w:rPr>
        <w:t>broj Z-1916/15</w:t>
      </w:r>
      <w:r w:rsidR="00775D12">
        <w:rPr>
          <w:rFonts w:hAnsi="Times New Roman" w:ascii="Times New Roman"/>
          <w:b w:val="false"/>
          <w:lang w:val="hr-HR"/>
        </w:rPr>
        <w:t xml:space="preserve">; </w:t>
      </w:r>
      <w:r w:rsidR="00775D12" w:rsidRPr="00775D12">
        <w:rPr>
          <w:rFonts w:hAnsi="Times New Roman" w:ascii="Times New Roman"/>
          <w:b w:val="false"/>
          <w:lang w:val="hr-HR"/>
        </w:rPr>
        <w:t xml:space="preserve"> </w:t>
      </w:r>
    </w:p>
    <w:p w:rsidRDefault="00775D12" w:rsidP="00775D12" w:rsidR="00775D12" w:rsidRPr="00775D1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775D12">
        <w:rPr>
          <w:rFonts w:hAnsi="Times New Roman" w:ascii="Times New Roman"/>
          <w:b w:val="false"/>
          <w:lang w:val="hr-HR"/>
        </w:rPr>
        <w:t xml:space="preserve">na predmetnim nekretninama označenim pod a) i b) uknjiženo je pravo zaloga temeljem Ugovora o ustupu tražbine zaključenog 06. lipnja 2014. godine između HYPO ALPE-ADRIA BANK d.d. Zagreb, Slavonska avenija 6, kao cedenta i H-ABDUCO d.o.o. Zagreb, Slavonska avenija 6a, kao cesionara, te Aneksa ugovoru </w:t>
      </w:r>
    </w:p>
    <w:p w:rsidRDefault="00775D12" w:rsidP="00775D12" w:rsidR="00775D12" w:rsidRPr="00775D1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ab/>
      </w:r>
      <w:r w:rsidRPr="00775D12">
        <w:rPr>
          <w:rFonts w:hAnsi="Times New Roman" w:ascii="Times New Roman"/>
          <w:b w:val="false"/>
          <w:lang w:val="hr-HR"/>
        </w:rPr>
        <w:t>23.ožujka 2015.g. zaključenog između HYPO ALPE-ADRIA BANK d.d.</w:t>
      </w:r>
      <w:r w:rsidR="002F497F">
        <w:rPr>
          <w:rFonts w:hAnsi="Times New Roman" w:ascii="Times New Roman"/>
          <w:b w:val="false"/>
          <w:lang w:val="hr-HR"/>
        </w:rPr>
        <w:t xml:space="preserve"> </w:t>
      </w:r>
      <w:r w:rsidRPr="00775D12">
        <w:rPr>
          <w:rFonts w:hAnsi="Times New Roman" w:ascii="Times New Roman"/>
          <w:b w:val="false"/>
          <w:lang w:val="hr-HR"/>
        </w:rPr>
        <w:t>Zagreb</w:t>
      </w:r>
      <w:r w:rsidR="002F497F">
        <w:rPr>
          <w:rFonts w:hAnsi="Times New Roman" w:ascii="Times New Roman"/>
          <w:b w:val="false"/>
          <w:lang w:val="hr-HR"/>
        </w:rPr>
        <w:t>,</w:t>
      </w:r>
      <w:r w:rsidRPr="00775D12">
        <w:rPr>
          <w:rFonts w:hAnsi="Times New Roman" w:ascii="Times New Roman"/>
          <w:b w:val="false"/>
          <w:lang w:val="hr-HR"/>
        </w:rPr>
        <w:t xml:space="preserve"> </w:t>
      </w:r>
      <w:r w:rsidR="002F497F">
        <w:rPr>
          <w:rFonts w:hAnsi="Times New Roman" w:ascii="Times New Roman"/>
          <w:b w:val="false"/>
          <w:lang w:val="hr-HR"/>
        </w:rPr>
        <w:t xml:space="preserve"> </w:t>
      </w:r>
      <w:r w:rsidR="002F497F">
        <w:rPr>
          <w:rFonts w:hAnsi="Times New Roman" w:ascii="Times New Roman"/>
          <w:b w:val="false"/>
          <w:lang w:val="hr-HR"/>
        </w:rPr>
        <w:tab/>
      </w:r>
      <w:r w:rsidRPr="00775D12">
        <w:rPr>
          <w:rFonts w:hAnsi="Times New Roman" w:ascii="Times New Roman"/>
          <w:b w:val="false"/>
          <w:lang w:val="hr-HR"/>
        </w:rPr>
        <w:t>Slavonska avenija 6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775D12">
        <w:rPr>
          <w:rFonts w:hAnsi="Times New Roman" w:ascii="Times New Roman"/>
          <w:b w:val="false"/>
          <w:lang w:val="hr-HR"/>
        </w:rPr>
        <w:t>kao cedenta i H-ABDUCO d.o.o. Zagreb,</w:t>
      </w:r>
      <w:r w:rsidR="002F497F">
        <w:rPr>
          <w:rFonts w:hAnsi="Times New Roman" w:ascii="Times New Roman"/>
          <w:b w:val="false"/>
          <w:lang w:val="hr-HR"/>
        </w:rPr>
        <w:t xml:space="preserve"> </w:t>
      </w:r>
      <w:r w:rsidRPr="00775D12">
        <w:rPr>
          <w:rFonts w:hAnsi="Times New Roman" w:ascii="Times New Roman"/>
          <w:b w:val="false"/>
          <w:lang w:val="hr-HR"/>
        </w:rPr>
        <w:t xml:space="preserve">Slavonska avenija </w:t>
      </w:r>
      <w:r w:rsidR="002F497F">
        <w:rPr>
          <w:rFonts w:hAnsi="Times New Roman" w:ascii="Times New Roman"/>
          <w:b w:val="false"/>
          <w:lang w:val="hr-HR"/>
        </w:rPr>
        <w:tab/>
      </w:r>
      <w:r w:rsidRPr="00775D12">
        <w:rPr>
          <w:rFonts w:hAnsi="Times New Roman" w:ascii="Times New Roman"/>
          <w:b w:val="false"/>
          <w:lang w:val="hr-HR"/>
        </w:rPr>
        <w:t>6a</w:t>
      </w:r>
      <w:r w:rsidR="002F497F">
        <w:rPr>
          <w:rFonts w:hAnsi="Times New Roman" w:ascii="Times New Roman"/>
          <w:b w:val="false"/>
          <w:lang w:val="hr-HR"/>
        </w:rPr>
        <w:t xml:space="preserve"> </w:t>
      </w:r>
      <w:r w:rsidRPr="00775D12">
        <w:rPr>
          <w:rFonts w:hAnsi="Times New Roman" w:ascii="Times New Roman"/>
          <w:b w:val="false"/>
          <w:lang w:val="hr-HR"/>
        </w:rPr>
        <w:t>,kao cesionara prijenosom hipotekarne tražbine upisane pod posl.br.</w:t>
      </w:r>
      <w:r w:rsidR="002F497F">
        <w:rPr>
          <w:rFonts w:hAnsi="Times New Roman" w:ascii="Times New Roman"/>
          <w:b w:val="false"/>
          <w:lang w:val="hr-HR"/>
        </w:rPr>
        <w:t xml:space="preserve"> Z-3332/08</w:t>
      </w:r>
      <w:r w:rsidRPr="00775D12">
        <w:rPr>
          <w:rFonts w:hAnsi="Times New Roman" w:ascii="Times New Roman"/>
          <w:b w:val="false"/>
          <w:lang w:val="hr-HR"/>
        </w:rPr>
        <w:t xml:space="preserve"> </w:t>
      </w:r>
      <w:r w:rsidR="002F497F">
        <w:rPr>
          <w:rFonts w:hAnsi="Times New Roman" w:ascii="Times New Roman"/>
          <w:b w:val="false"/>
          <w:lang w:val="hr-HR"/>
        </w:rPr>
        <w:tab/>
      </w:r>
      <w:r w:rsidRPr="00775D12">
        <w:rPr>
          <w:rFonts w:hAnsi="Times New Roman" w:ascii="Times New Roman"/>
          <w:b w:val="false"/>
          <w:lang w:val="hr-HR"/>
        </w:rPr>
        <w:t>u istom prvenstvenom redu,</w:t>
      </w:r>
      <w:r w:rsidR="002F497F">
        <w:rPr>
          <w:rFonts w:hAnsi="Times New Roman" w:ascii="Times New Roman"/>
          <w:b w:val="false"/>
          <w:lang w:val="hr-HR"/>
        </w:rPr>
        <w:t xml:space="preserve"> </w:t>
      </w:r>
      <w:r w:rsidRPr="00775D12">
        <w:rPr>
          <w:rFonts w:hAnsi="Times New Roman" w:ascii="Times New Roman"/>
          <w:b w:val="false"/>
          <w:lang w:val="hr-HR"/>
        </w:rPr>
        <w:t>radi osiguranja potraživanja u iznosu od 100</w:t>
      </w:r>
      <w:r w:rsidR="002F497F">
        <w:rPr>
          <w:rFonts w:hAnsi="Times New Roman" w:ascii="Times New Roman"/>
          <w:b w:val="false"/>
          <w:lang w:val="hr-HR"/>
        </w:rPr>
        <w:t>.</w:t>
      </w:r>
      <w:r w:rsidRPr="00775D12">
        <w:rPr>
          <w:rFonts w:hAnsi="Times New Roman" w:ascii="Times New Roman"/>
          <w:b w:val="false"/>
          <w:lang w:val="hr-HR"/>
        </w:rPr>
        <w:t xml:space="preserve">000,00 </w:t>
      </w:r>
      <w:r w:rsidR="002F497F">
        <w:rPr>
          <w:rFonts w:hAnsi="Times New Roman" w:ascii="Times New Roman"/>
          <w:b w:val="false"/>
          <w:lang w:val="hr-HR"/>
        </w:rPr>
        <w:tab/>
      </w:r>
      <w:r w:rsidRPr="00775D12">
        <w:rPr>
          <w:rFonts w:hAnsi="Times New Roman" w:ascii="Times New Roman"/>
          <w:b w:val="false"/>
          <w:lang w:val="hr-HR"/>
        </w:rPr>
        <w:t xml:space="preserve">EUR-a u kunskoj protuvrijednosti s ugovorenim naknadama, troškovima i </w:t>
      </w:r>
      <w:r w:rsidR="002F497F">
        <w:rPr>
          <w:rFonts w:hAnsi="Times New Roman" w:ascii="Times New Roman"/>
          <w:b w:val="false"/>
          <w:lang w:val="hr-HR"/>
        </w:rPr>
        <w:tab/>
      </w:r>
      <w:r w:rsidRPr="00775D12">
        <w:rPr>
          <w:rFonts w:hAnsi="Times New Roman" w:ascii="Times New Roman"/>
          <w:b w:val="false"/>
          <w:lang w:val="hr-HR"/>
        </w:rPr>
        <w:t>kamatom, a dosadašnjeg vjerovnika HYPO ALPE-ADRIA BANK d.d. Zagreb,</w:t>
      </w:r>
      <w:r w:rsidR="002F497F">
        <w:rPr>
          <w:rFonts w:hAnsi="Times New Roman" w:ascii="Times New Roman"/>
          <w:b w:val="false"/>
          <w:lang w:val="hr-HR"/>
        </w:rPr>
        <w:t xml:space="preserve"> </w:t>
      </w:r>
      <w:r w:rsidR="002F497F">
        <w:rPr>
          <w:rFonts w:hAnsi="Times New Roman" w:ascii="Times New Roman"/>
          <w:b w:val="false"/>
          <w:lang w:val="hr-HR"/>
        </w:rPr>
        <w:tab/>
      </w:r>
      <w:r w:rsidRPr="00775D12">
        <w:rPr>
          <w:rFonts w:hAnsi="Times New Roman" w:ascii="Times New Roman"/>
          <w:b w:val="false"/>
          <w:lang w:val="hr-HR"/>
        </w:rPr>
        <w:t>Slavonska avenija 6A,</w:t>
      </w:r>
      <w:r w:rsidR="002F497F">
        <w:rPr>
          <w:rFonts w:hAnsi="Times New Roman" w:ascii="Times New Roman"/>
          <w:b w:val="false"/>
          <w:lang w:val="hr-HR"/>
        </w:rPr>
        <w:t xml:space="preserve"> </w:t>
      </w:r>
      <w:r w:rsidRPr="00775D12">
        <w:rPr>
          <w:rFonts w:hAnsi="Times New Roman" w:ascii="Times New Roman"/>
          <w:b w:val="false"/>
          <w:lang w:val="hr-HR"/>
        </w:rPr>
        <w:t>Podružnica Krk,</w:t>
      </w:r>
      <w:r w:rsidR="002F497F">
        <w:rPr>
          <w:rFonts w:hAnsi="Times New Roman" w:ascii="Times New Roman"/>
          <w:b w:val="false"/>
          <w:lang w:val="hr-HR"/>
        </w:rPr>
        <w:t xml:space="preserve"> </w:t>
      </w:r>
      <w:r w:rsidRPr="00775D12">
        <w:rPr>
          <w:rFonts w:hAnsi="Times New Roman" w:ascii="Times New Roman"/>
          <w:b w:val="false"/>
          <w:lang w:val="hr-HR"/>
        </w:rPr>
        <w:t>Vela placa 1,</w:t>
      </w:r>
      <w:r w:rsidR="002F497F">
        <w:rPr>
          <w:rFonts w:hAnsi="Times New Roman" w:ascii="Times New Roman"/>
          <w:b w:val="false"/>
          <w:lang w:val="hr-HR"/>
        </w:rPr>
        <w:t xml:space="preserve"> </w:t>
      </w:r>
      <w:r w:rsidRPr="00775D12">
        <w:rPr>
          <w:rFonts w:hAnsi="Times New Roman" w:ascii="Times New Roman"/>
          <w:b w:val="false"/>
          <w:lang w:val="hr-HR"/>
        </w:rPr>
        <w:t>u korist: H-ABDUCO</w:t>
      </w:r>
      <w:r w:rsidR="002F497F">
        <w:rPr>
          <w:rFonts w:hAnsi="Times New Roman" w:ascii="Times New Roman"/>
          <w:b w:val="false"/>
          <w:lang w:val="hr-HR"/>
        </w:rPr>
        <w:t xml:space="preserve"> d.o.o.</w:t>
      </w:r>
      <w:r w:rsidRPr="00775D12">
        <w:rPr>
          <w:rFonts w:hAnsi="Times New Roman" w:ascii="Times New Roman"/>
          <w:b w:val="false"/>
          <w:lang w:val="hr-HR"/>
        </w:rPr>
        <w:t xml:space="preserve"> </w:t>
      </w:r>
      <w:r w:rsidR="002F497F">
        <w:rPr>
          <w:rFonts w:hAnsi="Times New Roman" w:ascii="Times New Roman"/>
          <w:b w:val="false"/>
          <w:lang w:val="hr-HR"/>
        </w:rPr>
        <w:tab/>
      </w:r>
      <w:r w:rsidRPr="00775D12">
        <w:rPr>
          <w:rFonts w:hAnsi="Times New Roman" w:ascii="Times New Roman"/>
          <w:b w:val="false"/>
          <w:lang w:val="hr-HR"/>
        </w:rPr>
        <w:t>ZAGREB, S</w:t>
      </w:r>
      <w:r w:rsidR="002F497F">
        <w:rPr>
          <w:rFonts w:hAnsi="Times New Roman" w:ascii="Times New Roman"/>
          <w:b w:val="false"/>
          <w:lang w:val="hr-HR"/>
        </w:rPr>
        <w:t>lavonska avenija 6a, z</w:t>
      </w:r>
      <w:r w:rsidRPr="00775D12">
        <w:rPr>
          <w:rFonts w:hAnsi="Times New Roman" w:ascii="Times New Roman"/>
          <w:b w:val="false"/>
          <w:lang w:val="hr-HR"/>
        </w:rPr>
        <w:t xml:space="preserve">aprimljeno 13.04.2015. </w:t>
      </w:r>
      <w:r w:rsidR="002F497F">
        <w:rPr>
          <w:rFonts w:hAnsi="Times New Roman" w:ascii="Times New Roman"/>
          <w:b w:val="false"/>
          <w:lang w:val="hr-HR"/>
        </w:rPr>
        <w:t xml:space="preserve">pod brojem </w:t>
      </w:r>
      <w:r w:rsidRPr="00775D12">
        <w:rPr>
          <w:rFonts w:hAnsi="Times New Roman" w:ascii="Times New Roman"/>
          <w:b w:val="false"/>
          <w:lang w:val="hr-HR"/>
        </w:rPr>
        <w:t>Z-1916/15</w:t>
      </w:r>
      <w:r w:rsidR="002F497F">
        <w:rPr>
          <w:rFonts w:hAnsi="Times New Roman" w:ascii="Times New Roman"/>
          <w:b w:val="false"/>
          <w:lang w:val="hr-HR"/>
        </w:rPr>
        <w:t>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3C4994">
        <w:rPr>
          <w:rFonts w:hAnsi="Times New Roman" w:ascii="Times New Roman"/>
          <w:b w:val="false"/>
          <w:lang w:val="hr-HR"/>
        </w:rPr>
        <w:t>02. lipnja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3C4994" w:rsidP="00B637CD" w:rsidR="003C4994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</w:p>
    <w:p w:rsidRDefault="00F8496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9B4948" w:rsidP="002F497F" w:rsidR="00EB053C" w:rsidRPr="00EB053C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F84965">
        <w:rPr>
          <w:rFonts w:hAnsi="Times New Roman" w:ascii="Times New Roman"/>
          <w:b w:val="false"/>
          <w:lang w:val="hr-HR"/>
        </w:rPr>
        <w:t xml:space="preserve"> </w:t>
      </w:r>
      <w:r w:rsidR="002F497F">
        <w:rPr>
          <w:rFonts w:hAnsi="Times New Roman" w:ascii="Times New Roman"/>
          <w:b w:val="false"/>
        </w:rPr>
        <w:t xml:space="preserve"> </w:t>
      </w:r>
    </w:p>
    <w:p w:rsidRDefault="00F84965" w:rsidP="00F84965" w:rsidR="00F84965" w:rsidRPr="00F8496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02CE6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8A1319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</w:t>
      </w:r>
      <w:r w:rsidR="00BD7BC1">
        <w:rPr>
          <w:rFonts w:hAnsi="Times New Roman" w:ascii="Times New Roman"/>
          <w:b w:val="false"/>
          <w:lang w:val="hr-HR"/>
        </w:rPr>
        <w:t xml:space="preserve"> 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="00BD7BC1">
        <w:rPr>
          <w:rFonts w:hAnsi="Times New Roman" w:ascii="Times New Roman"/>
          <w:b w:val="false"/>
          <w:lang w:val="hr-HR"/>
        </w:rPr>
        <w:t>19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BD7BC1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BD7BC1" w:rsidP="008A1319" w:rsidR="00BD7BC1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2F497F" w:rsidR="002F497F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sz w:val="20"/>
          <w:szCs w:val="20"/>
          <w:lang w:val="hr-HR"/>
        </w:rPr>
        <w:br w:type="page"/>
      </w:r>
    </w:p>
    <w:p w:rsidRDefault="003C4994" w:rsidP="008A1319" w:rsidR="003C499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8A1319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2F497F">
        <w:rPr>
          <w:rFonts w:hAnsi="Times New Roman" w:ascii="Times New Roman"/>
          <w:b w:val="false"/>
          <w:sz w:val="20"/>
          <w:szCs w:val="20"/>
          <w:lang w:val="hr-HR"/>
        </w:rPr>
        <w:t>Ranka Herljević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3C4994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razlučnom vjerovniku </w:t>
      </w:r>
      <w:r w:rsidR="002F497F">
        <w:rPr>
          <w:rFonts w:hAnsi="Times New Roman" w:ascii="Times New Roman"/>
          <w:b w:val="false"/>
          <w:sz w:val="20"/>
          <w:szCs w:val="20"/>
          <w:lang w:val="hr-HR"/>
        </w:rPr>
        <w:t>H-Abduco d.o.o. Zagreb, Slavonska avenija 6a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2D5D72" w:rsidP="00BD7BC1" w:rsidR="007C7601" w:rsidRPr="00BD7BC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>P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OREZNA UPRAVA </w:t>
      </w:r>
      <w:r w:rsidR="00BD7BC1"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uz pravomoćno rješenje o prodaji od </w:t>
      </w:r>
      <w:r w:rsidR="002F497F">
        <w:rPr>
          <w:rFonts w:hAnsi="Times New Roman" w:ascii="Times New Roman"/>
          <w:b w:val="false"/>
          <w:sz w:val="20"/>
          <w:szCs w:val="20"/>
          <w:lang w:val="hr-HR"/>
        </w:rPr>
        <w:t>06.02.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201</w:t>
      </w:r>
      <w:r w:rsidR="002F497F">
        <w:rPr>
          <w:rFonts w:hAnsi="Times New Roman" w:ascii="Times New Roman"/>
          <w:b w:val="false"/>
          <w:sz w:val="20"/>
          <w:szCs w:val="20"/>
          <w:lang w:val="hr-HR"/>
        </w:rPr>
        <w:t>7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. godine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i izvatke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02.6.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2017.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2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441E5">
      <w:rPr>
        <w:rFonts w:hAnsi="Times New Roman" w:ascii="Times New Roman"/>
        <w:b w:val="false"/>
      </w:rPr>
      <w:t>1125</w:t>
    </w:r>
    <w:r w:rsidR="002B5667">
      <w:rPr>
        <w:rFonts w:hAnsi="Times New Roman" w:ascii="Times New Roman"/>
        <w:b w:val="false"/>
      </w:rPr>
      <w:t>/16-</w:t>
    </w:r>
    <w:r w:rsidR="004441E5">
      <w:rPr>
        <w:rFonts w:hAnsi="Times New Roman" w:ascii="Times New Roman"/>
        <w:b w:val="false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0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4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4"/>
  </w:num>
  <w:num w:numId="5">
    <w:abstractNumId w:val="8"/>
  </w:num>
  <w:num w:numId="6">
    <w:abstractNumId w:val="6"/>
  </w:num>
  <w:num w:numId="7">
    <w:abstractNumId w:val="16"/>
  </w:num>
  <w:num w:numId="8">
    <w:abstractNumId w:val="14"/>
  </w:num>
  <w:num w:numId="9">
    <w:abstractNumId w:val="0"/>
  </w:num>
  <w:num w:numId="10">
    <w:abstractNumId w:val="9"/>
  </w:num>
  <w:num w:numId="11">
    <w:abstractNumId w:val="15"/>
  </w:num>
  <w:num w:numId="12">
    <w:abstractNumId w:val="13"/>
  </w:num>
  <w:num w:numId="13">
    <w:abstractNumId w:val="1"/>
  </w:num>
  <w:num w:numId="14">
    <w:abstractNumId w:val="3"/>
  </w:num>
  <w:num w:numId="15">
    <w:abstractNumId w:val="7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216D8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C02FC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97C1B"/>
    <w:rsid w:val="002A3680"/>
    <w:rsid w:val="002B3C33"/>
    <w:rsid w:val="002B5667"/>
    <w:rsid w:val="002D0EAF"/>
    <w:rsid w:val="002D53F6"/>
    <w:rsid w:val="002D5D72"/>
    <w:rsid w:val="002F497F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C499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41E5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610D3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75D12"/>
    <w:rsid w:val="007827F2"/>
    <w:rsid w:val="00786F29"/>
    <w:rsid w:val="007916CD"/>
    <w:rsid w:val="007A7C25"/>
    <w:rsid w:val="007B36FA"/>
    <w:rsid w:val="007C0198"/>
    <w:rsid w:val="007C7601"/>
    <w:rsid w:val="007D6612"/>
    <w:rsid w:val="007E3515"/>
    <w:rsid w:val="007E4097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8E09E1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44A2A"/>
    <w:rsid w:val="00A50178"/>
    <w:rsid w:val="00A5098D"/>
    <w:rsid w:val="00A511F6"/>
    <w:rsid w:val="00A519AE"/>
    <w:rsid w:val="00A72BBA"/>
    <w:rsid w:val="00A8047F"/>
    <w:rsid w:val="00A81B40"/>
    <w:rsid w:val="00A81FF5"/>
    <w:rsid w:val="00A85280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D7BC1"/>
    <w:rsid w:val="00BF7C88"/>
    <w:rsid w:val="00C10ED2"/>
    <w:rsid w:val="00C400F5"/>
    <w:rsid w:val="00C44032"/>
    <w:rsid w:val="00C451B2"/>
    <w:rsid w:val="00C65414"/>
    <w:rsid w:val="00C72A57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F4492"/>
    <w:rsid w:val="00CF594B"/>
    <w:rsid w:val="00D05A33"/>
    <w:rsid w:val="00D13C04"/>
    <w:rsid w:val="00D1739E"/>
    <w:rsid w:val="00D17E96"/>
    <w:rsid w:val="00D335F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145B4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053C"/>
    <w:rsid w:val="00EB61CD"/>
    <w:rsid w:val="00EC2FF8"/>
    <w:rsid w:val="00EC7E2A"/>
    <w:rsid w:val="00EF0174"/>
    <w:rsid w:val="00EF1D8D"/>
    <w:rsid w:val="00F007F1"/>
    <w:rsid w:val="00F03CD8"/>
    <w:rsid w:val="00F13F61"/>
    <w:rsid w:val="00F14E65"/>
    <w:rsid w:val="00F52894"/>
    <w:rsid w:val="00F52A2A"/>
    <w:rsid w:val="00F577B8"/>
    <w:rsid w:val="00F65064"/>
    <w:rsid w:val="00F731C0"/>
    <w:rsid w:val="00F7613F"/>
    <w:rsid w:val="00F84965"/>
    <w:rsid w:val="00F913D3"/>
    <w:rsid w:val="00FB1707"/>
    <w:rsid w:val="00FC216F"/>
    <w:rsid w:val="00FC5729"/>
    <w:rsid w:val="00FD5DD4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2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2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8BD49-4619-4DBD-AA90-476116FDF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1142</properties:Words>
  <properties:Characters>6265</properties:Characters>
  <properties:Lines>142</properties:Lines>
  <properties:Paragraphs>52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7509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2017-06-02T07:47:00Z</dcterms:created>
  <dc:creator>dcmelik</dc:creator>
  <cp:lastModifiedBy>Jasna Radulović</cp:lastModifiedBy>
  <cp:lastPrinted>2017-06-02T08:05:00Z</cp:lastPrinted>
  <dcterms:modified xmlns:xsi="http://www.w3.org/2001/XMLSchema-instance" xsi:type="dcterms:W3CDTF">2017-06-02T08:19:00Z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