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c8f4" w14:paraId="fc2c8f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150D7D">
        <w:rPr>
          <w:rFonts w:hAnsi="Times New Roman" w:ascii="Times New Roman"/>
          <w:noProof/>
          <w:szCs w:val="24"/>
          <w:lang w:val="hr-HR"/>
        </w:rPr>
        <w:t>4260/2015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50D7D">
        <w:rPr>
          <w:rFonts w:hAnsi="Times New Roman" w:ascii="Times New Roman"/>
          <w:lang w:val="hr-HR"/>
        </w:rPr>
        <w:t>NET-PRO d.o.o., Zagreb, Ilica 19, OIB: 56166329500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43453F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150D7D">
        <w:rPr>
          <w:rFonts w:hAnsi="Times New Roman" w:ascii="Times New Roman"/>
        </w:rPr>
        <w:t xml:space="preserve"> NET-PRO d.o.o., Zagreb, Ilica 19, OIB: 56166329500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5853FB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5853FB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5853FB">
        <w:rPr>
          <w:rFonts w:hAnsi="Times New Roman" w:ascii="Times New Roman"/>
          <w:szCs w:val="24"/>
        </w:rPr>
        <w:t>Hrvoje Kraljičković, Trg hrvatskih velikana 4, Zagreb, OIB: 63875916042.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150D7D">
        <w:rPr>
          <w:rFonts w:hAnsi="Times New Roman" w:ascii="Times New Roman"/>
          <w:lang w:val="hr-HR"/>
        </w:rPr>
        <w:t>NET-PRO d.o.o., Zagreb, Ilica 19, OIB: 56166329500.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3453F" w:rsidP="0043453F" w:rsidR="0043453F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3453F" w:rsidP="0043453F" w:rsidR="0043453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3453F" w:rsidP="0043453F" w:rsidR="004345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453F" w:rsidP="0043453F" w:rsidR="0043453F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43453F" w:rsidP="0043453F" w:rsidR="0043453F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43453F" w:rsidP="0043453F" w:rsidR="0043453F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43453F" w:rsidP="0043453F" w:rsidR="0043453F" w:rsidRPr="00ED171E">
      <w:pPr>
        <w:jc w:val="both"/>
        <w:rPr>
          <w:rFonts w:hAnsi="Times New Roman" w:ascii="Times New Roman"/>
          <w:lang w:val="hr-HR"/>
        </w:rPr>
      </w:pPr>
    </w:p>
    <w:p w:rsidRDefault="0043453F" w:rsidP="0043453F" w:rsidR="0043453F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3453F" w:rsidP="0043453F" w:rsidR="0043453F" w:rsidRPr="00ED171E">
      <w:pPr>
        <w:jc w:val="both"/>
        <w:rPr>
          <w:rFonts w:hAnsi="Times New Roman" w:ascii="Times New Roman"/>
          <w:lang w:val="hr-HR"/>
        </w:rPr>
      </w:pPr>
    </w:p>
    <w:p w:rsidRDefault="0043453F" w:rsidP="0043453F" w:rsidR="0043453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3453F" w:rsidP="0043453F" w:rsidR="0043453F" w:rsidRPr="00ED171E">
      <w:pPr>
        <w:jc w:val="both"/>
        <w:rPr>
          <w:rFonts w:hAnsi="Times New Roman" w:ascii="Times New Roman"/>
          <w:lang w:val="hr-HR"/>
        </w:rPr>
      </w:pPr>
    </w:p>
    <w:p w:rsidRDefault="0043453F" w:rsidP="0043453F" w:rsidR="0043453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3453F" w:rsidP="0043453F" w:rsidR="0043453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3453F" w:rsidP="0043453F" w:rsidR="0043453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3453F" w:rsidP="0043453F" w:rsidR="0043453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43453F" w:rsidP="0043453F" w:rsidR="0043453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43453F" w:rsidP="0043453F" w:rsidR="0043453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3453F" w:rsidP="0043453F" w:rsidR="0043453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3453F" w:rsidP="0043453F" w:rsidR="0043453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3453F" w:rsidP="0043453F" w:rsidR="0043453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3453F" w:rsidP="0043453F" w:rsidR="0043453F" w:rsidRPr="00ED171E">
      <w:pPr>
        <w:jc w:val="both"/>
        <w:rPr>
          <w:rFonts w:hAnsi="Times New Roman" w:ascii="Times New Roman"/>
          <w:lang w:val="hr-HR"/>
        </w:rPr>
      </w:pPr>
    </w:p>
    <w:p w:rsidRDefault="0043453F" w:rsidP="0043453F" w:rsidR="0043453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43453F" w:rsidP="0043453F" w:rsidR="0043453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43453F" w:rsidP="0043453F" w:rsidR="0043453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43453F" w:rsidP="0043453F" w:rsidR="0043453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3FB" w:rsidP="005853FB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95B0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5853FB">
      <w:rPr>
        <w:rFonts w:hAnsi="Times New Roman" w:ascii="Times New Roman"/>
      </w:rPr>
      <w:t>25. St-4260/2015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50D7D"/>
    <w:rsid w:val="00182088"/>
    <w:rsid w:val="00194DD7"/>
    <w:rsid w:val="002678AE"/>
    <w:rsid w:val="00282835"/>
    <w:rsid w:val="00343C82"/>
    <w:rsid w:val="00405349"/>
    <w:rsid w:val="0042162E"/>
    <w:rsid w:val="0043453F"/>
    <w:rsid w:val="00473872"/>
    <w:rsid w:val="00493516"/>
    <w:rsid w:val="00495B07"/>
    <w:rsid w:val="004C7C93"/>
    <w:rsid w:val="00532B71"/>
    <w:rsid w:val="005853FB"/>
    <w:rsid w:val="005940E9"/>
    <w:rsid w:val="006356C5"/>
    <w:rsid w:val="006D4444"/>
    <w:rsid w:val="00730EAB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5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B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B0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B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B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5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B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B0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B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B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4260</izvorni_sadrzaj>
    <derivirana_varijabla naziv="DomainObject.Predmet.Broj_1">4260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St-4260/2015</izvorni_sadrzaj>
    <derivirana_varijabla naziv="DomainObject.Predmet.OznakaBroj_1">St-4260/2015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NET-PRO d.o.o.</izvorni_sadrzaj>
    <derivirana_varijabla naziv="DomainObject.Predmet.ProtustrankaFormated_1">  NET-PRO d.o.o.</derivirana_varijabla>
  </DomainObject.Predmet.ProtustrankaFormated>
  <DomainObject.Predmet.ProtustrankaFormatedOIB>
    <izvorni_sadrzaj>  NET-PRO d.o.o., OIB 56166329500</izvorni_sadrzaj>
    <derivirana_varijabla naziv="DomainObject.Predmet.ProtustrankaFormatedOIB_1">  NET-PRO d.o.o., OIB 56166329500</derivirana_varijabla>
  </DomainObject.Predmet.ProtustrankaFormatedOIB>
  <DomainObject.Predmet.ProtustrankaFormatedWithAdress>
    <izvorni_sadrzaj> NET-PRO d.o.o., Ilica 19, 10000 Zagreb</izvorni_sadrzaj>
    <derivirana_varijabla naziv="DomainObject.Predmet.ProtustrankaFormatedWithAdress_1"> NET-PRO d.o.o., Ilica 19, 10000 Zagreb</derivirana_varijabla>
  </DomainObject.Predmet.ProtustrankaFormatedWithAdress>
  <DomainObject.Predmet.ProtustrankaFormatedWithAdressOIB>
    <izvorni_sadrzaj> NET-PRO d.o.o., OIB 56166329500, Ilica 19, 10000 Zagreb</izvorni_sadrzaj>
    <derivirana_varijabla naziv="DomainObject.Predmet.ProtustrankaFormatedWithAdressOIB_1"> NET-PRO d.o.o., OIB 56166329500, Ilica 19, 10000 Zagreb</derivirana_varijabla>
  </DomainObject.Predmet.ProtustrankaFormatedWithAdressOIB>
  <DomainObject.Predmet.ProtustrankaWithAdress>
    <izvorni_sadrzaj>NET-PRO d.o.o. Ilica 19, 10000 Zagreb</izvorni_sadrzaj>
    <derivirana_varijabla naziv="DomainObject.Predmet.ProtustrankaWithAdress_1">NET-PRO d.o.o. Ilica 19, 10000 Zagreb</derivirana_varijabla>
  </DomainObject.Predmet.ProtustrankaWithAdress>
  <DomainObject.Predmet.ProtustrankaWithAdressOIB>
    <izvorni_sadrzaj>NET-PRO d.o.o., OIB 56166329500, Ilica 19, 10000 Zagreb</izvorni_sadrzaj>
    <derivirana_varijabla naziv="DomainObject.Predmet.ProtustrankaWithAdressOIB_1">NET-PRO d.o.o., OIB 56166329500, Ilica 19, 10000 Zagreb</derivirana_varijabla>
  </DomainObject.Predmet.ProtustrankaWithAdressOIB>
  <DomainObject.Predmet.ProtustrankaNazivFormated>
    <izvorni_sadrzaj>NET-PRO d.o.o.</izvorni_sadrzaj>
    <derivirana_varijabla naziv="DomainObject.Predmet.ProtustrankaNazivFormated_1">NET-PRO d.o.o.</derivirana_varijabla>
  </DomainObject.Predmet.ProtustrankaNazivFormated>
  <DomainObject.Predmet.ProtustrankaNazivFormatedOIB>
    <izvorni_sadrzaj>NET-PRO d.o.o., OIB 56166329500</izvorni_sadrzaj>
    <derivirana_varijabla naziv="DomainObject.Predmet.ProtustrankaNazivFormatedOIB_1">NET-PRO d.o.o., OIB 56166329500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NET-PRO d.o.o.</item>
    </izvorni_sadrzaj>
    <derivirana_varijabla naziv="DomainObject.Predmet.ProtuStrankaListFormated_1">
      <item>NET-PRO d.o.o.</item>
    </derivirana_varijabla>
  </DomainObject.Predmet.ProtuStrankaListFormated>
  <DomainObject.Predmet.ProtuStrankaListFormatedOIB>
    <izvorni_sadrzaj>
      <item>NET-PRO d.o.o., OIB 56166329500</item>
    </izvorni_sadrzaj>
    <derivirana_varijabla naziv="DomainObject.Predmet.ProtuStrankaListFormatedOIB_1">
      <item>NET-PRO d.o.o., OIB 56166329500</item>
    </derivirana_varijabla>
  </DomainObject.Predmet.ProtuStrankaListFormatedOIB>
  <DomainObject.Predmet.ProtuStrankaListFormatedWithAdress>
    <izvorni_sadrzaj>
      <item>NET-PRO d.o.o., Ilica 19, 10000 Zagreb</item>
    </izvorni_sadrzaj>
    <derivirana_varijabla naziv="DomainObject.Predmet.ProtuStrankaListFormatedWithAdress_1">
      <item>NET-PRO d.o.o., Ilica 19, 10000 Zagreb</item>
    </derivirana_varijabla>
  </DomainObject.Predmet.ProtuStrankaListFormatedWithAdress>
  <DomainObject.Predmet.ProtuStrankaListFormatedWithAdressOIB>
    <izvorni_sadrzaj>
      <item>NET-PRO d.o.o., OIB 56166329500, Ilica 19, 10000 Zagreb</item>
    </izvorni_sadrzaj>
    <derivirana_varijabla naziv="DomainObject.Predmet.ProtuStrankaListFormatedWithAdressOIB_1">
      <item>NET-PRO d.o.o., OIB 56166329500, Ilica 19, 10000 Zagreb</item>
    </derivirana_varijabla>
  </DomainObject.Predmet.ProtuStrankaListFormatedWithAdressOIB>
  <DomainObject.Predmet.ProtuStrankaListNazivFormated>
    <izvorni_sadrzaj>
      <item>NET-PRO d.o.o.</item>
    </izvorni_sadrzaj>
    <derivirana_varijabla naziv="DomainObject.Predmet.ProtuStrankaListNazivFormated_1">
      <item>NET-PRO d.o.o.</item>
    </derivirana_varijabla>
  </DomainObject.Predmet.ProtuStrankaListNazivFormated>
  <DomainObject.Predmet.ProtuStrankaListNazivFormatedOIB>
    <izvorni_sadrzaj>
      <item>NET-PRO d.o.o., OIB 56166329500</item>
    </izvorni_sadrzaj>
    <derivirana_varijabla naziv="DomainObject.Predmet.ProtuStrankaListNazivFormatedOIB_1">
      <item>NET-PRO d.o.o., OIB 56166329500</item>
    </derivirana_varijabla>
  </DomainObject.Predmet.ProtuStrankaListNazivFormatedOIB>
  <DomainObject.Predmet.OstaliListFormated>
    <izvorni_sadrzaj>
      <item>ANTONIO FRANJA</item>
      <item>IVA MATINA</item>
    </izvorni_sadrzaj>
    <derivirana_varijabla naziv="DomainObject.Predmet.OstaliListFormated_1">
      <item>ANTONIO FRANJA</item>
      <item>IVA MATINA</item>
    </derivirana_varijabla>
  </DomainObject.Predmet.OstaliListFormated>
  <DomainObject.Predmet.OstaliListFormatedOIB>
    <izvorni_sadrzaj>
      <item>ANTONIO FRANJA, OIB 31950340223</item>
      <item>IVA MATINA, OIB 45088364027</item>
    </izvorni_sadrzaj>
    <derivirana_varijabla naziv="DomainObject.Predmet.OstaliListFormatedOIB_1">
      <item>ANTONIO FRANJA, OIB 31950340223</item>
      <item>IVA MATINA, OIB 45088364027</item>
    </derivirana_varijabla>
  </DomainObject.Predmet.OstaliListFormatedOIB>
  <DomainObject.Predmet.OstaliListFormatedWithAdress>
    <izvorni_sadrzaj>
      <item>ANTONIO FRANJA, TORBAROVA 7, 10000 Zagreb</item>
      <item>IVA MATINA, VIDA DOŠENA 40, 10000 Zagreb</item>
    </izvorni_sadrzaj>
    <derivirana_varijabla naziv="DomainObject.Predmet.OstaliListFormatedWithAdress_1">
      <item>ANTONIO FRANJA, TORBAROVA 7, 10000 Zagreb</item>
      <item>IVA MATINA, VIDA DOŠENA 40, 10000 Zagreb</item>
    </derivirana_varijabla>
  </DomainObject.Predmet.OstaliListFormatedWithAdress>
  <DomainObject.Predmet.OstaliListFormatedWithAdressOIB>
    <izvorni_sadrzaj>
      <item>ANTONIO FRANJA, OIB 31950340223, TORBAROVA 7, 10000 Zagreb</item>
      <item>IVA MATINA, OIB 45088364027, VIDA DOŠENA 40, 10000 Zagreb</item>
    </izvorni_sadrzaj>
    <derivirana_varijabla naziv="DomainObject.Predmet.OstaliListFormatedWithAdressOIB_1">
      <item>ANTONIO FRANJA, OIB 31950340223, TORBAROVA 7, 10000 Zagreb</item>
      <item>IVA MATINA, OIB 45088364027, VIDA DOŠENA 40, 10000 Zagreb</item>
    </derivirana_varijabla>
  </DomainObject.Predmet.OstaliListFormatedWithAdressOIB>
  <DomainObject.Predmet.OstaliListNazivFormated>
    <izvorni_sadrzaj>
      <item>ANTONIO FRANJA</item>
      <item>IVA MATINA</item>
    </izvorni_sadrzaj>
    <derivirana_varijabla naziv="DomainObject.Predmet.OstaliListNazivFormated_1">
      <item>ANTONIO FRANJA</item>
      <item>IVA MATINA</item>
    </derivirana_varijabla>
  </DomainObject.Predmet.OstaliListNazivFormated>
  <DomainObject.Predmet.OstaliListNazivFormatedOIB>
    <izvorni_sadrzaj>
      <item>ANTONIO FRANJA, OIB 31950340223</item>
      <item>IVA MATINA, OIB 45088364027</item>
    </izvorni_sadrzaj>
    <derivirana_varijabla naziv="DomainObject.Predmet.OstaliListNazivFormatedOIB_1">
      <item>ANTONIO FRANJA, OIB 31950340223</item>
      <item>IVA MATINA, OIB 45088364027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NET-PRO d.o.o.</izvorni_sadrzaj>
    <derivirana_varijabla naziv="DomainObject.Predmet.ProtustrankaIDrugi_1">NET-PRO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NET-PRO d.o.o., OIB 56166329500, Ilica 19, 10000 Zagreb</izvorni_sadrzaj>
    <derivirana_varijabla naziv="DomainObject.Predmet.ProtustrankaIDrugiAdressOIB_1">NET-PRO d.o.o., OIB 56166329500, Ilica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NET-PRO d.o.o.</item>
      <item>ANTONIO FRANJA</item>
      <item>IVA MATINA</item>
    </izvorni_sadrzaj>
    <derivirana_varijabla naziv="DomainObject.Predmet.SudioniciListNaziv_1">
      <item>FINA Regionalni centar Zagreb</item>
      <item>NET-PRO d.o.o.</item>
      <item>ANTONIO FRANJA</item>
      <item>IVA MATINA</item>
    </derivirana_varijabla>
  </DomainObject.Predmet.SudioniciListNaziv>
  <DomainObject.Predmet.SudioniciListAdressOIB>
    <izvorni_sadrzaj>
      <item>FINA Regionalni centar Zagreb, OIB 85821130368, Trg svibanjskih žrtava 1995. 1,10000 Zagreb</item>
      <item>NET-PRO d.o.o., OIB 56166329500, Ilica 19,10000 Zagreb</item>
      <item>ANTONIO FRANJA, OIB 31950340223, TORBAROVA 7,10000 Zagreb</item>
      <item>IVA MATINA, OIB 45088364027, VIDA DOŠENA 40,10000 Zagreb</item>
    </izvorni_sadrzaj>
    <derivirana_varijabla naziv="DomainObject.Predmet.SudioniciListAdressOIB_1">
      <item>FINA Regionalni centar Zagreb, OIB 85821130368, Trg svibanjskih žrtava 1995. 1,10000 Zagreb</item>
      <item>NET-PRO d.o.o., OIB 56166329500, Ilica 19,10000 Zagreb</item>
      <item>ANTONIO FRANJA, OIB 31950340223, TORBAROVA 7,10000 Zagreb</item>
      <item>IVA MATINA, OIB 45088364027, VIDA DOŠENA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56166329500</item>
      <item>, OIB 31950340223</item>
      <item>, OIB 45088364027</item>
    </izvorni_sadrzaj>
    <derivirana_varijabla naziv="DomainObject.Predmet.SudioniciListNazivOIB_1">
      <item>, OIB 85821130368</item>
      <item>, OIB 56166329500</item>
      <item>, OIB 31950340223</item>
      <item>, OIB 45088364027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2361</properties:Characters>
  <properties:Lines>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2016-03-17T06:52:00Z</dcterms:created>
  <dc:creator>Sudsko vijeæe</dc:creator>
  <cp:lastModifiedBy>Mirela Šantek</cp:lastModifiedBy>
  <cp:lastPrinted>2016-03-18T08:38:00Z</cp:lastPrinted>
  <dcterms:modified xmlns:xsi="http://www.w3.org/2001/XMLSchema-instance" xsi:type="dcterms:W3CDTF">2016-03-18T08:57:00Z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