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9e725" w14:paraId="d39e725" w:rsidRDefault="00435EB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1546860</wp:posOffset>
            </wp:positionH>
            <wp:positionV relativeFrom="page">
              <wp:posOffset>739140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4F27AE" w:rsidR="00AE649C" w:rsidRPr="00B76F3C">
      <w:pPr>
        <w:pStyle w:val="NormaleSPIS"/>
      </w:pPr>
    </w:p>
    <w:p w:rsidRDefault="00435EB1" w:rsidP="00435EB1" w:rsidR="00435EB1">
      <w:pPr>
        <w:spacing w:after="0"/>
        <w:jc w:val="both"/>
      </w:pPr>
      <w:r>
        <w:t xml:space="preserve">           Republika Hrvatska</w:t>
      </w:r>
    </w:p>
    <w:p w:rsidRDefault="00435EB1" w:rsidP="00435EB1" w:rsidR="00435EB1">
      <w:pPr>
        <w:tabs>
          <w:tab w:pos="3338" w:val="left"/>
        </w:tabs>
        <w:spacing w:after="0"/>
        <w:jc w:val="both"/>
      </w:pPr>
      <w:r>
        <w:t xml:space="preserve">     Trgovački sud u Bjelovaru</w:t>
      </w:r>
      <w:r>
        <w:tab/>
      </w:r>
    </w:p>
    <w:p w:rsidRDefault="00435EB1" w:rsidP="00435EB1" w:rsidR="00435EB1">
      <w:pPr>
        <w:spacing w:after="0"/>
        <w:jc w:val="both"/>
      </w:pPr>
      <w:r>
        <w:t xml:space="preserve">Bjelovar, Šetalište dr. I. </w:t>
      </w:r>
      <w:proofErr w:type="spellStart"/>
      <w:r>
        <w:t>Lebovića</w:t>
      </w:r>
      <w:proofErr w:type="spellEnd"/>
      <w:r>
        <w:t xml:space="preserve"> 42</w:t>
      </w:r>
    </w:p>
    <w:p w:rsidRDefault="00435EB1" w:rsidP="00435EB1" w:rsidR="00435EB1" w:rsidRPr="00435EB1">
      <w:pPr>
        <w:overflowPunct w:val="false"/>
        <w:autoSpaceDE w:val="false"/>
        <w:autoSpaceDN w:val="false"/>
        <w:adjustRightInd w:val="false"/>
        <w:spacing w:after="0"/>
        <w:ind w:firstLine="3969"/>
        <w:jc w:val="right"/>
        <w:rPr>
          <w:rFonts w:cs="Times New Roman" w:eastAsia="Times New Roman"/>
          <w:szCs w:val="20"/>
          <w:lang w:eastAsia="hr-HR"/>
        </w:rPr>
      </w:pPr>
      <w:r w:rsidRPr="00435EB1">
        <w:rPr>
          <w:rFonts w:cs="Times New Roman" w:eastAsia="Times New Roman"/>
          <w:szCs w:val="20"/>
          <w:lang w:eastAsia="hr-HR"/>
        </w:rPr>
        <w:t>Poslovni broj: 5. St-7/2018-10</w:t>
      </w:r>
    </w:p>
    <w:p w:rsidRDefault="00435EB1" w:rsidP="00435EB1" w:rsidR="00435EB1">
      <w:pPr>
        <w:overflowPunct w:val="false"/>
        <w:autoSpaceDE w:val="false"/>
        <w:autoSpaceDN w:val="false"/>
        <w:adjustRightInd w:val="false"/>
        <w:spacing w:after="0"/>
        <w:rPr>
          <w:rFonts w:cs="Times New Roman" w:eastAsia="Times New Roman"/>
          <w:szCs w:val="20"/>
          <w:lang w:eastAsia="hr-HR"/>
        </w:rPr>
      </w:pPr>
      <w:r w:rsidRPr="00435EB1">
        <w:rPr>
          <w:rFonts w:cs="Times New Roman" w:eastAsia="Times New Roman"/>
          <w:szCs w:val="20"/>
          <w:lang w:eastAsia="hr-HR"/>
        </w:rPr>
        <w:t xml:space="preserve"> </w:t>
      </w:r>
    </w:p>
    <w:p w:rsidRDefault="00435EB1" w:rsidP="00435EB1" w:rsidR="00435EB1">
      <w:pPr>
        <w:overflowPunct w:val="false"/>
        <w:autoSpaceDE w:val="false"/>
        <w:autoSpaceDN w:val="false"/>
        <w:adjustRightInd w:val="false"/>
        <w:spacing w:after="0"/>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jc w:val="center"/>
        <w:rPr>
          <w:rFonts w:cs="Times New Roman" w:eastAsia="Times New Roman"/>
          <w:szCs w:val="20"/>
          <w:lang w:eastAsia="hr-HR"/>
        </w:rPr>
      </w:pPr>
      <w:r w:rsidRPr="00435EB1">
        <w:rPr>
          <w:rFonts w:cs="Times New Roman" w:eastAsia="Times New Roman"/>
          <w:szCs w:val="20"/>
          <w:lang w:eastAsia="hr-HR"/>
        </w:rPr>
        <w:t>R E P U B L I K A  H R V A T S K A</w:t>
      </w:r>
    </w:p>
    <w:p w:rsidRDefault="00435EB1" w:rsidP="00435EB1" w:rsidR="00435EB1" w:rsidRPr="00435EB1">
      <w:pPr>
        <w:overflowPunct w:val="false"/>
        <w:autoSpaceDE w:val="false"/>
        <w:autoSpaceDN w:val="false"/>
        <w:adjustRightInd w:val="false"/>
        <w:spacing w:after="0"/>
        <w:jc w:val="center"/>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jc w:val="center"/>
        <w:rPr>
          <w:rFonts w:cs="Times New Roman" w:eastAsia="Times New Roman"/>
          <w:szCs w:val="20"/>
          <w:lang w:eastAsia="hr-HR"/>
        </w:rPr>
      </w:pPr>
      <w:r w:rsidRPr="00435EB1">
        <w:rPr>
          <w:rFonts w:cs="Times New Roman" w:eastAsia="Times New Roman"/>
          <w:szCs w:val="20"/>
          <w:lang w:eastAsia="hr-HR"/>
        </w:rPr>
        <w:t>R J E Š E N J E</w:t>
      </w:r>
    </w:p>
    <w:p w:rsidRDefault="00435EB1" w:rsidP="00435EB1" w:rsidR="00435EB1" w:rsidRPr="00435EB1">
      <w:pPr>
        <w:overflowPunct w:val="false"/>
        <w:autoSpaceDE w:val="false"/>
        <w:autoSpaceDN w:val="false"/>
        <w:adjustRightInd w:val="false"/>
        <w:spacing w:after="0"/>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 xml:space="preserve">Trgovački sud u Bjelovaru, po sutkinji Mariji Petrina Kubica, povodom prijedloga Financijske agencije, OIB: 85821130368, RC Zagreb, Podružnica Varaždin, Varaždin, A. Cesarca 2, za otvaranje stečajnog postupka nad dužnikom INVENTOR društvo s ograničenom odgovornošću za proizvodnju i trgovinu, </w:t>
      </w:r>
      <w:proofErr w:type="spellStart"/>
      <w:r w:rsidRPr="00435EB1">
        <w:rPr>
          <w:rFonts w:cs="Times New Roman" w:eastAsia="Times New Roman"/>
          <w:szCs w:val="20"/>
          <w:lang w:eastAsia="hr-HR"/>
        </w:rPr>
        <w:t>Sračinec</w:t>
      </w:r>
      <w:proofErr w:type="spellEnd"/>
      <w:r w:rsidRPr="00435EB1">
        <w:rPr>
          <w:rFonts w:cs="Times New Roman" w:eastAsia="Times New Roman"/>
          <w:szCs w:val="20"/>
          <w:lang w:eastAsia="hr-HR"/>
        </w:rPr>
        <w:t>, Miljenka Stančića 42, OIB: 83386589089, MBS:070064540, 27. studenog 2018.</w:t>
      </w:r>
    </w:p>
    <w:p w:rsidRDefault="00435EB1" w:rsidP="00435EB1" w:rsidR="00435EB1" w:rsidRPr="00435EB1">
      <w:pPr>
        <w:overflowPunct w:val="false"/>
        <w:autoSpaceDE w:val="false"/>
        <w:autoSpaceDN w:val="false"/>
        <w:adjustRightInd w:val="false"/>
        <w:spacing w:after="0"/>
        <w:jc w:val="center"/>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jc w:val="center"/>
        <w:rPr>
          <w:rFonts w:cs="Times New Roman" w:eastAsia="Times New Roman"/>
          <w:szCs w:val="20"/>
          <w:lang w:eastAsia="hr-HR"/>
        </w:rPr>
      </w:pPr>
      <w:r w:rsidRPr="00435EB1">
        <w:rPr>
          <w:rFonts w:cs="Times New Roman" w:eastAsia="Times New Roman"/>
          <w:szCs w:val="20"/>
          <w:lang w:eastAsia="hr-HR"/>
        </w:rPr>
        <w:t>r i j e š i o   j e</w:t>
      </w:r>
    </w:p>
    <w:p w:rsidRDefault="00435EB1" w:rsidP="00435EB1" w:rsidR="00435EB1" w:rsidRPr="00435EB1">
      <w:pPr>
        <w:overflowPunct w:val="false"/>
        <w:autoSpaceDE w:val="false"/>
        <w:autoSpaceDN w:val="false"/>
        <w:adjustRightInd w:val="false"/>
        <w:spacing w:after="0"/>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 xml:space="preserve">1. Otvara se stečajni postupak nad dužnikom INVENTOR društvo s ograničenom odgovornošću za proizvodnju i trgovinu, </w:t>
      </w:r>
      <w:proofErr w:type="spellStart"/>
      <w:r w:rsidRPr="00435EB1">
        <w:rPr>
          <w:rFonts w:cs="Times New Roman" w:eastAsia="Times New Roman"/>
          <w:szCs w:val="20"/>
          <w:lang w:eastAsia="hr-HR"/>
        </w:rPr>
        <w:t>Sračinec</w:t>
      </w:r>
      <w:proofErr w:type="spellEnd"/>
      <w:r w:rsidRPr="00435EB1">
        <w:rPr>
          <w:rFonts w:cs="Times New Roman" w:eastAsia="Times New Roman"/>
          <w:szCs w:val="20"/>
          <w:lang w:eastAsia="hr-HR"/>
        </w:rPr>
        <w:t xml:space="preserve">, Miljenka Stančića 42, OIB: 83386589089, MBS:070064540. </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 xml:space="preserve">2. Privremeni stečajni upravitelj </w:t>
      </w:r>
      <w:r w:rsidRPr="00435EB1">
        <w:rPr>
          <w:rFonts w:cs="Times New Roman" w:eastAsia="Calibri"/>
          <w:szCs w:val="20"/>
          <w:lang w:eastAsia="hr-HR"/>
        </w:rPr>
        <w:t xml:space="preserve">Boris Ljubanović, dipl. pravnik iz Osijeka, Šetalište </w:t>
      </w:r>
      <w:proofErr w:type="spellStart"/>
      <w:r w:rsidRPr="00435EB1">
        <w:rPr>
          <w:rFonts w:cs="Times New Roman" w:eastAsia="Calibri"/>
          <w:szCs w:val="20"/>
          <w:lang w:eastAsia="hr-HR"/>
        </w:rPr>
        <w:t>kar</w:t>
      </w:r>
      <w:proofErr w:type="spellEnd"/>
      <w:r w:rsidRPr="00435EB1">
        <w:rPr>
          <w:rFonts w:cs="Times New Roman" w:eastAsia="Calibri"/>
          <w:szCs w:val="20"/>
          <w:lang w:eastAsia="hr-HR"/>
        </w:rPr>
        <w:t xml:space="preserve">. Franje </w:t>
      </w:r>
      <w:proofErr w:type="spellStart"/>
      <w:r w:rsidRPr="00435EB1">
        <w:rPr>
          <w:rFonts w:cs="Times New Roman" w:eastAsia="Calibri"/>
          <w:szCs w:val="20"/>
          <w:lang w:eastAsia="hr-HR"/>
        </w:rPr>
        <w:t>Šepera</w:t>
      </w:r>
      <w:proofErr w:type="spellEnd"/>
      <w:r w:rsidRPr="00435EB1">
        <w:rPr>
          <w:rFonts w:cs="Times New Roman" w:eastAsia="Calibri"/>
          <w:szCs w:val="20"/>
          <w:lang w:eastAsia="hr-HR"/>
        </w:rPr>
        <w:t xml:space="preserve"> 8c, OIB: 19311655846, </w:t>
      </w:r>
      <w:r w:rsidRPr="00435EB1">
        <w:rPr>
          <w:rFonts w:cs="Times New Roman" w:eastAsia="Times New Roman"/>
          <w:szCs w:val="20"/>
          <w:lang w:eastAsia="hr-HR"/>
        </w:rPr>
        <w:t>razrješava se dužnosti.</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3. Za stečajnog upravitelja imenuje se Jugoslav Puran,</w:t>
      </w:r>
      <w:r w:rsidRPr="00435EB1">
        <w:rPr>
          <w:rFonts w:cs="Times New Roman" w:eastAsia="Times New Roman"/>
          <w:lang w:eastAsia="hr-HR"/>
        </w:rPr>
        <w:t xml:space="preserve"> dipl. pravnik iz Bjelovara, Josipa Jelačića 12, OIB: 70582689973</w:t>
      </w:r>
      <w:r w:rsidRPr="00435EB1">
        <w:rPr>
          <w:rFonts w:cs="Times New Roman" w:eastAsia="Times New Roman"/>
          <w:szCs w:val="20"/>
          <w:lang w:eastAsia="hr-HR"/>
        </w:rPr>
        <w:t>.</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4. Stečajni postupak otvoren je 27. studenog 2018. u 14,30 sati, kada je ovo rješenje objavljeno na e-oglasnoj ploči ovoga suda.</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 xml:space="preserve">5. Pozivaju se vjerovnici viših isplatnih redova da u roku od 60 dana od objave ovog rješenja na e-oglasnoj ploči ovoga suda prijave svoje tražbine stečajnom upravitelju Jugoslavu Puranu na adresu </w:t>
      </w:r>
      <w:r w:rsidRPr="00435EB1">
        <w:rPr>
          <w:rFonts w:cs="Times New Roman" w:eastAsia="Times New Roman"/>
          <w:lang w:eastAsia="hr-HR"/>
        </w:rPr>
        <w:t>Bjelovar, Josipa Jelačića 12.</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 xml:space="preserve">Vjerovnici su dužni platiti sudsku pristojbu za prijavljenu tražbinu na račun prihoda državnog proračuna Republike Hrvatske IBAN: HR1210010051863000160, model HR64 5045-3515-718, uz oznaku svrhe plaćanja: sudska pristojba za prijavu tražbine u St-7/2018, u iznosu od 2% od vrijednosti potraživanja, ali ne više od 500,00 kn te dokaz o plaćanju pristojbe dostaviti stečajnom upravitelju uz prijavu. </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Prijavu tražbine podnesenu nakon isteka roka za prijavljivanje sud će odbaciti.</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lastRenderedPageBreak/>
        <w:t xml:space="preserve">6. Pozivaju se </w:t>
      </w:r>
      <w:proofErr w:type="spellStart"/>
      <w:r w:rsidRPr="00435EB1">
        <w:rPr>
          <w:rFonts w:cs="Times New Roman" w:eastAsia="Times New Roman"/>
          <w:szCs w:val="20"/>
          <w:lang w:eastAsia="hr-HR"/>
        </w:rPr>
        <w:t>razlučni</w:t>
      </w:r>
      <w:proofErr w:type="spellEnd"/>
      <w:r w:rsidRPr="00435EB1">
        <w:rPr>
          <w:rFonts w:cs="Times New Roman" w:eastAsia="Times New Roman"/>
          <w:szCs w:val="20"/>
          <w:lang w:eastAsia="hr-HR"/>
        </w:rPr>
        <w:t xml:space="preserve"> vjerovnici da u roku od 60 dana od objave ovog rješenja na e-oglasnoj ploči ovoga suda obavijeste stečajnog upravitelja Jugoslava Purana, na adresu Bjelovar, Josipa Jelačića 12, o svom </w:t>
      </w:r>
      <w:proofErr w:type="spellStart"/>
      <w:r w:rsidRPr="00435EB1">
        <w:rPr>
          <w:rFonts w:cs="Times New Roman" w:eastAsia="Times New Roman"/>
          <w:szCs w:val="20"/>
          <w:lang w:eastAsia="hr-HR"/>
        </w:rPr>
        <w:t>razlučnom</w:t>
      </w:r>
      <w:proofErr w:type="spellEnd"/>
      <w:r w:rsidRPr="00435EB1">
        <w:rPr>
          <w:rFonts w:cs="Times New Roman" w:eastAsia="Times New Roman"/>
          <w:szCs w:val="20"/>
          <w:lang w:eastAsia="hr-HR"/>
        </w:rPr>
        <w:t xml:space="preserve"> pravu, pravnoj osnovi </w:t>
      </w:r>
      <w:proofErr w:type="spellStart"/>
      <w:r w:rsidRPr="00435EB1">
        <w:rPr>
          <w:rFonts w:cs="Times New Roman" w:eastAsia="Times New Roman"/>
          <w:szCs w:val="20"/>
          <w:lang w:eastAsia="hr-HR"/>
        </w:rPr>
        <w:t>razlučnog</w:t>
      </w:r>
      <w:proofErr w:type="spellEnd"/>
      <w:r w:rsidRPr="00435EB1">
        <w:rPr>
          <w:rFonts w:cs="Times New Roman" w:eastAsia="Times New Roman"/>
          <w:szCs w:val="20"/>
          <w:lang w:eastAsia="hr-HR"/>
        </w:rPr>
        <w:t xml:space="preserve"> prava i dijelu imovine stečajnog dužnika na koji se odnosi njihovo </w:t>
      </w:r>
      <w:proofErr w:type="spellStart"/>
      <w:r w:rsidRPr="00435EB1">
        <w:rPr>
          <w:rFonts w:cs="Times New Roman" w:eastAsia="Times New Roman"/>
          <w:szCs w:val="20"/>
          <w:lang w:eastAsia="hr-HR"/>
        </w:rPr>
        <w:t>razlučno</w:t>
      </w:r>
      <w:proofErr w:type="spellEnd"/>
      <w:r w:rsidRPr="00435EB1">
        <w:rPr>
          <w:rFonts w:cs="Times New Roman" w:eastAsia="Times New Roman"/>
          <w:szCs w:val="20"/>
          <w:lang w:eastAsia="hr-HR"/>
        </w:rPr>
        <w:t xml:space="preserve"> pravo. </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 xml:space="preserve">Ako </w:t>
      </w:r>
      <w:proofErr w:type="spellStart"/>
      <w:r w:rsidRPr="00435EB1">
        <w:rPr>
          <w:rFonts w:cs="Times New Roman" w:eastAsia="Times New Roman"/>
          <w:szCs w:val="20"/>
          <w:lang w:eastAsia="hr-HR"/>
        </w:rPr>
        <w:t>razlučni</w:t>
      </w:r>
      <w:proofErr w:type="spellEnd"/>
      <w:r w:rsidRPr="00435EB1">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435EB1">
        <w:rPr>
          <w:rFonts w:cs="Times New Roman" w:eastAsia="Times New Roman"/>
          <w:szCs w:val="20"/>
          <w:lang w:eastAsia="hr-HR"/>
        </w:rPr>
        <w:t>razlučno</w:t>
      </w:r>
      <w:proofErr w:type="spellEnd"/>
      <w:r w:rsidRPr="00435EB1">
        <w:rPr>
          <w:rFonts w:cs="Times New Roman" w:eastAsia="Times New Roman"/>
          <w:szCs w:val="20"/>
          <w:lang w:eastAsia="hr-HR"/>
        </w:rPr>
        <w:t xml:space="preserve"> pravo i iznos do kojeg njihova tražbina predvidivo neće biti pokrivena tim </w:t>
      </w:r>
      <w:proofErr w:type="spellStart"/>
      <w:r w:rsidRPr="00435EB1">
        <w:rPr>
          <w:rFonts w:cs="Times New Roman" w:eastAsia="Times New Roman"/>
          <w:szCs w:val="20"/>
          <w:lang w:eastAsia="hr-HR"/>
        </w:rPr>
        <w:t>razlučnim</w:t>
      </w:r>
      <w:proofErr w:type="spellEnd"/>
      <w:r w:rsidRPr="00435EB1">
        <w:rPr>
          <w:rFonts w:cs="Times New Roman" w:eastAsia="Times New Roman"/>
          <w:szCs w:val="20"/>
          <w:lang w:eastAsia="hr-HR"/>
        </w:rPr>
        <w:t xml:space="preserve"> pravom.</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7. Pozivaju se izlučni vjerovnici da u roku od 60 dana od objave ovog rješenja na e-oglasnoj ploči ovoga suda obavijeste stečajnog upravitelja Jugoslava Purana, na adresu Bjelovar, Josipa Jelačića 12, o svom izlučnom pravu, pravnoj osnovi izlučnog prava, da označe predmet na koji se njihovo izlučno pravo odnosi odnosno da označe pravo iz čl.147. i 148. Stečajnog zakona (Narodne novine br. 71/15 i 104/17, dalje: SZ).</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8. Pozivaju se dužnici stečajnog dužnika da svoje obveze bez odgode ispunjavaju stečajnom upravitelju za stečajnog dužnika.</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 xml:space="preserve">9. Otvaranje stečajnog postupka upisat će se u sudski registar Trgovačkog suda u Varaždinu. </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10. Ročište vjerovnika na kojem će se ispitati prijavljene tražbine (ispitno ročište) saziva se za dan 26. veljače 2019. u 10,20 sati u ovome sudu, sudnica br. 1.</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11. Ročište vjerovnika na kojem će se na temelju izvješća stečajnog upravitelja odlučivati o daljnjem tijeku stečajnog postupka (izvještajno ročište) saziva se za isti dan i na istom mjestu u 10,40 sati.</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 xml:space="preserve">12. Nalaže se Financijskoj agenciji da naloži poslovnim bankama dužnika prijenos zaplijenjenih novčanih sredstava na ime predujma za namirenje troškova stečajnog postupka u iznosu od 5.000,00 kn, s računa dužnika na račun Trgovačkog suda u Bjelovaru </w:t>
      </w:r>
      <w:r w:rsidRPr="00435EB1">
        <w:rPr>
          <w:rFonts w:cs="Times New Roman" w:eastAsia="Times New Roman"/>
          <w:noProof/>
          <w:szCs w:val="20"/>
          <w:lang w:eastAsia="hr-HR"/>
        </w:rPr>
        <w:t xml:space="preserve">IBAN: HR6123900011300000630 model </w:t>
      </w:r>
      <w:r w:rsidRPr="00435EB1">
        <w:rPr>
          <w:rFonts w:cs="Times New Roman" w:eastAsia="Times New Roman"/>
          <w:noProof/>
          <w:szCs w:val="20"/>
          <w:lang w:eastAsia="hr-HR" w:val="en-GB"/>
        </w:rPr>
        <w:t>HR05 540-7</w:t>
      </w:r>
      <w:r w:rsidRPr="00435EB1">
        <w:rPr>
          <w:rFonts w:cs="Times New Roman" w:eastAsia="Times New Roman"/>
          <w:szCs w:val="20"/>
          <w:lang w:eastAsia="hr-HR" w:val="en-GB"/>
        </w:rPr>
        <w:t>-18</w:t>
      </w:r>
      <w:r w:rsidRPr="00435EB1">
        <w:rPr>
          <w:rFonts w:cs="Times New Roman" w:eastAsia="Times New Roman"/>
          <w:szCs w:val="20"/>
          <w:lang w:eastAsia="hr-HR"/>
        </w:rPr>
        <w:t>.</w:t>
      </w:r>
    </w:p>
    <w:p w:rsidRDefault="00435EB1" w:rsidP="00435EB1" w:rsidR="00435EB1" w:rsidRPr="00435EB1">
      <w:pPr>
        <w:overflowPunct w:val="false"/>
        <w:autoSpaceDE w:val="false"/>
        <w:autoSpaceDN w:val="false"/>
        <w:adjustRightInd w:val="false"/>
        <w:spacing w:after="0"/>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jc w:val="center"/>
        <w:rPr>
          <w:rFonts w:cs="Times New Roman" w:eastAsia="Times New Roman"/>
          <w:szCs w:val="20"/>
          <w:lang w:eastAsia="hr-HR"/>
        </w:rPr>
      </w:pPr>
      <w:r w:rsidRPr="00435EB1">
        <w:rPr>
          <w:rFonts w:cs="Times New Roman" w:eastAsia="Times New Roman"/>
          <w:szCs w:val="20"/>
          <w:lang w:eastAsia="hr-HR"/>
        </w:rPr>
        <w:t>Obrazloženje</w:t>
      </w:r>
    </w:p>
    <w:p w:rsidRDefault="00435EB1" w:rsidP="00435EB1" w:rsidR="00435EB1" w:rsidRPr="00435EB1">
      <w:pPr>
        <w:overflowPunct w:val="false"/>
        <w:autoSpaceDE w:val="false"/>
        <w:autoSpaceDN w:val="false"/>
        <w:adjustRightInd w:val="false"/>
        <w:spacing w:after="0"/>
        <w:jc w:val="center"/>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color w:val="000000"/>
          <w:szCs w:val="20"/>
          <w:lang w:eastAsia="hr-HR"/>
        </w:rPr>
        <w:t xml:space="preserve">Financijska agencija je na temelju čl.110. st.1. SZ 15. svibnja 2017. podnijela Trgovačkom sudu u Varaždinu prijedlog za otvaranje stečajnog postupka nad dužnikom </w:t>
      </w:r>
      <w:r w:rsidRPr="00435EB1">
        <w:rPr>
          <w:rFonts w:cs="Times New Roman" w:eastAsia="Times New Roman"/>
          <w:szCs w:val="20"/>
          <w:lang w:eastAsia="hr-HR"/>
        </w:rPr>
        <w:t xml:space="preserve">INVENTOR društvo s ograničenom odgovornošću za proizvodnju i trgovinu, </w:t>
      </w:r>
      <w:proofErr w:type="spellStart"/>
      <w:r w:rsidRPr="00435EB1">
        <w:rPr>
          <w:rFonts w:cs="Times New Roman" w:eastAsia="Times New Roman"/>
          <w:szCs w:val="20"/>
          <w:lang w:eastAsia="hr-HR"/>
        </w:rPr>
        <w:t>Sračinec</w:t>
      </w:r>
      <w:proofErr w:type="spellEnd"/>
      <w:r w:rsidRPr="00435EB1">
        <w:rPr>
          <w:rFonts w:cs="Times New Roman" w:eastAsia="Times New Roman"/>
          <w:szCs w:val="20"/>
          <w:lang w:eastAsia="hr-HR"/>
        </w:rPr>
        <w:t xml:space="preserve">, Miljenka Stančića 42, koji je zaprimljen pod brojem St-263/2017 i sukladno rješenju predsjednika Visokog trgovačkog suda Republike Hrvatske poslovni broj Su-1223/17-2 od 15. prosinca 2017. ustupljen je ovom sudu na daljnji postupak. </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435EB1">
        <w:rPr>
          <w:rFonts w:cs="Times New Roman" w:eastAsia="Times New Roman"/>
          <w:color w:val="000000"/>
          <w:szCs w:val="20"/>
          <w:lang w:eastAsia="hr-HR"/>
        </w:rPr>
        <w:t xml:space="preserve">Iz prijedloga proizlazi da je 11. svibnja 2017. dužnik u Očevidniku redoslijeda osnova za plaćanje imao evidentirane neizvršene osnove za plaćanje u neprekinutom razdoblju od 120 dana, u ukupnom iznosu od 127.213,41 kn. </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 xml:space="preserve">Rješenjem od 5. travnja 2018. sud je pokrenuo postupak radi utvrđivanja uvjeta za otvaranje stečajnog postupka nad dužnikom, postavio je dužniku privremenog stečajnog upravitelja Vinka Ljubičića iz Osijeka, koji je izabran u skladu sa čl.84. u vezi sa čl.119. st.6. SZ-a, metodom slučajnog odabira s liste A stečajnih upravitelja za područje nadležnosti ovog </w:t>
      </w:r>
      <w:r w:rsidRPr="00435EB1">
        <w:rPr>
          <w:rFonts w:cs="Times New Roman" w:eastAsia="Times New Roman"/>
          <w:szCs w:val="20"/>
          <w:lang w:eastAsia="hr-HR"/>
        </w:rPr>
        <w:lastRenderedPageBreak/>
        <w:t>suda. Ujedno je sazvano ročište radi izjašnjenja o prijedlogu i rasprave o uvjetima za otvaranje stečajnog postupka za dan 10. svibnja 2018.</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 xml:space="preserve"> </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Privremeni stečajni upravitelj je ispitao postoji li imovina dužnika i mogu li se tom imovinom namiriti troškovi stečajnog postupka te podnio pisano izvješće (list 17-33) iz kojeg proizlazi da je kod dužnika ispunjen stečajni razlog nesposobnost za plaćanje te da dužnik ima imovinu (nekretnine) kojom bi se mogli namiriti troškovi stečajnog postupka.</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 xml:space="preserve">Zakonski zastupnik dužnika Marko </w:t>
      </w:r>
      <w:proofErr w:type="spellStart"/>
      <w:r w:rsidRPr="00435EB1">
        <w:rPr>
          <w:rFonts w:cs="Times New Roman" w:eastAsia="Times New Roman"/>
          <w:szCs w:val="20"/>
          <w:lang w:eastAsia="hr-HR"/>
        </w:rPr>
        <w:t>Kesteli</w:t>
      </w:r>
      <w:proofErr w:type="spellEnd"/>
      <w:r w:rsidRPr="00435EB1">
        <w:rPr>
          <w:rFonts w:cs="Times New Roman" w:eastAsia="Times New Roman"/>
          <w:szCs w:val="20"/>
          <w:lang w:eastAsia="hr-HR"/>
        </w:rPr>
        <w:t xml:space="preserve"> nije došao na ročište 10. svibnja 2018. i o prijedlogu za otvaranje stečajnog postupka nije se izjasnio.  </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 xml:space="preserve">Tijekom prethodnog postupka FINA je ostala kod prijedloga za otvaranje stečajnog postupka. </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 xml:space="preserve">Imajući u vidu izvješće privremenog stečajnog upravitelja sud utvrđuje da je kod dužnika ispunjeni stečajni razlog propisan čl.5. i 6. SZ-a. </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S obzirom da je privremeni stečajni upravitelj utvrdio kako dužnik raspolaže imovinom iz koje bi se mogli namiriti troškovi stečajnog postupka, sud je nad dužnikom otvorio stečajni postupak i temeljem odredbi čl.129., 130. i 131. SZ-a riješio kao u izreci.</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Podneskom od 15. studenog 2018. privremeni stečajni Vinko Ljubičić zamolio je da ga se ne imenuje stečajnim upraviteljem jer, zbog velikog broja predmeta u kojima je stečajni upravitelj, nije u mogućnosti kvalitetno i na vrijeme obavljati dužnost. Stoga je ovim rješenjem privremeni stečajni upravitelj razriješen dužnosti.</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 xml:space="preserve">Stečajni upravitelj izabran je, sukladno odredbi čl.84. st.2. SZ-a, metodom slučajnog odabira s liste A stečajnih upravitelja za područje ovog suda.  </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r w:rsidRPr="00435EB1">
        <w:rPr>
          <w:rFonts w:cs="Times New Roman" w:eastAsia="Times New Roman"/>
          <w:szCs w:val="20"/>
          <w:lang w:eastAsia="hr-HR"/>
        </w:rPr>
        <w:t>Kako je u prijedlogu za otvaranje stečajnog postupka Financijska agencija navela da  dužnik na dan 11. svibnja 2017., na ime predujma za namirenje troškova stečajnog postupka, ima zaplijenjena novčana sredstva u iznosu od 5.000,00 kn, sud je, sukladno čl.112. st.6. SZ-a, riješio kao u toč.12. izreke.</w:t>
      </w:r>
    </w:p>
    <w:p w:rsidRDefault="00435EB1" w:rsidP="00435EB1" w:rsidR="00435EB1" w:rsidRPr="00435EB1">
      <w:pPr>
        <w:overflowPunct w:val="false"/>
        <w:autoSpaceDE w:val="false"/>
        <w:autoSpaceDN w:val="false"/>
        <w:adjustRightInd w:val="false"/>
        <w:spacing w:after="0"/>
        <w:ind w:firstLine="851"/>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jc w:val="center"/>
        <w:rPr>
          <w:rFonts w:cs="Times New Roman" w:eastAsia="Times New Roman"/>
          <w:szCs w:val="20"/>
          <w:lang w:eastAsia="hr-HR"/>
        </w:rPr>
      </w:pPr>
      <w:r w:rsidRPr="00435EB1">
        <w:rPr>
          <w:rFonts w:cs="Times New Roman" w:eastAsia="Times New Roman"/>
          <w:szCs w:val="20"/>
          <w:lang w:eastAsia="hr-HR"/>
        </w:rPr>
        <w:t xml:space="preserve">U Bjelovaru 27. studenog 2018. </w:t>
      </w:r>
    </w:p>
    <w:p w:rsidRDefault="00435EB1" w:rsidP="00435EB1" w:rsidR="00435EB1" w:rsidRPr="00435EB1">
      <w:pPr>
        <w:overflowPunct w:val="false"/>
        <w:autoSpaceDE w:val="false"/>
        <w:autoSpaceDN w:val="false"/>
        <w:adjustRightInd w:val="false"/>
        <w:spacing w:after="0"/>
        <w:ind w:firstLine="708" w:left="4956"/>
        <w:jc w:val="both"/>
        <w:rPr>
          <w:rFonts w:cs="Times New Roman" w:eastAsia="Times New Roman"/>
          <w:szCs w:val="20"/>
          <w:lang w:eastAsia="hr-HR"/>
        </w:rPr>
      </w:pPr>
    </w:p>
    <w:p w:rsidRDefault="00435EB1" w:rsidP="00435EB1" w:rsidR="00435EB1" w:rsidRPr="00435EB1">
      <w:pPr>
        <w:overflowPunct w:val="false"/>
        <w:autoSpaceDE w:val="false"/>
        <w:autoSpaceDN w:val="false"/>
        <w:adjustRightInd w:val="false"/>
        <w:spacing w:after="0"/>
        <w:ind w:firstLine="431" w:left="4956"/>
        <w:jc w:val="both"/>
        <w:rPr>
          <w:rFonts w:cs="Times New Roman" w:eastAsia="Times New Roman"/>
          <w:szCs w:val="20"/>
          <w:lang w:eastAsia="hr-HR"/>
        </w:rPr>
      </w:pPr>
      <w:r w:rsidRPr="00435EB1">
        <w:rPr>
          <w:rFonts w:cs="Times New Roman" w:eastAsia="Times New Roman"/>
          <w:szCs w:val="20"/>
          <w:lang w:eastAsia="hr-HR"/>
        </w:rPr>
        <w:t xml:space="preserve">     Sutkinja</w:t>
      </w:r>
    </w:p>
    <w:p w:rsidRDefault="00435EB1" w:rsidP="00435EB1" w:rsidR="00435EB1" w:rsidRPr="00435EB1">
      <w:pPr>
        <w:overflowPunct w:val="false"/>
        <w:autoSpaceDE w:val="false"/>
        <w:autoSpaceDN w:val="false"/>
        <w:adjustRightInd w:val="false"/>
        <w:spacing w:after="0"/>
        <w:rPr>
          <w:rFonts w:cs="Times New Roman" w:eastAsia="Times New Roman"/>
          <w:szCs w:val="20"/>
          <w:lang w:eastAsia="hr-HR"/>
        </w:rPr>
      </w:pPr>
      <w:r w:rsidRPr="00435EB1">
        <w:rPr>
          <w:rFonts w:cs="Times New Roman" w:eastAsia="Times New Roman"/>
          <w:szCs w:val="20"/>
          <w:lang w:eastAsia="hr-HR"/>
        </w:rPr>
        <w:t xml:space="preserve">                                                                                     Marija Petrina Kubica v.r.</w:t>
      </w:r>
    </w:p>
    <w:p w:rsidRDefault="00435EB1" w:rsidP="00435EB1" w:rsidR="00435EB1" w:rsidRPr="00435EB1">
      <w:pPr>
        <w:overflowPunct w:val="false"/>
        <w:autoSpaceDE w:val="false"/>
        <w:autoSpaceDN w:val="false"/>
        <w:adjustRightInd w:val="false"/>
        <w:spacing w:after="0"/>
        <w:rPr>
          <w:rFonts w:cs="Times New Roman" w:eastAsia="Times New Roman"/>
          <w:szCs w:val="20"/>
          <w:lang w:eastAsia="hr-HR"/>
        </w:rPr>
      </w:pPr>
    </w:p>
    <w:p w:rsidRDefault="00435EB1" w:rsidP="00435EB1" w:rsidR="00435EB1" w:rsidRPr="00435EB1">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435EB1">
        <w:rPr>
          <w:rFonts w:cs="Times New Roman" w:eastAsia="Times New Roman"/>
          <w:noProof/>
          <w:szCs w:val="20"/>
          <w:lang w:eastAsia="hr-HR"/>
        </w:rPr>
        <w:t>Za točnost otpravka - ovlašteni službenik</w:t>
      </w:r>
    </w:p>
    <w:p w:rsidRDefault="00435EB1" w:rsidP="00435EB1" w:rsidR="00435EB1" w:rsidRPr="00435EB1">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435EB1">
        <w:rPr>
          <w:rFonts w:cs="Times New Roman" w:eastAsia="Times New Roman"/>
          <w:noProof/>
          <w:szCs w:val="20"/>
          <w:lang w:eastAsia="hr-HR"/>
        </w:rPr>
        <w:t xml:space="preserve">                  Željka Vitez</w:t>
      </w:r>
    </w:p>
    <w:p w:rsidRDefault="00435EB1" w:rsidP="00435EB1" w:rsidR="00435EB1" w:rsidRPr="00435EB1">
      <w:pPr>
        <w:overflowPunct w:val="false"/>
        <w:autoSpaceDE w:val="false"/>
        <w:autoSpaceDN w:val="false"/>
        <w:adjustRightInd w:val="false"/>
        <w:spacing w:after="0"/>
        <w:jc w:val="both"/>
        <w:rPr>
          <w:rFonts w:cs="Times New Roman" w:eastAsia="Times New Roman" w:hAnsi="Tahoma" w:ascii="Tahoma"/>
          <w:b/>
          <w:color w:val="0000FF"/>
          <w:szCs w:val="20"/>
          <w:lang w:eastAsia="hr-HR"/>
        </w:rPr>
      </w:pPr>
    </w:p>
    <w:p w:rsidRDefault="00435EB1" w:rsidP="00435EB1" w:rsidR="00435EB1" w:rsidRPr="00435EB1">
      <w:pPr>
        <w:overflowPunct w:val="false"/>
        <w:autoSpaceDE w:val="false"/>
        <w:autoSpaceDN w:val="false"/>
        <w:adjustRightInd w:val="false"/>
        <w:spacing w:after="0"/>
        <w:jc w:val="both"/>
        <w:rPr>
          <w:rFonts w:cs="Times New Roman" w:eastAsia="Times New Roman"/>
          <w:szCs w:val="20"/>
          <w:lang w:eastAsia="hr-HR"/>
        </w:rPr>
      </w:pPr>
      <w:r w:rsidRPr="00435EB1">
        <w:rPr>
          <w:rFonts w:cs="Times New Roman" w:eastAsia="Times New Roman"/>
          <w:szCs w:val="20"/>
          <w:lang w:eastAsia="hr-HR"/>
        </w:rPr>
        <w:t>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4F27AE" w:rsidR="00AE649C" w:rsidRPr="00B76F3C">
      <w:pPr>
        <w:pStyle w:val="NormaleSPIS"/>
      </w:pPr>
      <w:bookmarkStart w:name="_GoBack" w:id="0"/>
      <w:bookmarkEnd w:id="0"/>
    </w:p>
    <w:sectPr w:rsidSect="00435EB1" w:rsidR="00AE649C" w:rsidRPr="00B76F3C">
      <w:headerReference w:type="default" r:id="rId11"/>
      <w:pgSz w:code="9" w:h="16839" w:w="11907"/>
      <w:pgMar w:gutter="0" w:footer="1134" w:header="1134" w:left="1417" w:bottom="993"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2389206"/>
      <w:docPartObj>
        <w:docPartGallery w:val="Page Numbers (Top of Page)"/>
        <w:docPartUnique/>
      </w:docPartObj>
    </w:sdtPr>
    <w:sdtContent>
      <w:p w:rsidRDefault="00435EB1" w:rsidP="00435EB1" w:rsidR="00435EB1">
        <w:pPr>
          <w:pStyle w:val="Zaglavlje"/>
          <w:spacing w:after="0"/>
          <w:jc w:val="center"/>
        </w:pPr>
        <w:r>
          <w:fldChar w:fldCharType="begin"/>
        </w:r>
        <w:r>
          <w:instrText>PAGE   \* MERGEFORMAT</w:instrText>
        </w:r>
        <w:r>
          <w:fldChar w:fldCharType="separate"/>
        </w:r>
        <w:r>
          <w:t>3</w:t>
        </w:r>
        <w:r>
          <w:fldChar w:fldCharType="end"/>
        </w:r>
      </w:p>
    </w:sdtContent>
  </w:sdt>
  <w:p w:rsidRDefault="00435EB1" w:rsidP="00435EB1"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435EB1">
      <w:rPr>
        <w:rFonts w:cs="Times New Roman" w:eastAsia="Times New Roman"/>
        <w:szCs w:val="20"/>
        <w:lang w:eastAsia="hr-HR"/>
      </w:rPr>
      <w:t>Poslovni broj: 5. St-7/2018-10</w:t>
    </w:r>
  </w:p>
  <w:p w:rsidRDefault="00435EB1" w:rsidP="00435EB1" w:rsidR="00435EB1" w:rsidRPr="00435EB1">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5EB1"/>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9562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83305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St-7/2018-10</izvorni_sadrzaj>
    <derivirana_varijabla naziv="DomainObject.Oznaka_1">St-7/2018-10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St-7/2018</izvorni_sadrzaj>
    <derivirana_varijabla naziv="DomainObject.Predmet.OznakaBroj_1">St-7/2018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INVENTOR društvo s ograničenom odgovornošću za proizvodnju i trgovinu zastupanog po punomoćniku Marko Kesteli</izvorni_sadrzaj>
    <derivirana_varijabla naziv="DomainObject.Predmet.ProtustrankaFormated_1">  INVENTOR društvo s ograničenom odgovornošću za proizvodnju i trgovinu zastupanog po punomoćniku Marko Kesteli</derivirana_varijabla>
  </DomainObject.Predmet.ProtustrankaFormated>
  <DomainObject.Predmet.ProtustrankaFormatedOIB>
    <izvorni_sadrzaj>  INVENTOR društvo s ograničenom odgovornošću za proizvodnju i trgovinu, OIB 83386589089 zastupanog po punomoćniku Marko Kesteli</izvorni_sadrzaj>
    <derivirana_varijabla naziv="DomainObject.Predmet.ProtustrankaFormatedOIB_1">  INVENTOR društvo s ograničenom odgovornošću za proizvodnju i trgovinu, OIB 83386589089 zastupanog po punomoćniku Marko Kesteli</derivirana_varijabla>
  </DomainObject.Predmet.ProtustrankaFormatedOIB>
  <DomainObject.Predmet.ProtustrankaFormatedWithAdress>
    <izvorni_sadrzaj> INVENTOR društvo s ograničenom odgovornošću za proizvodnju i trgovinu, Miljenka Stančića 42, 42209 Sračinec zastupanog po punomoćniku Marko Kesteli</izvorni_sadrzaj>
    <derivirana_varijabla naziv="DomainObject.Predmet.ProtustrankaFormatedWithAdress_1"> INVENTOR društvo s ograničenom odgovornošću za proizvodnju i trgovinu, Miljenka Stančića 42, 42209 Sračinec zastupanog po punomoćniku Marko Kesteli</derivirana_varijabla>
  </DomainObject.Predmet.ProtustrankaFormatedWithAdress>
  <DomainObject.Predmet.ProtustrankaFormatedWithAdressOIB>
    <izvorni_sadrzaj> INVENTOR društvo s ograničenom odgovornošću za proizvodnju i trgovinu, OIB 83386589089, Miljenka Stančića 42, 42209 Sračinec zastupanog po punomoćniku Marko Kesteli</izvorni_sadrzaj>
    <derivirana_varijabla naziv="DomainObject.Predmet.ProtustrankaFormatedWithAdressOIB_1"> INVENTOR društvo s ograničenom odgovornošću za proizvodnju i trgovinu, OIB 83386589089, Miljenka Stančića 42, 42209 Sračinec zastupanog po punomoćniku Marko Kesteli</derivirana_varijabla>
  </DomainObject.Predmet.ProtustrankaFormatedWithAdressOIB>
  <DomainObject.Predmet.ProtustrankaWithAdress>
    <izvorni_sadrzaj>INVENTOR društvo s ograničenom odgovornošću za proizvodnju i trgovinu Miljenka Stančića 42, 42209 Sračinec</izvorni_sadrzaj>
    <derivirana_varijabla naziv="DomainObject.Predmet.ProtustrankaWithAdress_1">INVENTOR društvo s ograničenom odgovornošću za proizvodnju i trgovinu Miljenka Stančića 42, 42209 Sračinec</derivirana_varijabla>
  </DomainObject.Predmet.ProtustrankaWithAdress>
  <DomainObject.Predmet.ProtustrankaWithAdressOIB>
    <izvorni_sadrzaj>INVENTOR društvo s ograničenom odgovornošću za proizvodnju i trgovinu, OIB 83386589089, Miljenka Stančića 42, 42209 Sračinec</izvorni_sadrzaj>
    <derivirana_varijabla naziv="DomainObject.Predmet.ProtustrankaWithAdressOIB_1">INVENTOR društvo s ograničenom odgovornošću za proizvodnju i trgovinu, OIB 83386589089, Miljenka Stančića 42, 42209 Sračinec</derivirana_varijabla>
  </DomainObject.Predmet.ProtustrankaWithAdressOIB>
  <DomainObject.Predmet.ProtustrankaNazivFormated>
    <izvorni_sadrzaj>INVENTOR društvo s ograničenom odgovornošću za proizvodnju i trgovinu</izvorni_sadrzaj>
    <derivirana_varijabla naziv="DomainObject.Predmet.ProtustrankaNazivFormated_1">INVENTOR društvo s ograničenom odgovornošću za proizvodnju i trgovinu</derivirana_varijabla>
  </DomainObject.Predmet.ProtustrankaNazivFormated>
  <DomainObject.Predmet.ProtustrankaNazivFormatedOIB>
    <izvorni_sadrzaj>INVENTOR društvo s ograničenom odgovornošću za proizvodnju i trgovinu, OIB 83386589089</izvorni_sadrzaj>
    <derivirana_varijabla naziv="DomainObject.Predmet.ProtustrankaNazivFormatedOIB_1">INVENTOR društvo s ograničenom odgovornošću za proizvodnju i trgovinu, OIB 83386589089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INVENTOR društvo s ograničenom odgovornošću za proizvodnju i trgovinu zastupanog po punomoćniku Marko Kesteli</item>
    </izvorni_sadrzaj>
    <derivirana_varijabla naziv="DomainObject.Predmet.ProtuStrankaListFormated_1">
      <item>INVENTOR društvo s ograničenom odgovornošću za proizvodnju i trgovinu zastupanog po punomoćniku Marko Kesteli</item>
    </derivirana_varijabla>
  </DomainObject.Predmet.ProtuStrankaListFormated>
  <DomainObject.Predmet.ProtuStrankaListFormatedOIB>
    <izvorni_sadrzaj>
      <item>INVENTOR društvo s ograničenom odgovornošću za proizvodnju i trgovinu, OIB 83386589089 zastupanog po punomoćniku Marko Kesteli</item>
    </izvorni_sadrzaj>
    <derivirana_varijabla naziv="DomainObject.Predmet.ProtuStrankaListFormatedOIB_1">
      <item>INVENTOR društvo s ograničenom odgovornošću za proizvodnju i trgovinu, OIB 83386589089 zastupanog po punomoćniku Marko Kesteli</item>
    </derivirana_varijabla>
  </DomainObject.Predmet.ProtuStrankaListFormatedOIB>
  <DomainObject.Predmet.ProtuStrankaListFormatedWithAdress>
    <izvorni_sadrzaj>
      <item>INVENTOR društvo s ograničenom odgovornošću za proizvodnju i trgovinu, Miljenka Stančića 42, 42209 Sračinec zastupanog po punomoćniku Marko Kesteli</item>
    </izvorni_sadrzaj>
    <derivirana_varijabla naziv="DomainObject.Predmet.ProtuStrankaListFormatedWithAdress_1">
      <item>INVENTOR društvo s ograničenom odgovornošću za proizvodnju i trgovinu, Miljenka Stančića 42, 42209 Sračinec zastupanog po punomoćniku Marko Kesteli</item>
    </derivirana_varijabla>
  </DomainObject.Predmet.ProtuStrankaListFormatedWithAdress>
  <DomainObject.Predmet.ProtuStrankaListFormatedWithAdressOIB>
    <izvorni_sadrzaj>
      <item>INVENTOR društvo s ograničenom odgovornošću za proizvodnju i trgovinu, OIB 83386589089, Miljenka Stančića 42, 42209 Sračinec zastupanog po punomoćniku Marko Kesteli</item>
    </izvorni_sadrzaj>
    <derivirana_varijabla naziv="DomainObject.Predmet.ProtuStrankaListFormatedWithAdressOIB_1">
      <item>INVENTOR društvo s ograničenom odgovornošću za proizvodnju i trgovinu, OIB 83386589089, Miljenka Stančića 42, 42209 Sračinec zastupanog po punomoćniku Marko Kesteli</item>
    </derivirana_varijabla>
  </DomainObject.Predmet.ProtuStrankaListFormatedWithAdressOIB>
  <DomainObject.Predmet.ProtuStrankaListNazivFormated>
    <izvorni_sadrzaj>
      <item>INVENTOR društvo s ograničenom odgovornošću za proizvodnju i trgovinu</item>
    </izvorni_sadrzaj>
    <derivirana_varijabla naziv="DomainObject.Predmet.ProtuStrankaListNazivFormated_1">
      <item>INVENTOR društvo s ograničenom odgovornošću za proizvodnju i trgovinu</item>
    </derivirana_varijabla>
  </DomainObject.Predmet.ProtuStrankaListNazivFormated>
  <DomainObject.Predmet.ProtuStrankaListNazivFormatedOIB>
    <izvorni_sadrzaj>
      <item>INVENTOR društvo s ograničenom odgovornošću za proizvodnju i trgovinu, OIB 83386589089</item>
    </izvorni_sadrzaj>
    <derivirana_varijabla naziv="DomainObject.Predmet.ProtuStrankaListNazivFormatedOIB_1">
      <item>INVENTOR društvo s ograničenom odgovornošću za proizvodnju i trgovinu, OIB 83386589089</item>
    </derivirana_varijabla>
  </DomainObject.Predmet.ProtuStrankaListNazivFormatedOIB>
  <DomainObject.Predmet.OstaliListFormated>
    <izvorni_sadrzaj>
      <item>Marko Kesteli punomoćnik sudionika u postupku INVENTOR društvo s ograničenom odgovornošću za proizvodnju i trgovinu</item>
      <item>Vinko Ljubičić</item>
    </izvorni_sadrzaj>
    <derivirana_varijabla naziv="DomainObject.Predmet.OstaliListFormated_1">
      <item>Marko Kesteli punomoćnik sudionika u postupku INVENTOR društvo s ograničenom odgovornošću za proizvodnju i trgovinu</item>
      <item>Vinko Ljubičić</item>
    </derivirana_varijabla>
  </DomainObject.Predmet.OstaliListFormated>
  <DomainObject.Predmet.OstaliListFormatedOIB>
    <izvorni_sadrzaj>
      <item>Marko Kesteli punomoćnik sudionika u postupku INVENTOR društvo s ograničenom odgovornošću za proizvodnju i trgovinu</item>
      <item>Vinko Ljubičić, OIB 91327367435</item>
    </izvorni_sadrzaj>
    <derivirana_varijabla naziv="DomainObject.Predmet.OstaliListFormatedOIB_1">
      <item>Marko Kesteli punomoćnik sudionika u postupku INVENTOR društvo s ograničenom odgovornošću za proizvodnju i trgovinu</item>
      <item>Vinko Ljubičić, OIB 91327367435</item>
    </derivirana_varijabla>
  </DomainObject.Predmet.OstaliListFormatedOIB>
  <DomainObject.Predmet.OstaliListFormatedWithAdress>
    <izvorni_sadrzaj>
      <item>Marko Kesteli, I. Trnskog 6, 42000 Varaždin punomoćnik sudionika u postupku INVENTOR društvo s ograničenom odgovornošću za proizvodnju i trgovinu</item>
      <item>Vinko Ljubičić, Orljavska 4A, 31000 Osijek</item>
    </izvorni_sadrzaj>
    <derivirana_varijabla naziv="DomainObject.Predmet.OstaliListFormatedWithAdress_1">
      <item>Marko Kesteli, I. Trnskog 6, 42000 Varaždin punomoćnik sudionika u postupku INVENTOR društvo s ograničenom odgovornošću za proizvodnju i trgovinu</item>
      <item>Vinko Ljubičić, Orljavska 4A, 31000 Osijek</item>
    </derivirana_varijabla>
  </DomainObject.Predmet.OstaliListFormatedWithAdress>
  <DomainObject.Predmet.OstaliListFormatedWithAdressOIB>
    <izvorni_sadrzaj>
      <item>Marko Kesteli, I. Trnskog 6, 42000 Varaždin punomoćnik sudionika u postupku INVENTOR društvo s ograničenom odgovornošću za proizvodnju i trgovinu</item>
      <item>Vinko Ljubičić, OIB 91327367435, Orljavska 4A, 31000 Osijek</item>
    </izvorni_sadrzaj>
    <derivirana_varijabla naziv="DomainObject.Predmet.OstaliListFormatedWithAdressOIB_1">
      <item>Marko Kesteli, I. Trnskog 6, 42000 Varaždin punomoćnik sudionika u postupku INVENTOR društvo s ograničenom odgovornošću za proizvodnju i trgovinu</item>
      <item>Vinko Ljubičić, OIB 91327367435, Orljavska 4A, 31000 Osijek</item>
    </derivirana_varijabla>
  </DomainObject.Predmet.OstaliListFormatedWithAdressOIB>
  <DomainObject.Predmet.OstaliListNazivFormated>
    <izvorni_sadrzaj>
      <item>Marko Kesteli</item>
      <item>Vinko Ljubičić</item>
    </izvorni_sadrzaj>
    <derivirana_varijabla naziv="DomainObject.Predmet.OstaliListNazivFormated_1">
      <item>Marko Kesteli</item>
      <item>Vinko Ljubičić</item>
    </derivirana_varijabla>
  </DomainObject.Predmet.OstaliListNazivFormated>
  <DomainObject.Predmet.OstaliListNazivFormatedOIB>
    <izvorni_sadrzaj>
      <item>Marko Kesteli</item>
      <item>Vinko Ljubičić, OIB 91327367435</item>
    </izvorni_sadrzaj>
    <derivirana_varijabla naziv="DomainObject.Predmet.OstaliListNazivFormatedOIB_1">
      <item>Marko Kesteli</item>
      <item>Vinko Ljubičić, OIB 91327367435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St-7/2018-10</izvorni_sadrzaj>
    <derivirana_varijabla naziv="DomainObject.PoslovniBrojDokumenta_1">St-7/2018-10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INVENTOR društvo s ograničenom odgovornošću za proizvodnju i trgovinu</izvorni_sadrzaj>
    <derivirana_varijabla naziv="DomainObject.Predmet.ProtustrankaIDrugi_1">INVENTOR društvo s ograničenom odgovornošću za proizvodnju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INVENTOR društvo s ograničenom odgovornošću za proizvodnju i trgovinu, OIB 83386589089, Miljenka Stančića 42, 42209 Sračinec</izvorni_sadrzaj>
    <derivirana_varijabla naziv="DomainObject.Predmet.ProtustrankaIDrugiAdressOIB_1">INVENTOR društvo s ograničenom odgovornošću za proizvodnju i trgovinu, OIB 83386589089, Miljenka Stančića 42, 42209 Sračinec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INVENTOR društvo s ograničenom odgovornošću za proizvodnju i trgovinu</item>
      <item>Financijska agencija</item>
      <item>Marko Kesteli</item>
      <item>Vinko Ljubičić</item>
    </izvorni_sadrzaj>
    <derivirana_varijabla naziv="DomainObject.Predmet.SudioniciListNaziv_1">
      <item>INVENTOR društvo s ograničenom odgovornošću za proizvodnju i trgovinu</item>
      <item>Financijska agencija</item>
      <item>Marko Kesteli</item>
      <item>Vinko Ljubičić</item>
    </derivirana_varijabla>
  </DomainObject.Predmet.SudioniciListNaziv>
  <DomainObject.Predmet.SudioniciListAdressOIB>
    <izvorni_sadrzaj>
      <item>INVENTOR društvo s ograničenom odgovornošću za proizvodnju i trgovinu, OIB 83386589089, Miljenka Stančića 42,42209 Sračinec</item>
      <item>Financijska agencija, OIB 85821130368, Ulica grada Vukovara 70,10000 Zagreb</item>
      <item>Marko Kesteli, I. Trnskog 6,42000 Varaždin</item>
      <item>Vinko Ljubičić, OIB 91327367435, Orljavska 4A,31000 Osijek</item>
    </izvorni_sadrzaj>
    <derivirana_varijabla naziv="DomainObject.Predmet.SudioniciListAdressOIB_1">
      <item>INVENTOR društvo s ograničenom odgovornošću za proizvodnju i trgovinu, OIB 83386589089, Miljenka Stančića 42,42209 Sračinec</item>
      <item>Financijska agencija, OIB 85821130368, Ulica grada Vukovara 70,10000 Zagreb</item>
      <item>Marko Kesteli, I. Trnskog 6,42000 Varaždin</item>
      <item>Vinko Ljubičić, OIB 91327367435, Orljavska 4A,31000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4AC0E1-1F5F-4897-8FFC-810C6C7BF5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1178</properties:Words>
  <properties:Characters>6675</properties:Characters>
  <properties:Lines>147</properties:Lines>
  <properties:Paragraphs>42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2018-11-27T13:46:00Z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St-7/2018-10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