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a958" w14:paraId="c3ca958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E678F8">
        <w:rPr>
          <w:b/>
        </w:rPr>
        <w:t>317</w:t>
      </w:r>
      <w:r w:rsidR="00227BE6" w:rsidRPr="00227BE6">
        <w:rPr>
          <w:b/>
        </w:rPr>
        <w:t>/201</w:t>
      </w:r>
      <w:r w:rsidR="00AD6F15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E678F8" w:rsidRPr="00E678F8">
        <w:t>VALOR MUSTI d.o.o. za trgovinu, prijevoz i usluge, Split, Kralja Zvonimira 20, MBS: 060284068, OIB: 58695184107</w:t>
      </w:r>
      <w:r w:rsidRPr="008F7C03">
        <w:t xml:space="preserve">, dana </w:t>
      </w:r>
      <w:r w:rsidR="00CC0705">
        <w:t>30</w:t>
      </w:r>
      <w:r w:rsidRPr="008F7C03">
        <w:t xml:space="preserve">. </w:t>
      </w:r>
      <w:r w:rsidR="00DB7E00">
        <w:t>studenog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E678F8" w:rsidRPr="00E678F8">
        <w:t>VALOR MUSTI d.o.o. za trgovinu, prijevoz i usluge, Split, Kralja Zvonimira 20, MBS: 060284068, OIB: 58695184107</w:t>
      </w:r>
      <w:r w:rsidR="00CC0705" w:rsidRPr="00CC0705">
        <w:t>, OIB: 35777686791</w:t>
      </w:r>
      <w:r w:rsidR="00CC0705">
        <w:t xml:space="preserve"> </w:t>
      </w:r>
      <w:r w:rsidRPr="008F7C03">
        <w:t>da u roku od 15 dana solidarno uplate na sudski depozit ovog suda br. HR1623900011300000664, otvoren kod Hrvatske poštanske banke d.d. Zagreb, pozivom na broj 10-</w:t>
      </w:r>
      <w:r w:rsidR="00E678F8">
        <w:t>317</w:t>
      </w:r>
      <w:r w:rsidR="005A5C16">
        <w:t>201</w:t>
      </w:r>
      <w:r w:rsidR="00AD6F15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E678F8">
        <w:t>317</w:t>
      </w:r>
      <w:r w:rsidR="005A5C16">
        <w:t>/1</w:t>
      </w:r>
      <w:r w:rsidR="00AD6F15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E678F8" w:rsidP="00CF20E6" w:rsidR="00CC0705">
      <w:pPr>
        <w:ind w:firstLine="708"/>
        <w:jc w:val="both"/>
      </w:pPr>
      <w:r w:rsidRPr="00E678F8">
        <w:t>Predlagatelj Financijska agencija, RC Split je prijedlogom zaprimljenim na Trgovačkom sudu u Splitu, dana 28. siječnja 2016. godine predložio otvaranje stečajnog postupka nad dužnikom VALOR MUSTI d.o.o. za trgovinu, prijevoz i usluge, Split, Kralja Zvonimira 20, MBS: 060284068, OIB: 58695184107. U prijedlogu se u bitnome navodi da temeljem čl. 444. st. 2. SZ-a podnosi prijedlog, te da na dan 20.01.2016.g. dužnik ima u očevidniku redoslijeda osnova za plaćanje evidentirane osnove za plaćanje u neprekinutom razdoblju od 120 dana u ukupnom iznosu od 9.949,18 kuna u koji iznos je uračunata kamata i naknada predlagatelja za provedbu ovrhe na novčanim sredstvima. Navodi se da dužnik ima dva zaposlena, te ima otvoren račun kod Zagrebačke banke d.d.</w:t>
      </w:r>
    </w:p>
    <w:p w:rsidRDefault="00E678F8" w:rsidP="00CF20E6" w:rsidR="00E678F8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E678F8">
        <w:t>317</w:t>
      </w:r>
      <w:r w:rsidR="00AD6F15">
        <w:t>/2016</w:t>
      </w:r>
      <w:r w:rsidR="00C466B5" w:rsidRPr="008F7C03">
        <w:t xml:space="preserve"> od </w:t>
      </w:r>
      <w:r w:rsidR="00DB7E00">
        <w:t>2</w:t>
      </w:r>
      <w:r w:rsidR="00E678F8">
        <w:t>3</w:t>
      </w:r>
      <w:r w:rsidR="00236279">
        <w:t xml:space="preserve">. </w:t>
      </w:r>
      <w:r w:rsidR="00DB7E00">
        <w:t>listopad</w:t>
      </w:r>
      <w:r w:rsidR="00C34A5E">
        <w:t>a</w:t>
      </w:r>
      <w:r w:rsidR="00236279">
        <w:t xml:space="preserve"> 201</w:t>
      </w:r>
      <w:r w:rsidR="005B19FA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8D6856" w:rsidP="008D6856" w:rsidR="008D6856">
      <w:pPr>
        <w:ind w:firstLine="708"/>
        <w:jc w:val="both"/>
      </w:pPr>
    </w:p>
    <w:p w:rsidRDefault="004F2D4C" w:rsidP="008D6856" w:rsidR="008478EE">
      <w:pPr>
        <w:ind w:firstLine="708"/>
        <w:jc w:val="both"/>
      </w:pPr>
      <w:r>
        <w:t xml:space="preserve">Na ročištu održanom </w:t>
      </w:r>
      <w:r w:rsidR="00DB7E00">
        <w:t>2</w:t>
      </w:r>
      <w:r w:rsidR="00C87C9C">
        <w:t>8</w:t>
      </w:r>
      <w:r>
        <w:t xml:space="preserve">. </w:t>
      </w:r>
      <w:r w:rsidR="00DB7E00">
        <w:t>studenog</w:t>
      </w:r>
      <w:r>
        <w:t xml:space="preserve">a 2017.g. zastupnik po zakonu dužnika </w:t>
      </w:r>
      <w:r w:rsidR="00CC0705">
        <w:t>je naveo</w:t>
      </w:r>
      <w:r w:rsidR="008478EE" w:rsidRPr="008478EE">
        <w:t xml:space="preserve"> da </w:t>
      </w:r>
      <w:r w:rsidR="00E678F8" w:rsidRPr="00E678F8">
        <w:t xml:space="preserve">potvrđuje postojanje stečajnog razloga, ne protivi se otvaranju stečaja, a od imovine navodi da društvo nema nekretninu, da je većina pokretnina prodana, a da je jedino ostao Caddy teretno vozilo, nije registriran i razbijen je. Navodi da je Mercedes Sprinter iz 2000 godine prodan društvu Ždrilac d.o.o. sa Hvara. Navodi da je Caddy toliko razbijen da se ne može voziti i nalazi se ispred prijateljeve garaže na Pozorcu, općina Marina. Navodi da Caddy u ovakvom stanju ne vrijedi ništa. Navodi da društvo ima potraživanja u ukupnom iznosu od oko 4.000,00 kn. Navodi da je sva ostala imovina sitnog inventara otpisana i rashodovana te u raspadnutom stanju. Ističe da je Mercedes Sprinter reg. oznake ST 722 VP odjavljen i prodan Ždrilac d.o.o. </w:t>
      </w:r>
    </w:p>
    <w:p w:rsidRDefault="008478EE" w:rsidP="008D6856" w:rsidR="008478EE">
      <w:pPr>
        <w:ind w:firstLine="708"/>
        <w:jc w:val="both"/>
      </w:pPr>
    </w:p>
    <w:p w:rsidRDefault="00DB7E00" w:rsidP="008478EE" w:rsidR="004F2D4C">
      <w:pPr>
        <w:ind w:firstLine="708"/>
        <w:jc w:val="both"/>
      </w:pPr>
      <w:r>
        <w:t>S</w:t>
      </w:r>
      <w:r w:rsidR="00C87C9C">
        <w:t>ud je</w:t>
      </w:r>
      <w:r>
        <w:t xml:space="preserve"> i</w:t>
      </w:r>
      <w:r w:rsidR="00C87C9C">
        <w:t xml:space="preserve"> službenim putem zatražio od Općinskog suda i MUP-a podatke o imovini dužnika. Iz potvrde Općinskog s</w:t>
      </w:r>
      <w:r w:rsidR="003D7561">
        <w:t xml:space="preserve">uda u </w:t>
      </w:r>
      <w:r>
        <w:t>Split</w:t>
      </w:r>
      <w:r w:rsidR="003D7561">
        <w:t>u</w:t>
      </w:r>
      <w:r w:rsidR="008478EE">
        <w:t xml:space="preserve"> </w:t>
      </w:r>
      <w:r w:rsidR="00C87C9C">
        <w:t>je vidljivo da dužnik nije upisan kao vlasnik nekretnina na područj</w:t>
      </w:r>
      <w:r>
        <w:t xml:space="preserve">u tog Zemljišno knjižnog odjela, a </w:t>
      </w:r>
      <w:r w:rsidR="00E678F8">
        <w:t xml:space="preserve">iz potvrde </w:t>
      </w:r>
      <w:r w:rsidR="00C87C9C">
        <w:t>MUP</w:t>
      </w:r>
      <w:r w:rsidR="00E678F8">
        <w:t xml:space="preserve">-a je vidljivo da je dužnik evidentiran kao vlasnik vozila </w:t>
      </w:r>
      <w:r w:rsidR="00E678F8" w:rsidRPr="00E678F8">
        <w:t>Mercedes Sprinter iz 2000 godine</w:t>
      </w:r>
      <w:r w:rsidR="00E678F8">
        <w:t>, a koje vozilo je odjavljeno 03.10.2015.g.</w:t>
      </w:r>
      <w:r w:rsidR="00C87C9C">
        <w:t xml:space="preserve">. </w:t>
      </w:r>
      <w:r w:rsidR="004F2D4C">
        <w:t xml:space="preserve">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DB7E00">
        <w:t>2</w:t>
      </w:r>
      <w:r w:rsidR="00C87C9C">
        <w:t>7</w:t>
      </w:r>
      <w:r w:rsidR="009D2ECC">
        <w:t>.</w:t>
      </w:r>
      <w:r w:rsidR="00DB7E00">
        <w:t>11</w:t>
      </w:r>
      <w:r w:rsidR="004F2D4C">
        <w:t xml:space="preserve">.2017.g. (l.s. </w:t>
      </w:r>
      <w:r w:rsidR="00E678F8">
        <w:t>47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E678F8">
        <w:t>252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005071" w:rsidP="00005071" w:rsidR="00005071">
      <w:pPr>
        <w:ind w:firstLine="708"/>
        <w:jc w:val="both"/>
      </w:pPr>
      <w:r>
        <w:t xml:space="preserve">Kako iz podataka u spisu proizlazi da društvo nema imovine koja bi činila dostatnu stečajnu masu, odnosno kojom bi se podmirili troškovi stečajnog postupka i eventualno namirili vjerovnici. </w:t>
      </w:r>
      <w:r w:rsidR="00E678F8">
        <w:t xml:space="preserve">Prema podacima zastupnika po zakonu dužnika </w:t>
      </w:r>
      <w:r w:rsidR="00E678F8" w:rsidRPr="00E678F8">
        <w:t>društvo ima potraživanja u ukupnom iznosu od oko 4.000,00 kn</w:t>
      </w:r>
      <w:r w:rsidR="00E678F8">
        <w:t>, a ostatak imovine nema vrijednost. Navedeno ne čini dostatan iznos ni za namirenje troškova postupka.</w:t>
      </w:r>
      <w:r w:rsidR="00E678F8" w:rsidRPr="00E678F8">
        <w:t xml:space="preserve"> </w:t>
      </w: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CC0705">
        <w:rPr>
          <w:b/>
        </w:rPr>
        <w:t>30</w:t>
      </w:r>
      <w:r w:rsidR="00005071" w:rsidRPr="00005071">
        <w:rPr>
          <w:b/>
        </w:rPr>
        <w:t xml:space="preserve">. </w:t>
      </w:r>
      <w:r>
        <w:rPr>
          <w:b/>
        </w:rPr>
        <w:t>studenog</w:t>
      </w:r>
      <w:r w:rsidR="00A32676">
        <w:rPr>
          <w:b/>
        </w:rPr>
        <w:t>a</w:t>
      </w:r>
      <w:r w:rsidR="00005071">
        <w:rPr>
          <w:b/>
        </w:rPr>
        <w:t xml:space="preserve"> 2017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7725A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E678F8">
      <w:rPr>
        <w:rFonts w:hAnsi="Book Antiqua" w:ascii="Book Antiqua"/>
        <w:b/>
        <w:sz w:val="20"/>
        <w:szCs w:val="20"/>
      </w:rPr>
      <w:t>317</w:t>
    </w:r>
    <w:r w:rsidR="005A5C16">
      <w:rPr>
        <w:rFonts w:hAnsi="Book Antiqua" w:ascii="Book Antiqua"/>
        <w:b/>
        <w:sz w:val="20"/>
        <w:szCs w:val="20"/>
      </w:rPr>
      <w:t>/201</w:t>
    </w:r>
    <w:r w:rsidR="00AD6F15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7725A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772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2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25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25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25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772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25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25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25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25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VALOR MUSTI d.o.o. za trgovinu, prijevoz i usluge</izvorni_sadrzaj>
    <derivirana_varijabla naziv="DomainObject.Predmet.ProtustrankaFormated_1">  VALOR MUSTI d.o.o. za trgovinu, prijevoz i usluge</derivirana_varijabla>
  </DomainObject.Predmet.ProtustrankaFormated>
  <DomainObject.Predmet.ProtustrankaFormatedOIB>
    <izvorni_sadrzaj>  VALOR MUSTI d.o.o. za trgovinu, prijevoz i usluge, OIB 58695184107</izvorni_sadrzaj>
    <derivirana_varijabla naziv="DomainObject.Predmet.ProtustrankaFormatedOIB_1">  VALOR MUSTI d.o.o. za trgovinu, prijevoz i usluge, OIB 58695184107</derivirana_varijabla>
  </DomainObject.Predmet.ProtustrankaFormatedOIB>
  <DomainObject.Predmet.ProtustrankaFormatedWithAdress>
    <izvorni_sadrzaj> VALOR MUSTI d.o.o. za trgovinu, prijevoz i usluge, Kralja Zvonimira 20, 21000 Split</izvorni_sadrzaj>
    <derivirana_varijabla naziv="DomainObject.Predmet.ProtustrankaFormatedWithAdress_1"> VALOR MUSTI d.o.o. za trgovinu, prijevoz i usluge, Kralja Zvonimira 20, 21000 Split</derivirana_varijabla>
  </DomainObject.Predmet.ProtustrankaFormatedWithAdress>
  <DomainObject.Predmet.ProtustrankaFormatedWithAdressOIB>
    <izvorni_sadrzaj> VALOR MUSTI d.o.o. za trgovinu, prijevoz i usluge, OIB 58695184107, Kralja Zvonimira 20, 21000 Split</izvorni_sadrzaj>
    <derivirana_varijabla naziv="DomainObject.Predmet.ProtustrankaFormatedWithAdressOIB_1"> VALOR MUSTI d.o.o. za trgovinu, prijevoz i usluge, OIB 58695184107, Kralja Zvonimira 20, 21000 Split</derivirana_varijabla>
  </DomainObject.Predmet.ProtustrankaFormatedWithAdressOIB>
  <DomainObject.Predmet.ProtustrankaWithAdress>
    <izvorni_sadrzaj>VALOR MUSTI d.o.o. za trgovinu, prijevoz i usluge Kralja Zvonimira 20, 21000 Split</izvorni_sadrzaj>
    <derivirana_varijabla naziv="DomainObject.Predmet.ProtustrankaWithAdress_1">VALOR MUSTI d.o.o. za trgovinu, prijevoz i usluge Kralja Zvonimira 20, 21000 Split</derivirana_varijabla>
  </DomainObject.Predmet.ProtustrankaWithAdress>
  <DomainObject.Predmet.ProtustrankaWithAdressOIB>
    <izvorni_sadrzaj>VALOR MUSTI d.o.o. za trgovinu, prijevoz i usluge, OIB 58695184107, Kralja Zvonimira 20, 21000 Split</izvorni_sadrzaj>
    <derivirana_varijabla naziv="DomainObject.Predmet.ProtustrankaWithAdressOIB_1">VALOR MUSTI d.o.o. za trgovinu, prijevoz i usluge, OIB 58695184107, Kralja Zvonimira 20, 21000 Split</derivirana_varijabla>
  </DomainObject.Predmet.ProtustrankaWithAdressOIB>
  <DomainObject.Predmet.ProtustrankaNazivFormated>
    <izvorni_sadrzaj>VALOR MUSTI d.o.o. za trgovinu, prijevoz i usluge</izvorni_sadrzaj>
    <derivirana_varijabla naziv="DomainObject.Predmet.ProtustrankaNazivFormated_1">VALOR MUSTI d.o.o. za trgovinu, prijevoz i usluge</derivirana_varijabla>
  </DomainObject.Predmet.ProtustrankaNazivFormated>
  <DomainObject.Predmet.ProtustrankaNazivFormatedOIB>
    <izvorni_sadrzaj>VALOR MUSTI d.o.o. za trgovinu, prijevoz i usluge, OIB 58695184107</izvorni_sadrzaj>
    <derivirana_varijabla naziv="DomainObject.Predmet.ProtustrankaNazivFormatedOIB_1">VALOR MUSTI d.o.o. za trgovinu, prijevoz i usluge, OIB 58695184107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9949.18</izvorni_sadrzaj>
    <derivirana_varijabla naziv="DomainObject.Predmet.TrenutnaVrijednost_1">9949.18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VALOR MUSTI d.o.o. za trgovinu, prijevoz i usluge</item>
    </izvorni_sadrzaj>
    <derivirana_varijabla naziv="DomainObject.Predmet.ProtuStrankaListFormated_1">
      <item>VALOR MUSTI d.o.o. za trgovinu, prijevoz i usluge</item>
    </derivirana_varijabla>
  </DomainObject.Predmet.ProtuStrankaListFormated>
  <DomainObject.Predmet.ProtuStrankaListFormatedOIB>
    <izvorni_sadrzaj>
      <item>VALOR MUSTI d.o.o. za trgovinu, prijevoz i usluge, OIB 58695184107</item>
    </izvorni_sadrzaj>
    <derivirana_varijabla naziv="DomainObject.Predmet.ProtuStrankaListFormatedOIB_1">
      <item>VALOR MUSTI d.o.o. za trgovinu, prijevoz i usluge, OIB 58695184107</item>
    </derivirana_varijabla>
  </DomainObject.Predmet.ProtuStrankaListFormatedOIB>
  <DomainObject.Predmet.ProtuStrankaListFormatedWithAdress>
    <izvorni_sadrzaj>
      <item>VALOR MUSTI d.o.o. za trgovinu, prijevoz i usluge, Kralja Zvonimira 20, 21000 Split</item>
    </izvorni_sadrzaj>
    <derivirana_varijabla naziv="DomainObject.Predmet.ProtuStrankaListFormatedWithAdress_1">
      <item>VALOR MUSTI d.o.o. za trgovinu, prijevoz i usluge, Kralja Zvonimira 20, 21000 Split</item>
    </derivirana_varijabla>
  </DomainObject.Predmet.ProtuStrankaListFormatedWithAdress>
  <DomainObject.Predmet.ProtuStrankaListFormatedWithAdressOIB>
    <izvorni_sadrzaj>
      <item>VALOR MUSTI d.o.o. za trgovinu, prijevoz i usluge, OIB 58695184107, Kralja Zvonimira 20, 21000 Split</item>
    </izvorni_sadrzaj>
    <derivirana_varijabla naziv="DomainObject.Predmet.ProtuStrankaListFormatedWithAdressOIB_1">
      <item>VALOR MUSTI d.o.o. za trgovinu, prijevoz i usluge, OIB 58695184107, Kralja Zvonimira 20, 21000 Split</item>
    </derivirana_varijabla>
  </DomainObject.Predmet.ProtuStrankaListFormatedWithAdressOIB>
  <DomainObject.Predmet.ProtuStrankaListNazivFormated>
    <izvorni_sadrzaj>
      <item>VALOR MUSTI d.o.o. za trgovinu, prijevoz i usluge</item>
    </izvorni_sadrzaj>
    <derivirana_varijabla naziv="DomainObject.Predmet.ProtuStrankaListNazivFormated_1">
      <item>VALOR MUSTI d.o.o. za trgovinu, prijevoz i usluge</item>
    </derivirana_varijabla>
  </DomainObject.Predmet.ProtuStrankaListNazivFormated>
  <DomainObject.Predmet.ProtuStrankaListNazivFormatedOIB>
    <izvorni_sadrzaj>
      <item>VALOR MUSTI d.o.o. za trgovinu, prijevoz i usluge, OIB 58695184107</item>
    </izvorni_sadrzaj>
    <derivirana_varijabla naziv="DomainObject.Predmet.ProtuStrankaListNazivFormatedOIB_1">
      <item>VALOR MUSTI d.o.o. za trgovinu, prijevoz i usluge, OIB 58695184107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VALOR MUSTI d.o.o. za trgovinu, prijevoz i usluge</izvorni_sadrzaj>
    <derivirana_varijabla naziv="DomainObject.Predmet.ProtustrankaIDrugi_1">VALOR MUSTI d.o.o. za trgovinu,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VALOR MUSTI d.o.o. za trgovinu, prijevoz i usluge, OIB 58695184107, Kralja Zvonimira 20, 21000 Split</izvorni_sadrzaj>
    <derivirana_varijabla naziv="DomainObject.Predmet.ProtustrankaIDrugiAdressOIB_1">VALOR MUSTI d.o.o. za trgovinu, prijevoz i usluge, OIB 58695184107, Kralja Zvonimira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VALOR MUSTI d.o.o. za trgovinu, prijevoz i usluge</item>
      <item>FINANCIJSKA AGENCIJA, RC SPLIT</item>
    </izvorni_sadrzaj>
    <derivirana_varijabla naziv="DomainObject.Predmet.SudioniciListNaziv_1">
      <item>VALOR MUSTI d.o.o. za trgovinu, prijevoz i usluge</item>
      <item>FINANCIJSKA AGENCIJA, RC SPLIT</item>
    </derivirana_varijabla>
  </DomainObject.Predmet.SudioniciListNaziv>
  <DomainObject.Predmet.SudioniciListAdressOIB>
    <izvorni_sadrzaj>
      <item>VALOR MUSTI d.o.o. za trgovinu, prijevoz i usluge, OIB 58695184107, Kralja Zvonimira 20,21000 Split</item>
      <item>FINANCIJSKA AGENCIJA, RC SPLIT, OIB 85821130368, Mažuranićevo šetalište 24 b,21000 Split</item>
    </izvorni_sadrzaj>
    <derivirana_varijabla naziv="DomainObject.Predmet.SudioniciListAdressOIB_1">
      <item>VALOR MUSTI d.o.o. za trgovinu, prijevoz i usluge, OIB 58695184107, Kralja Zvonimira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58695184107</item>
      <item>, OIB 85821130368</item>
    </izvorni_sadrzaj>
    <derivirana_varijabla naziv="DomainObject.Predmet.SudioniciListNazivOIB_1">
      <item>, OIB 58695184107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381045-6D99-41C1-B978-EC1A5E8D8A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1087</properties:Words>
  <properties:Characters>6037</properties:Characters>
  <properties:Lines>146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2017-11-30T08:44:00Z</dcterms:created>
  <dc:creator>Katarina Franković</dc:creator>
  <cp:lastModifiedBy>Katarina Franković</cp:lastModifiedBy>
  <cp:lastPrinted>2017-11-29T09:54:00Z</cp:lastPrinted>
  <dcterms:modified xmlns:xsi="http://www.w3.org/2001/XMLSchema-instance" xsi:type="dcterms:W3CDTF">2017-11-30T08:44:00Z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