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e8831" w14:paraId="3ae8831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187716">
        <w:rPr>
          <w:sz w:val="24"/>
        </w:rPr>
        <w:t>823</w:t>
      </w:r>
      <w:r w:rsidR="00C86C57">
        <w:rPr>
          <w:sz w:val="24"/>
        </w:rPr>
        <w:t>/1</w:t>
      </w:r>
      <w:r w:rsidR="00187716">
        <w:rPr>
          <w:sz w:val="24"/>
        </w:rPr>
        <w:t>8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077064">
        <w:rPr>
          <w:sz w:val="24"/>
          <w:szCs w:val="24"/>
          <w:lang w:val="pt-BR"/>
        </w:rPr>
        <w:t>STAKLO FLEX d.o.o., Zagreb. Kačićeva 2 A, OIB: 30164961731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077064">
        <w:rPr>
          <w:sz w:val="24"/>
          <w:szCs w:val="24"/>
        </w:rPr>
        <w:t>3</w:t>
      </w:r>
      <w:r w:rsidR="00B82A21">
        <w:rPr>
          <w:sz w:val="24"/>
          <w:szCs w:val="24"/>
        </w:rPr>
        <w:t xml:space="preserve">. </w:t>
      </w:r>
      <w:r w:rsidR="00077064">
        <w:rPr>
          <w:sz w:val="24"/>
          <w:szCs w:val="24"/>
        </w:rPr>
        <w:t>svibnja</w:t>
      </w:r>
      <w:r w:rsidR="00890D31">
        <w:rPr>
          <w:sz w:val="24"/>
          <w:szCs w:val="24"/>
        </w:rPr>
        <w:t xml:space="preserve"> </w:t>
      </w:r>
      <w:r w:rsidR="00B82A21">
        <w:rPr>
          <w:sz w:val="24"/>
          <w:szCs w:val="24"/>
        </w:rPr>
        <w:t>2018.</w:t>
      </w:r>
      <w:r w:rsidR="000924C9">
        <w:rPr>
          <w:sz w:val="24"/>
          <w:szCs w:val="24"/>
        </w:rPr>
        <w:t>,</w:t>
      </w:r>
    </w:p>
    <w:p w:rsidRDefault="00B70087" w:rsidP="00CF56FE" w:rsidR="00B7008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7960AF" w:rsidP="007960AF" w:rsidR="007960A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Financijskoj agenciji u roku 3 dana dostaviti podatke iz Očevidnika redoslijeda osnova za plaćanje, odnosno potvrdu iz čl. 6. st. 4. u vezi s čl. 6. st. 2. Stečajnog zakona za dužnika </w:t>
      </w:r>
      <w:r w:rsidR="0003407F">
        <w:rPr>
          <w:sz w:val="24"/>
          <w:szCs w:val="24"/>
          <w:lang w:val="pt-BR"/>
        </w:rPr>
        <w:t>STAKLO FLEX d.o.o., Zagreb. Kačićeva 2 A, OIB: 30164961731</w:t>
      </w:r>
      <w:r>
        <w:rPr>
          <w:sz w:val="24"/>
          <w:szCs w:val="24"/>
        </w:rPr>
        <w:t>.</w:t>
      </w:r>
    </w:p>
    <w:p w:rsidRDefault="007960AF" w:rsidP="007960AF" w:rsidR="007960AF">
      <w:pPr>
        <w:jc w:val="both"/>
        <w:rPr>
          <w:sz w:val="24"/>
          <w:szCs w:val="24"/>
        </w:rPr>
      </w:pPr>
    </w:p>
    <w:p w:rsidRDefault="007960AF" w:rsidP="007960AF" w:rsidR="007960AF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 xml:space="preserve"> </w:t>
      </w:r>
      <w:r w:rsidR="007E4289">
        <w:rPr>
          <w:sz w:val="24"/>
          <w:szCs w:val="24"/>
        </w:rPr>
        <w:t xml:space="preserve">3. svibnja </w:t>
      </w:r>
      <w:r>
        <w:rPr>
          <w:sz w:val="24"/>
          <w:szCs w:val="24"/>
        </w:rPr>
        <w:t>2018.</w:t>
      </w:r>
    </w:p>
    <w:p w:rsidRDefault="00347BC2" w:rsidP="007960AF" w:rsidR="00347BC2">
      <w:pPr>
        <w:pStyle w:val="Tijeloteksta"/>
        <w:ind w:firstLine="708" w:left="4956"/>
      </w:pPr>
    </w:p>
    <w:p w:rsidRDefault="007960AF" w:rsidP="007960AF" w:rsidR="007960AF" w:rsidRPr="00310646">
      <w:pPr>
        <w:pStyle w:val="Tijeloteksta"/>
        <w:ind w:firstLine="708" w:left="4956"/>
      </w:pPr>
      <w:r w:rsidRPr="00310646">
        <w:t>SUDAC:</w:t>
      </w:r>
    </w:p>
    <w:p w:rsidRDefault="00181780" w:rsidP="007960AF" w:rsidR="007960AF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7960AF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7960AF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7960AF" w:rsidP="007960AF" w:rsidR="007960AF">
      <w:pPr>
        <w:jc w:val="both"/>
        <w:rPr>
          <w:sz w:val="24"/>
          <w:szCs w:val="24"/>
        </w:rPr>
      </w:pPr>
    </w:p>
    <w:p w:rsidRDefault="007960AF" w:rsidP="007960AF" w:rsidR="007960AF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960AF" w:rsidP="007960AF" w:rsidR="007960AF">
      <w:pPr>
        <w:jc w:val="both"/>
        <w:rPr>
          <w:sz w:val="24"/>
        </w:rPr>
      </w:pPr>
      <w:r>
        <w:rPr>
          <w:sz w:val="24"/>
        </w:rPr>
        <w:t xml:space="preserve">Protiv ovog zaključka nije dopušten pravni lijek (čl. 19. st. 7. </w:t>
      </w:r>
      <w:r w:rsidR="00347BC2" w:rsidRPr="00E974B3">
        <w:rPr>
          <w:sz w:val="24"/>
          <w:szCs w:val="24"/>
        </w:rPr>
        <w:t>Stečajnog zakona („Narodne novine“ broj 71/15</w:t>
      </w:r>
      <w:r>
        <w:rPr>
          <w:sz w:val="24"/>
        </w:rPr>
        <w:t>).</w:t>
      </w:r>
    </w:p>
    <w:p w:rsidRDefault="007960AF" w:rsidP="007960AF" w:rsidR="007960AF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181780" w:rsidP="00181780" w:rsidR="00181780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181780" w:rsidP="00181780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407645F"/>
    <w:multiLevelType w:val="hybridMultilevel"/>
    <w:tmpl w:val="5F465AD6"/>
    <w:lvl w:tplc="C7127B72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407F"/>
    <w:rsid w:val="00041DEA"/>
    <w:rsid w:val="00042168"/>
    <w:rsid w:val="00044F0C"/>
    <w:rsid w:val="000505CC"/>
    <w:rsid w:val="00061D14"/>
    <w:rsid w:val="0006290D"/>
    <w:rsid w:val="00065B44"/>
    <w:rsid w:val="00077064"/>
    <w:rsid w:val="00082B1E"/>
    <w:rsid w:val="000924C9"/>
    <w:rsid w:val="00093BC6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1780"/>
    <w:rsid w:val="001864B6"/>
    <w:rsid w:val="00186F9D"/>
    <w:rsid w:val="0018771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7BC2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879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1902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960AF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E4289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0D31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0087"/>
    <w:rsid w:val="00B75AE6"/>
    <w:rsid w:val="00B763CD"/>
    <w:rsid w:val="00B82A21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86AF5"/>
    <w:rsid w:val="00C86C57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1026"/>
    <w:rsid w:val="00E05DEA"/>
    <w:rsid w:val="00E12199"/>
    <w:rsid w:val="00E13958"/>
    <w:rsid w:val="00E13FBF"/>
    <w:rsid w:val="00E14B66"/>
    <w:rsid w:val="00E236D8"/>
    <w:rsid w:val="00E23EDB"/>
    <w:rsid w:val="00E24336"/>
    <w:rsid w:val="00E3592F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19B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219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17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7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7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7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7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219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17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7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7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7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7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St-823/2018-12</izvorni_sadrzaj>
    <derivirana_varijabla naziv="DomainObject.Oznaka_1">St-823/2018-12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</izvorni_sadrzaj>
    <derivirana_varijabla naziv="DomainObject.Predmet.Broj_1">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St-823/2018</izvorni_sadrzaj>
    <derivirana_varijabla naziv="DomainObject.Predmet.OznakaBroj_1">St-823/2018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STAKLO FLEX d.o.o.</izvorni_sadrzaj>
    <derivirana_varijabla naziv="DomainObject.Predmet.ProtustrankaFormated_1">  STAKLO FLEX d.o.o.</derivirana_varijabla>
  </DomainObject.Predmet.ProtustrankaFormated>
  <DomainObject.Predmet.ProtustrankaFormatedOIB>
    <izvorni_sadrzaj>  STAKLO FLEX d.o.o., OIB 30164961731</izvorni_sadrzaj>
    <derivirana_varijabla naziv="DomainObject.Predmet.ProtustrankaFormatedOIB_1">  STAKLO FLEX d.o.o., OIB 30164961731</derivirana_varijabla>
  </DomainObject.Predmet.ProtustrankaFormatedOIB>
  <DomainObject.Predmet.ProtustrankaFormatedWithAdress>
    <izvorni_sadrzaj> STAKLO FLEX d.o.o., Kačićeva 2 A, 10000 Zagreb</izvorni_sadrzaj>
    <derivirana_varijabla naziv="DomainObject.Predmet.ProtustrankaFormatedWithAdress_1"> STAKLO FLEX d.o.o., Kačićeva 2 A, 10000 Zagreb</derivirana_varijabla>
  </DomainObject.Predmet.ProtustrankaFormatedWithAdress>
  <DomainObject.Predmet.ProtustrankaFormatedWithAdressOIB>
    <izvorni_sadrzaj> STAKLO FLEX d.o.o., OIB 30164961731, Kačićeva 2 A, 10000 Zagreb</izvorni_sadrzaj>
    <derivirana_varijabla naziv="DomainObject.Predmet.ProtustrankaFormatedWithAdressOIB_1"> STAKLO FLEX d.o.o., OIB 30164961731, Kačićeva 2 A, 10000 Zagreb</derivirana_varijabla>
  </DomainObject.Predmet.ProtustrankaFormatedWithAdressOIB>
  <DomainObject.Predmet.ProtustrankaWithAdress>
    <izvorni_sadrzaj>STAKLO FLEX d.o.o. Kačićeva 2 A, 10000 Zagreb</izvorni_sadrzaj>
    <derivirana_varijabla naziv="DomainObject.Predmet.ProtustrankaWithAdress_1">STAKLO FLEX d.o.o. Kačićeva 2 A, 10000 Zagreb</derivirana_varijabla>
  </DomainObject.Predmet.ProtustrankaWithAdress>
  <DomainObject.Predmet.ProtustrankaWithAdressOIB>
    <izvorni_sadrzaj>STAKLO FLEX d.o.o., OIB 30164961731, Kačićeva 2 A, 10000 Zagreb</izvorni_sadrzaj>
    <derivirana_varijabla naziv="DomainObject.Predmet.ProtustrankaWithAdressOIB_1">STAKLO FLEX d.o.o., OIB 30164961731, Kačićeva 2 A, 10000 Zagreb</derivirana_varijabla>
  </DomainObject.Predmet.ProtustrankaWithAdressOIB>
  <DomainObject.Predmet.ProtustrankaNazivFormated>
    <izvorni_sadrzaj>STAKLO FLEX d.o.o.</izvorni_sadrzaj>
    <derivirana_varijabla naziv="DomainObject.Predmet.ProtustrankaNazivFormated_1">STAKLO FLEX d.o.o.</derivirana_varijabla>
  </DomainObject.Predmet.ProtustrankaNazivFormated>
  <DomainObject.Predmet.ProtustrankaNazivFormatedOIB>
    <izvorni_sadrzaj>STAKLO FLEX d.o.o., OIB 30164961731</izvorni_sadrzaj>
    <derivirana_varijabla naziv="DomainObject.Predmet.ProtustrankaNazivFormatedOIB_1">STAKLO FLEX d.o.o., OIB 30164961731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STAKLO FLEX d.o.o.</item>
    </izvorni_sadrzaj>
    <derivirana_varijabla naziv="DomainObject.Predmet.ProtuStrankaListFormated_1">
      <item>STAKLO FLEX d.o.o.</item>
    </derivirana_varijabla>
  </DomainObject.Predmet.ProtuStrankaListFormated>
  <DomainObject.Predmet.ProtuStrankaListFormatedOIB>
    <izvorni_sadrzaj>
      <item>STAKLO FLEX d.o.o., OIB 30164961731</item>
    </izvorni_sadrzaj>
    <derivirana_varijabla naziv="DomainObject.Predmet.ProtuStrankaListFormatedOIB_1">
      <item>STAKLO FLEX d.o.o., OIB 30164961731</item>
    </derivirana_varijabla>
  </DomainObject.Predmet.ProtuStrankaListFormatedOIB>
  <DomainObject.Predmet.ProtuStrankaListFormatedWithAdress>
    <izvorni_sadrzaj>
      <item>STAKLO FLEX d.o.o., Kačićeva 2 A, 10000 Zagreb</item>
    </izvorni_sadrzaj>
    <derivirana_varijabla naziv="DomainObject.Predmet.ProtuStrankaListFormatedWithAdress_1">
      <item>STAKLO FLEX d.o.o., Kačićeva 2 A, 10000 Zagreb</item>
    </derivirana_varijabla>
  </DomainObject.Predmet.ProtuStrankaListFormatedWithAdress>
  <DomainObject.Predmet.ProtuStrankaListFormatedWithAdressOIB>
    <izvorni_sadrzaj>
      <item>STAKLO FLEX d.o.o., OIB 30164961731, Kačićeva 2 A, 10000 Zagreb</item>
    </izvorni_sadrzaj>
    <derivirana_varijabla naziv="DomainObject.Predmet.ProtuStrankaListFormatedWithAdressOIB_1">
      <item>STAKLO FLEX d.o.o., OIB 30164961731, Kačićeva 2 A, 10000 Zagreb</item>
    </derivirana_varijabla>
  </DomainObject.Predmet.ProtuStrankaListFormatedWithAdressOIB>
  <DomainObject.Predmet.ProtuStrankaListNazivFormated>
    <izvorni_sadrzaj>
      <item>STAKLO FLEX d.o.o.</item>
    </izvorni_sadrzaj>
    <derivirana_varijabla naziv="DomainObject.Predmet.ProtuStrankaListNazivFormated_1">
      <item>STAKLO FLEX d.o.o.</item>
    </derivirana_varijabla>
  </DomainObject.Predmet.ProtuStrankaListNazivFormated>
  <DomainObject.Predmet.ProtuStrankaListNazivFormatedOIB>
    <izvorni_sadrzaj>
      <item>STAKLO FLEX d.o.o., OIB 30164961731</item>
    </izvorni_sadrzaj>
    <derivirana_varijabla naziv="DomainObject.Predmet.ProtuStrankaListNazivFormatedOIB_1">
      <item>STAKLO FLEX d.o.o., OIB 30164961731</item>
    </derivirana_varijabla>
  </DomainObject.Predmet.ProtuStrankaListNazivFormatedOIB>
  <DomainObject.Predmet.OstaliListFormated>
    <izvorni_sadrzaj>
      <item>Dražen Kovačić</item>
      <item>Denis Perica</item>
      <item>Robert Kajzer</item>
      <item>Raiffeisenbank Austria d.d.</item>
    </izvorni_sadrzaj>
    <derivirana_varijabla naziv="DomainObject.Predmet.OstaliListFormated_1">
      <item>Dražen Kovačić</item>
      <item>Denis Perica</item>
      <item>Robert Kajzer</item>
      <item>Raiffeisenbank Austria d.d.</item>
    </derivirana_varijabla>
  </DomainObject.Predmet.OstaliListFormated>
  <DomainObject.Predmet.OstaliListFormatedOIB>
    <izvorni_sadrzaj>
      <item>Dražen Kovačić, OIB 54811220915</item>
      <item>Denis Perica, OIB 90564169842</item>
      <item>Robert Kajzer, OIB 65283985534</item>
      <item>Raiffeisenbank Austria d.d., OIB 53056966535</item>
    </izvorni_sadrzaj>
    <derivirana_varijabla naziv="DomainObject.Predmet.OstaliListFormatedOIB_1">
      <item>Dražen Kovačić, OIB 54811220915</item>
      <item>Denis Perica, OIB 90564169842</item>
      <item>Robert Kajzer, OIB 65283985534</item>
      <item>Raiffeisenbank Austria d.d., OIB 53056966535</item>
    </derivirana_varijabla>
  </DomainObject.Predmet.OstaliListFormatedOIB>
  <DomainObject.Predmet.OstaliListFormatedWithAdress>
    <izvorni_sadrzaj>
      <item>Dražen Kovačić, Kačićeva 2 A, 10000 Zagreb</item>
      <item>Denis Perica, Hrgovići 87, 10000 Zagreb</item>
      <item>Robert Kajzer, Jagatići 29, 10000 Zagreb</item>
      <item>Raiffeisenbank Austria d.d., Magazinska cesta 69, 10000 Zagreb</item>
    </izvorni_sadrzaj>
    <derivirana_varijabla naziv="DomainObject.Predmet.OstaliListFormatedWithAdress_1">
      <item>Dražen Kovačić, Kačićeva 2 A, 10000 Zagreb</item>
      <item>Denis Perica, Hrgovići 87, 10000 Zagreb</item>
      <item>Robert Kajzer, Jagatići 29, 10000 Zagreb</item>
      <item>Raiffeisenbank Austria d.d., Magazinska cesta 69, 10000 Zagreb</item>
    </derivirana_varijabla>
  </DomainObject.Predmet.OstaliListFormatedWithAdress>
  <DomainObject.Predmet.OstaliListFormatedWithAdressOIB>
    <izvorni_sadrzaj>
      <item>Dražen Kovačić, OIB 54811220915, Kačićeva 2 A, 10000 Zagreb</item>
      <item>Denis Perica, OIB 90564169842, Hrgovići 87, 10000 Zagreb</item>
      <item>Robert Kajzer, OIB 65283985534, Jagatići 29, 10000 Zagreb</item>
      <item>Raiffeisenbank Austria d.d., OIB 53056966535, Magazinska cesta 69, 10000 Zagreb</item>
    </izvorni_sadrzaj>
    <derivirana_varijabla naziv="DomainObject.Predmet.OstaliListFormatedWithAdressOIB_1">
      <item>Dražen Kovačić, OIB 54811220915, Kačićeva 2 A, 10000 Zagreb</item>
      <item>Denis Perica, OIB 90564169842, Hrgovići 87, 10000 Zagreb</item>
      <item>Robert Kajzer, OIB 65283985534, Jagatići 29,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Dražen Kovačić</item>
      <item>Denis Perica</item>
      <item>Robert Kajzer</item>
      <item>Raiffeisenbank Austria d.d.</item>
    </izvorni_sadrzaj>
    <derivirana_varijabla naziv="DomainObject.Predmet.OstaliListNazivFormated_1">
      <item>Dražen Kovačić</item>
      <item>Denis Perica</item>
      <item>Robert Kajzer</item>
      <item>Raiffeisenbank Austria d.d.</item>
    </derivirana_varijabla>
  </DomainObject.Predmet.OstaliListNazivFormated>
  <DomainObject.Predmet.OstaliListNazivFormatedOIB>
    <izvorni_sadrzaj>
      <item>Dražen Kovačić, OIB 54811220915</item>
      <item>Denis Perica, OIB 90564169842</item>
      <item>Robert Kajzer, OIB 65283985534</item>
      <item>Raiffeisenbank Austria d.d., OIB 53056966535</item>
    </izvorni_sadrzaj>
    <derivirana_varijabla naziv="DomainObject.Predmet.OstaliListNazivFormatedOIB_1">
      <item>Dražen Kovačić, OIB 54811220915</item>
      <item>Denis Perica, OIB 90564169842</item>
      <item>Robert Kajzer, OIB 65283985534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>St-823/2018-12</izvorni_sadrzaj>
    <derivirana_varijabla naziv="DomainObject.PoslovniBrojDokumenta_1">St-823/2018-12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STAKLO FLEX d.o.o.</izvorni_sadrzaj>
    <derivirana_varijabla naziv="DomainObject.Predmet.ProtustrankaIDrugi_1">STAKLO FLEX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STAKLO FLEX d.o.o., OIB 30164961731, Kačićeva 2 A, 10000 Zagreb</izvorni_sadrzaj>
    <derivirana_varijabla naziv="DomainObject.Predmet.ProtustrankaIDrugiAdressOIB_1">STAKLO FLEX d.o.o., OIB 30164961731, Kačićeva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STAKLO FLEX d.o.o.</item>
      <item>FINA Regionalni centar Zagreb</item>
      <item>Dražen Kovačić</item>
      <item>Denis Perica</item>
      <item>Robert Kajzer</item>
      <item>Raiffeisenbank Austria d.d.</item>
    </izvorni_sadrzaj>
    <derivirana_varijabla naziv="DomainObject.Predmet.SudioniciListNaziv_1">
      <item>STAKLO FLEX d.o.o.</item>
      <item>FINA Regionalni centar Zagreb</item>
      <item>Dražen Kovačić</item>
      <item>Denis Perica</item>
      <item>Robert Kajzer</item>
      <item>Raiffeisenbank Austria d.d.</item>
    </derivirana_varijabla>
  </DomainObject.Predmet.SudioniciListNaziv>
  <DomainObject.Predmet.SudioniciListAdressOIB>
    <izvorni_sadrzaj>
      <item>STAKLO FLEX d.o.o., OIB 30164961731, Kačićeva 2 A,10000 Zagreb</item>
      <item>FINA Regionalni centar Zagreb, OIB 85821130368, Trg svibanjskih žrtava 1995. 1,10000 Zagreb</item>
      <item>Dražen Kovačić, OIB 54811220915, Kačićeva 2 A,10000 Zagreb</item>
      <item>Denis Perica, OIB 90564169842, Hrgovići 87,10000 Zagreb</item>
      <item>Robert Kajzer, OIB 65283985534, Jagatići 29,10000 Zagreb</item>
      <item>Raiffeisenbank Austria d.d., OIB 53056966535, Magazinska cesta 69,10000 Zagreb</item>
    </izvorni_sadrzaj>
    <derivirana_varijabla naziv="DomainObject.Predmet.SudioniciListAdressOIB_1">
      <item>STAKLO FLEX d.o.o., OIB 30164961731, Kačićeva 2 A,10000 Zagreb</item>
      <item>FINA Regionalni centar Zagreb, OIB 85821130368, Trg svibanjskih žrtava 1995. 1,10000 Zagreb</item>
      <item>Dražen Kovačić, OIB 54811220915, Kačićeva 2 A,10000 Zagreb</item>
      <item>Denis Perica, OIB 90564169842, Hrgovići 87,10000 Zagreb</item>
      <item>Robert Kajzer, OIB 65283985534, Jagatići 29,10000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30164961731</item>
      <item>, OIB 85821130368</item>
      <item>, OIB 54811220915</item>
      <item>, OIB 90564169842</item>
      <item>, OIB 65283985534</item>
      <item>, OIB 53056966535</item>
    </izvorni_sadrzaj>
    <derivirana_varijabla naziv="DomainObject.Predmet.SudioniciListNazivOIB_1">
      <item>, OIB 30164961731</item>
      <item>, OIB 85821130368</item>
      <item>, OIB 54811220915</item>
      <item>, OIB 90564169842</item>
      <item>, OIB 65283985534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672</properties:Characters>
  <properties:Lines>32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2017-02-06T12:24:00Z</dcterms:created>
  <dc:creator>Korisnik</dc:creator>
  <cp:lastModifiedBy>Katarina Drndelić</cp:lastModifiedBy>
  <cp:lastPrinted>2018-05-03T07:11:00Z</cp:lastPrinted>
  <dcterms:modified xmlns:xsi="http://www.w3.org/2001/XMLSchema-instance" xsi:type="dcterms:W3CDTF">2018-05-03T07:11:00Z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St-823/2018-12 / Odluka - Zaključak (zaključak_FINA_potvrda o blokadi računa i novčanih sredstava za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