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7616a" w14:paraId="7d7616a" w:rsidRDefault="00DC27EF" w:rsidP="0094096C" w:rsidR="00DC27EF">
      <w:pPr>
        <w:ind w:firstLine="708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4096C" w:rsidR="00403F01" w:rsidRPr="0094096C">
      <w:pPr>
        <w:ind w:firstLine="708"/>
        <w:rPr>
          <w:b/>
          <w:lang w:val="hr-HR"/>
        </w:rPr>
      </w:pPr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B349FA" w:rsidR="00403F01" w:rsidRPr="0094096C">
      <w:pPr>
        <w:pStyle w:val="Naslov1"/>
        <w:spacing w:after="200" w:before="30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B349FA" w:rsidR="00D4027A" w:rsidRPr="0094096C">
      <w:pPr>
        <w:pStyle w:val="Naslov2"/>
        <w:spacing w:after="200" w:before="2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782472" w:rsidRPr="00782472">
        <w:rPr>
          <w:lang w:val="hr-HR"/>
        </w:rPr>
        <w:t>STRUČAK d.o.o., OIB: 76218077477, Split, Nazorov prilaz 29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06117F">
        <w:rPr>
          <w:lang w:val="hr-HR"/>
        </w:rPr>
        <w:t>1</w:t>
      </w:r>
      <w:r w:rsidR="00FB6612">
        <w:rPr>
          <w:lang w:val="hr-HR"/>
        </w:rPr>
        <w:t>7</w:t>
      </w:r>
      <w:r w:rsidR="000C3059">
        <w:rPr>
          <w:lang w:val="hr-HR"/>
        </w:rPr>
        <w:t>. siječnja 2017</w:t>
      </w:r>
      <w:r w:rsidR="00634348" w:rsidRPr="0094096C">
        <w:rPr>
          <w:lang w:val="hr-HR"/>
        </w:rPr>
        <w:t>. godine</w:t>
      </w:r>
    </w:p>
    <w:p w:rsidRDefault="00E14AE2" w:rsidP="00DC27EF" w:rsidR="00D4027A" w:rsidRPr="0094096C">
      <w:pPr>
        <w:spacing w:after="200" w:before="1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782472" w:rsidRPr="00782472">
        <w:rPr>
          <w:lang w:val="hr-HR"/>
        </w:rPr>
        <w:t>STRUČAK d.o.o., OIB: 76218077477, Split, Nazorov prilaz 29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FB6612">
        <w:rPr>
          <w:lang w:val="hr-HR"/>
        </w:rPr>
        <w:t>7</w:t>
      </w:r>
      <w:r w:rsidR="000C3059">
        <w:rPr>
          <w:lang w:val="hr-HR"/>
        </w:rPr>
        <w:t>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FB6612">
        <w:rPr>
          <w:lang w:val="hr-HR"/>
        </w:rPr>
        <w:t>2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18A8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6318A8" w:rsidRPr="00C356F1">
        <w:rPr>
          <w:lang w:val="hr-HR"/>
        </w:rPr>
        <w:t>Ada Rajković iz Splita, Matice hrvatske 10, OIB: 27195964864.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782472" w:rsidRPr="00782472">
        <w:rPr>
          <w:lang w:val="hr-HR"/>
        </w:rPr>
        <w:t>STRUČAK d.o.o., OIB: 76218077477, Split, Nazorov prilaz 29</w:t>
      </w:r>
      <w:r w:rsidR="00B131F2">
        <w:rPr>
          <w:lang w:val="hr-HR"/>
        </w:rPr>
        <w:t>.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782472">
        <w:rPr>
          <w:lang w:val="hr-HR"/>
        </w:rPr>
        <w:t>16. prosinca 2015</w:t>
      </w:r>
      <w:r w:rsidR="00440C3D" w:rsidRPr="0094096C">
        <w:rPr>
          <w:lang w:val="hr-HR"/>
        </w:rPr>
        <w:t>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782472" w:rsidRPr="00782472">
        <w:rPr>
          <w:lang w:val="hr-HR"/>
        </w:rPr>
        <w:t>STRUČAK d.o.o., OIB: 76218077477, Split, Nazorov prilaz 29</w:t>
      </w:r>
      <w:r w:rsidR="00782472">
        <w:rPr>
          <w:lang w:val="hr-HR"/>
        </w:rPr>
        <w:t>.</w:t>
      </w:r>
    </w:p>
    <w:p w:rsidRDefault="00634348" w:rsidP="00DC27EF" w:rsidR="00634348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B349FA">
        <w:rPr>
          <w:lang w:val="hr-HR"/>
        </w:rPr>
        <w:t>1. rujna</w:t>
      </w:r>
      <w:r w:rsidR="00F5507B" w:rsidRPr="0094096C">
        <w:rPr>
          <w:lang w:val="hr-HR"/>
        </w:rPr>
        <w:t xml:space="preserve"> 2015.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782472">
        <w:rPr>
          <w:lang w:val="hr-HR"/>
        </w:rPr>
        <w:t>411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782472">
        <w:rPr>
          <w:lang w:val="hr-HR"/>
        </w:rPr>
        <w:t>7.357,32</w:t>
      </w:r>
      <w:r w:rsidR="00093D75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7625AE" w:rsidP="007625AE" w:rsidR="007625AE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7625AE" w:rsidP="007625AE" w:rsidR="007625AE">
      <w:pPr>
        <w:ind w:firstLine="708"/>
        <w:jc w:val="both"/>
        <w:rPr>
          <w:lang w:val="hr-HR"/>
        </w:rPr>
      </w:pPr>
      <w:r>
        <w:rPr>
          <w:lang w:val="hr-HR"/>
        </w:rPr>
        <w:t>- iz izvatka iz sudskog registra za dužnika proizlazi da se ne vodi drugi postupak radi brisanja dužni</w:t>
      </w:r>
      <w:r w:rsidR="00FB6612">
        <w:rPr>
          <w:lang w:val="hr-HR"/>
        </w:rPr>
        <w:t>ka iz sudskog registra (list 2-</w:t>
      </w:r>
      <w:r w:rsidR="00782472">
        <w:rPr>
          <w:lang w:val="hr-HR"/>
        </w:rPr>
        <w:t>4</w:t>
      </w:r>
      <w:r>
        <w:rPr>
          <w:lang w:val="hr-HR"/>
        </w:rPr>
        <w:t xml:space="preserve"> spisa), </w:t>
      </w:r>
    </w:p>
    <w:p w:rsidRDefault="007625AE" w:rsidP="007625AE" w:rsidR="007625AE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od </w:t>
      </w:r>
      <w:r w:rsidR="00FB6612">
        <w:rPr>
          <w:lang w:val="hr-HR"/>
        </w:rPr>
        <w:t>31. listopada</w:t>
      </w:r>
      <w:r>
        <w:rPr>
          <w:lang w:val="hr-HR"/>
        </w:rPr>
        <w:t xml:space="preserve"> 2016. godine proizlazi da dužnik nema zaposlenih (list </w:t>
      </w:r>
      <w:r w:rsidR="00782472">
        <w:rPr>
          <w:lang w:val="hr-HR"/>
        </w:rPr>
        <w:t>6</w:t>
      </w:r>
      <w:r w:rsidR="00FB6612">
        <w:rPr>
          <w:lang w:val="hr-HR"/>
        </w:rPr>
        <w:t xml:space="preserve"> </w:t>
      </w:r>
      <w:r>
        <w:rPr>
          <w:lang w:val="hr-HR"/>
        </w:rPr>
        <w:t>spisa),</w:t>
      </w:r>
    </w:p>
    <w:p w:rsidRDefault="00782472" w:rsidP="00782472" w:rsidR="00782472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neizvršenim osnovama za plaćanje od 23. studenog 2016. godine proizlazi da dužnik u Očevidniku redoslijeda osnova za plaćanje ima evidentirane neizvršene osnove za plaćanje u neprekinutom razdoblju od 859 dana (list 8 spisa),</w:t>
      </w:r>
    </w:p>
    <w:p w:rsidRDefault="007625AE" w:rsidP="007625AE" w:rsidR="007625AE">
      <w:pPr>
        <w:jc w:val="both"/>
        <w:rPr>
          <w:lang w:val="hr-HR"/>
        </w:rPr>
      </w:pPr>
      <w:r>
        <w:rPr>
          <w:lang w:val="hr-HR"/>
        </w:rPr>
        <w:t>ovaj sud je ocijenio da su ispunjene pretpostavke iz čl. 428. Stečajnog zakona (˝Narodne novine˝ broj</w:t>
      </w:r>
      <w:r w:rsidR="0006117F">
        <w:rPr>
          <w:lang w:val="hr-HR"/>
        </w:rPr>
        <w:t xml:space="preserve"> </w:t>
      </w:r>
      <w:r w:rsidR="00B131F2">
        <w:rPr>
          <w:lang w:val="hr-HR"/>
        </w:rPr>
        <w:t>71/15; dalje: SZ), pa je dana 24</w:t>
      </w:r>
      <w:r>
        <w:rPr>
          <w:lang w:val="hr-HR"/>
        </w:rPr>
        <w:t xml:space="preserve">. studenog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DC27EF" w:rsidR="009966BF" w:rsidRPr="0094096C">
      <w:pPr>
        <w:spacing w:before="18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FB6612">
        <w:rPr>
          <w:lang w:val="hr-HR"/>
        </w:rPr>
        <w:t>17.</w:t>
      </w:r>
      <w:r w:rsidR="000C3059">
        <w:rPr>
          <w:lang w:val="hr-HR"/>
        </w:rPr>
        <w:t xml:space="preserve"> siječnja 2017</w:t>
      </w:r>
      <w:r w:rsidR="002C3EEF" w:rsidRPr="0094096C">
        <w:rPr>
          <w:lang w:val="hr-HR"/>
        </w:rPr>
        <w:t xml:space="preserve">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7625AE" w:rsidP="0094096C" w:rsidR="007625AE">
      <w:pPr>
        <w:spacing w:before="160"/>
        <w:jc w:val="both"/>
        <w:rPr>
          <w:lang w:val="hr-HR"/>
        </w:rPr>
      </w:pPr>
    </w:p>
    <w:p w:rsidRDefault="007625AE" w:rsidP="0094096C" w:rsidR="007625AE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lastRenderedPageBreak/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4096C">
      <w:t>2</w:t>
    </w:r>
    <w:r w:rsidR="00E6013F">
      <w:tab/>
    </w:r>
    <w:r w:rsidR="004F3F86">
      <w:t>11</w:t>
    </w:r>
    <w:r w:rsidR="00DD5D70">
      <w:t>. St-</w:t>
    </w:r>
    <w:r w:rsidR="00782472">
      <w:t>2825/2015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782472">
      <w:t>2825/2015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7629"/>
    <w:rsid w:val="000203E1"/>
    <w:rsid w:val="0002675F"/>
    <w:rsid w:val="00050ED9"/>
    <w:rsid w:val="0006117F"/>
    <w:rsid w:val="00062AEB"/>
    <w:rsid w:val="00063C3A"/>
    <w:rsid w:val="000666DB"/>
    <w:rsid w:val="000863C9"/>
    <w:rsid w:val="00093D75"/>
    <w:rsid w:val="00094B4F"/>
    <w:rsid w:val="000C3059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966E2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18A8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15A7E"/>
    <w:rsid w:val="00721116"/>
    <w:rsid w:val="00736EF6"/>
    <w:rsid w:val="00743750"/>
    <w:rsid w:val="007457E4"/>
    <w:rsid w:val="007625AE"/>
    <w:rsid w:val="007725FF"/>
    <w:rsid w:val="00782472"/>
    <w:rsid w:val="007A51CD"/>
    <w:rsid w:val="007A74B6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42C77"/>
    <w:rsid w:val="00956DFE"/>
    <w:rsid w:val="00984E8A"/>
    <w:rsid w:val="009966BF"/>
    <w:rsid w:val="009A23E9"/>
    <w:rsid w:val="009D46D2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B131F2"/>
    <w:rsid w:val="00B25EAD"/>
    <w:rsid w:val="00B32A5D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356F1"/>
    <w:rsid w:val="00C435B4"/>
    <w:rsid w:val="00C5093E"/>
    <w:rsid w:val="00C84288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6612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660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2825</izvorni_sadrzaj>
    <derivirana_varijabla naziv="DomainObject.Predmet.Broj_1">2825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St-2825/2015</izvorni_sadrzaj>
    <derivirana_varijabla naziv="DomainObject.Predmet.OznakaBroj_1">St-2825/2015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STRUČAK društvo s ograničenom odgovornošću, za trgovinu i usluge, turistička agencija</izvorni_sadrzaj>
    <derivirana_varijabla naziv="DomainObject.Predmet.ProtustrankaFormated_1">  STRUČAK društvo s ograničenom odgovornošću, za trgovinu i usluge, turistička agencija</derivirana_varijabla>
  </DomainObject.Predmet.ProtustrankaFormated>
  <DomainObject.Predmet.ProtustrankaFormatedOIB>
    <izvorni_sadrzaj>  STRUČAK društvo s ograničenom odgovornošću, za trgovinu i usluge, turistička agencija, OIB 76218077477</izvorni_sadrzaj>
    <derivirana_varijabla naziv="DomainObject.Predmet.ProtustrankaFormatedOIB_1">  STRUČAK društvo s ograničenom odgovornošću, za trgovinu i usluge, turistička agencija, OIB 76218077477</derivirana_varijabla>
  </DomainObject.Predmet.ProtustrankaFormatedOIB>
  <DomainObject.Predmet.ProtustrankaFormatedWithAdress>
    <izvorni_sadrzaj> STRUČAK društvo s ograničenom odgovornošću, za trgovinu i usluge, turistička agencija, Nazorov prilaz 29, 21000 Split</izvorni_sadrzaj>
    <derivirana_varijabla naziv="DomainObject.Predmet.ProtustrankaFormatedWithAdress_1"> STRUČAK društvo s ograničenom odgovornošću, za trgovinu i usluge, turistička agencija, Nazorov prilaz 29, 21000 Split</derivirana_varijabla>
  </DomainObject.Predmet.ProtustrankaFormatedWithAdress>
  <DomainObject.Predmet.ProtustrankaFormatedWithAdressOIB>
    <izvorni_sadrzaj> STRUČAK društvo s ograničenom odgovornošću, za trgovinu i usluge, turistička agencija, OIB 76218077477, Nazorov prilaz 29, 21000 Split</izvorni_sadrzaj>
    <derivirana_varijabla naziv="DomainObject.Predmet.ProtustrankaFormatedWithAdressOIB_1"> STRUČAK društvo s ograničenom odgovornošću, za trgovinu i usluge, turistička agencija, OIB 76218077477, Nazorov prilaz 29, 21000 Split</derivirana_varijabla>
  </DomainObject.Predmet.ProtustrankaFormatedWithAdressOIB>
  <DomainObject.Predmet.ProtustrankaWithAdress>
    <izvorni_sadrzaj>STRUČAK društvo s ograničenom odgovornošću, za trgovinu i usluge, turistička agencija Nazorov prilaz 29, 21000 Split</izvorni_sadrzaj>
    <derivirana_varijabla naziv="DomainObject.Predmet.ProtustrankaWithAdress_1">STRUČAK društvo s ograničenom odgovornošću, za trgovinu i usluge, turistička agencija Nazorov prilaz 29, 21000 Split</derivirana_varijabla>
  </DomainObject.Predmet.ProtustrankaWithAdress>
  <DomainObject.Predmet.ProtustrankaWithAdressOIB>
    <izvorni_sadrzaj>STRUČAK društvo s ograničenom odgovornošću, za trgovinu i usluge, turistička agencija, OIB 76218077477, Nazorov prilaz 29, 21000 Split</izvorni_sadrzaj>
    <derivirana_varijabla naziv="DomainObject.Predmet.ProtustrankaWithAdressOIB_1">STRUČAK društvo s ograničenom odgovornošću, za trgovinu i usluge, turistička agencija, OIB 76218077477, Nazorov prilaz 29, 21000 Split</derivirana_varijabla>
  </DomainObject.Predmet.ProtustrankaWithAdressOIB>
  <DomainObject.Predmet.ProtustrankaNazivFormated>
    <izvorni_sadrzaj>STRUČAK društvo s ograničenom odgovornošću, za trgovinu i usluge, turistička agencija</izvorni_sadrzaj>
    <derivirana_varijabla naziv="DomainObject.Predmet.ProtustrankaNazivFormated_1">STRUČAK društvo s ograničenom odgovornošću, za trgovinu i usluge, turistička agencija</derivirana_varijabla>
  </DomainObject.Predmet.ProtustrankaNazivFormated>
  <DomainObject.Predmet.ProtustrankaNazivFormatedOIB>
    <izvorni_sadrzaj>STRUČAK društvo s ograničenom odgovornošću, za trgovinu i usluge, turistička agencija, OIB 76218077477</izvorni_sadrzaj>
    <derivirana_varijabla naziv="DomainObject.Predmet.ProtustrankaNazivFormatedOIB_1">STRUČAK društvo s ograničenom odgovornošću, za trgovinu i usluge, turistička agencija, OIB 76218077477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7357.32</izvorni_sadrzaj>
    <derivirana_varijabla naziv="DomainObject.Predmet.TrenutnaVrijednost_1">7357.32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STRUČAK društvo s ograničenom odgovornošću, za trgovinu i usluge, turistička agencija</item>
    </izvorni_sadrzaj>
    <derivirana_varijabla naziv="DomainObject.Predmet.ProtuStrankaListFormated_1">
      <item>STRUČAK društvo s ograničenom odgovornošću, za trgovinu i usluge, turistička agencija</item>
    </derivirana_varijabla>
  </DomainObject.Predmet.ProtuStrankaListFormated>
  <DomainObject.Predmet.ProtuStrankaListFormatedOIB>
    <izvorni_sadrzaj>
      <item>STRUČAK društvo s ograničenom odgovornošću, za trgovinu i usluge, turistička agencija, OIB 76218077477</item>
    </izvorni_sadrzaj>
    <derivirana_varijabla naziv="DomainObject.Predmet.ProtuStrankaListFormatedOIB_1">
      <item>STRUČAK društvo s ograničenom odgovornošću, za trgovinu i usluge, turistička agencija, OIB 76218077477</item>
    </derivirana_varijabla>
  </DomainObject.Predmet.ProtuStrankaListFormatedOIB>
  <DomainObject.Predmet.ProtuStrankaListFormatedWithAdress>
    <izvorni_sadrzaj>
      <item>STRUČAK društvo s ograničenom odgovornošću, za trgovinu i usluge, turistička agencija, Nazorov prilaz 29, 21000 Split</item>
    </izvorni_sadrzaj>
    <derivirana_varijabla naziv="DomainObject.Predmet.ProtuStrankaListFormatedWithAdress_1">
      <item>STRUČAK društvo s ograničenom odgovornošću, za trgovinu i usluge, turistička agencija, Nazorov prilaz 29, 21000 Split</item>
    </derivirana_varijabla>
  </DomainObject.Predmet.ProtuStrankaListFormatedWithAdress>
  <DomainObject.Predmet.ProtuStrankaListFormatedWithAdressOIB>
    <izvorni_sadrzaj>
      <item>STRUČAK društvo s ograničenom odgovornošću, za trgovinu i usluge, turistička agencija, OIB 76218077477, Nazorov prilaz 29, 21000 Split</item>
    </izvorni_sadrzaj>
    <derivirana_varijabla naziv="DomainObject.Predmet.ProtuStrankaListFormatedWithAdressOIB_1">
      <item>STRUČAK društvo s ograničenom odgovornošću, za trgovinu i usluge, turistička agencija, OIB 76218077477, Nazorov prilaz 29, 21000 Split</item>
    </derivirana_varijabla>
  </DomainObject.Predmet.ProtuStrankaListFormatedWithAdressOIB>
  <DomainObject.Predmet.ProtuStrankaListNazivFormated>
    <izvorni_sadrzaj>
      <item>STRUČAK društvo s ograničenom odgovornošću, za trgovinu i usluge, turistička agencija</item>
    </izvorni_sadrzaj>
    <derivirana_varijabla naziv="DomainObject.Predmet.ProtuStrankaListNazivFormated_1">
      <item>STRUČAK društvo s ograničenom odgovornošću, za trgovinu i usluge, turistička agencija</item>
    </derivirana_varijabla>
  </DomainObject.Predmet.ProtuStrankaListNazivFormated>
  <DomainObject.Predmet.ProtuStrankaListNazivFormatedOIB>
    <izvorni_sadrzaj>
      <item>STRUČAK društvo s ograničenom odgovornošću, za trgovinu i usluge, turistička agencija, OIB 76218077477</item>
    </izvorni_sadrzaj>
    <derivirana_varijabla naziv="DomainObject.Predmet.ProtuStrankaListNazivFormatedOIB_1">
      <item>STRUČAK društvo s ograničenom odgovornošću, za trgovinu i usluge, turistička agencija, OIB 76218077477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STRUČAK društvo s ograničenom odgovornošću, za trgovinu i usluge, turistička agencija</izvorni_sadrzaj>
    <derivirana_varijabla naziv="DomainObject.Predmet.ProtustrankaIDrugi_1">STRUČAK društvo s ograničenom odgovornošću, za trgovinu i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STRUČAK društvo s ograničenom odgovornošću, za trgovinu i usluge, turistička agencija, OIB 76218077477, Nazorov prilaz 29, 21000 Split</izvorni_sadrzaj>
    <derivirana_varijabla naziv="DomainObject.Predmet.ProtustrankaIDrugiAdressOIB_1">STRUČAK društvo s ograničenom odgovornošću, za trgovinu i usluge, turistička agencija, OIB 76218077477, Nazorov prilaz 29,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STRUČAK društvo s ograničenom odgovornošću, za trgovinu i usluge, turistička agencija</item>
      <item>FINANCIJSKA AGENCIJA, RC SPLIT</item>
    </izvorni_sadrzaj>
    <derivirana_varijabla naziv="DomainObject.Predmet.SudioniciListNaziv_1">
      <item>STRUČAK društvo s ograničenom odgovornošću, za trgovinu i usluge, turistička agencija</item>
      <item>FINANCIJSKA AGENCIJA, RC SPLIT</item>
    </derivirana_varijabla>
  </DomainObject.Predmet.SudioniciListNaziv>
  <DomainObject.Predmet.SudioniciListAdressOIB>
    <izvorni_sadrzaj>
      <item>STRUČAK društvo s ograničenom odgovornošću, za trgovinu i usluge, turistička agencija, OIB 76218077477, Nazorov prilaz 29,21000 Split</item>
      <item>FINANCIJSKA AGENCIJA, RC SPLIT, OIB 85821130368, Mažuranićevo šetalište 24 b,21000 Split</item>
    </izvorni_sadrzaj>
    <derivirana_varijabla naziv="DomainObject.Predmet.SudioniciListAdressOIB_1">
      <item>STRUČAK društvo s ograničenom odgovornošću, za trgovinu i usluge, turistička agencija, OIB 76218077477, Nazorov prilaz 29,21000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76218077477</item>
      <item>, OIB 85821130368</item>
    </izvorni_sadrzaj>
    <derivirana_varijabla naziv="DomainObject.Predmet.SudioniciListNazivOIB_1">
      <item>, OIB 76218077477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E535EB-EEF3-4309-8B8D-059EE582E8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822</properties:Words>
  <properties:Characters>4416</properties:Characters>
  <properties:Lines>89</properties:Lines>
  <properties:Paragraphs>37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2017-01-16T12:13:00Z</cp:lastPrinted>
  <dcterms:modified xmlns:xsi="http://www.w3.org/2001/XMLSchema-instance" xsi:type="dcterms:W3CDTF">2017-01-17T08:53:00Z</dcterms:modified>
  <cp:revision>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