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1c9b29" w14:paraId="71c9b29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B1CB7">
        <w:rPr>
          <w:rFonts w:hAnsi="Times New Roman" w:ascii="Times New Roman"/>
          <w:sz w:val="24"/>
        </w:rPr>
        <w:t>60/12</w:t>
      </w:r>
      <w:r w:rsidR="004A4093">
        <w:rPr>
          <w:rFonts w:hAnsi="Times New Roman" w:ascii="Times New Roman"/>
          <w:sz w:val="24"/>
        </w:rPr>
        <w:t>-139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>cu Mihaelu Kovačiću, u stečajnom postupku nad dužnikom</w:t>
      </w:r>
      <w:r w:rsidR="00BB1CB7" w:rsidRPr="00BB1CB7">
        <w:rPr>
          <w:rFonts w:hAnsi="Calibri" w:ascii="Calibri"/>
          <w:b/>
        </w:rPr>
        <w:t xml:space="preserve"> </w:t>
      </w:r>
      <w:r w:rsidR="00BB1CB7" w:rsidRPr="00BB1CB7">
        <w:rPr>
          <w:rFonts w:hAnsi="Times New Roman" w:ascii="Times New Roman"/>
          <w:sz w:val="24"/>
        </w:rPr>
        <w:t>FINAGRA d.o.o. u stečaju</w:t>
      </w:r>
      <w:r w:rsidR="00BB1CB7" w:rsidRPr="00BB1CB7">
        <w:rPr>
          <w:rFonts w:hAnsi="Times New Roman" w:ascii="Times New Roman"/>
          <w:b/>
          <w:sz w:val="24"/>
        </w:rPr>
        <w:t>,</w:t>
      </w:r>
      <w:r w:rsidR="00BB1CB7" w:rsidRPr="00BB1CB7">
        <w:rPr>
          <w:rFonts w:hAnsi="Times New Roman" w:ascii="Times New Roman"/>
          <w:sz w:val="24"/>
        </w:rPr>
        <w:t xml:space="preserve"> </w:t>
      </w:r>
      <w:r w:rsidR="002B7131">
        <w:rPr>
          <w:rFonts w:hAnsi="Times New Roman" w:ascii="Times New Roman"/>
          <w:sz w:val="24"/>
        </w:rPr>
        <w:t xml:space="preserve"> </w:t>
      </w:r>
      <w:r w:rsidR="00BB1CB7" w:rsidRPr="00BB1CB7">
        <w:rPr>
          <w:rFonts w:hAnsi="Times New Roman" w:ascii="Times New Roman"/>
          <w:sz w:val="24"/>
        </w:rPr>
        <w:t>Zagreb, Trg bana J. Jelačića 7/III, OIB: 15726858848</w:t>
      </w:r>
      <w:r w:rsidR="00BB1CB7">
        <w:rPr>
          <w:rFonts w:hAnsi="Times New Roman" w:ascii="Times New Roman"/>
          <w:sz w:val="24"/>
        </w:rPr>
        <w:t xml:space="preserve">, </w:t>
      </w:r>
      <w:r w:rsidR="003D710E">
        <w:rPr>
          <w:rFonts w:hAnsi="Times New Roman" w:ascii="Times New Roman"/>
          <w:sz w:val="24"/>
        </w:rPr>
        <w:t>11</w:t>
      </w:r>
      <w:r w:rsidR="00737364">
        <w:rPr>
          <w:rFonts w:hAnsi="Times New Roman" w:ascii="Times New Roman"/>
          <w:sz w:val="24"/>
        </w:rPr>
        <w:t xml:space="preserve">. </w:t>
      </w:r>
      <w:r w:rsidR="003D710E">
        <w:rPr>
          <w:rFonts w:hAnsi="Times New Roman" w:ascii="Times New Roman"/>
          <w:sz w:val="24"/>
        </w:rPr>
        <w:t>lipnja</w:t>
      </w:r>
      <w:r w:rsidR="00FA136C">
        <w:rPr>
          <w:rFonts w:hAnsi="Times New Roman" w:ascii="Times New Roman"/>
          <w:sz w:val="24"/>
        </w:rPr>
        <w:t xml:space="preserve"> 2018.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52511F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3D710E">
        <w:rPr>
          <w:rFonts w:cs="Tahoma" w:hAnsi="Times New Roman" w:ascii="Times New Roman"/>
          <w:b/>
          <w:sz w:val="24"/>
        </w:rPr>
        <w:t>7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BB1CB7" w:rsidRPr="00BB1CB7">
        <w:rPr>
          <w:rFonts w:cs="Tahoma" w:hAnsi="Times New Roman" w:ascii="Times New Roman"/>
          <w:sz w:val="24"/>
        </w:rPr>
        <w:t xml:space="preserve">k.o. Gradina zk. ul. 1428 čkbr. 1468/5 – stambeni stacionar </w:t>
      </w:r>
      <w:r w:rsidR="00BB1CB7">
        <w:rPr>
          <w:rFonts w:cs="Tahoma" w:hAnsi="Times New Roman" w:ascii="Times New Roman"/>
          <w:sz w:val="24"/>
        </w:rPr>
        <w:t>i ekonomsko dvorište od 2123 m2.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82811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12</w:t>
      </w:r>
      <w:r w:rsidR="00737364">
        <w:rPr>
          <w:rFonts w:cs="Tahoma" w:hAnsi="Times New Roman" w:ascii="Times New Roman"/>
          <w:b/>
          <w:sz w:val="24"/>
          <w:u w:val="single"/>
        </w:rPr>
        <w:t xml:space="preserve">. </w:t>
      </w:r>
      <w:r>
        <w:rPr>
          <w:rFonts w:cs="Tahoma" w:hAnsi="Times New Roman" w:ascii="Times New Roman"/>
          <w:b/>
          <w:sz w:val="24"/>
          <w:u w:val="single"/>
        </w:rPr>
        <w:t>rujna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AA4F0E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22539D">
        <w:rPr>
          <w:rFonts w:cs="Tahoma" w:hAnsi="Times New Roman" w:ascii="Times New Roman"/>
          <w:b/>
          <w:sz w:val="24"/>
          <w:u w:val="single"/>
        </w:rPr>
        <w:t>11,30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B31D78">
        <w:rPr>
          <w:rFonts w:cs="Tahoma" w:hAnsi="Times New Roman" w:ascii="Times New Roman"/>
          <w:sz w:val="24"/>
        </w:rPr>
        <w:t>100</w:t>
      </w:r>
      <w:r w:rsidR="0052511F">
        <w:rPr>
          <w:rFonts w:cs="Tahoma" w:hAnsi="Times New Roman" w:ascii="Times New Roman"/>
          <w:sz w:val="24"/>
        </w:rPr>
        <w:t xml:space="preserve"> (</w:t>
      </w:r>
      <w:r w:rsidR="00B31D78">
        <w:rPr>
          <w:rFonts w:cs="Tahoma" w:hAnsi="Times New Roman" w:ascii="Times New Roman"/>
          <w:sz w:val="24"/>
        </w:rPr>
        <w:t>Velika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7E6BFA" w:rsidP="00F81105" w:rsidR="007E6BFA" w:rsidRPr="00E0753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C56320" w:rsidRPr="00E07539">
        <w:rPr>
          <w:rFonts w:cs="Tahoma" w:hAnsi="Times New Roman" w:ascii="Times New Roman"/>
          <w:sz w:val="24"/>
        </w:rPr>
        <w:t xml:space="preserve">od </w:t>
      </w:r>
      <w:r w:rsidR="0022539D" w:rsidRPr="0022539D">
        <w:rPr>
          <w:rFonts w:cs="Tahoma" w:hAnsi="Times New Roman" w:ascii="Times New Roman"/>
          <w:b/>
          <w:sz w:val="24"/>
        </w:rPr>
        <w:t>8</w:t>
      </w:r>
      <w:r w:rsidR="00C56320" w:rsidRPr="00E07539">
        <w:rPr>
          <w:rFonts w:cs="Tahoma" w:hAnsi="Times New Roman" w:ascii="Times New Roman"/>
          <w:b/>
          <w:sz w:val="24"/>
        </w:rPr>
        <w:t xml:space="preserve">00.000,00 kuna. </w:t>
      </w:r>
      <w:r w:rsidR="006670BB" w:rsidRPr="00E07539">
        <w:rPr>
          <w:rFonts w:cs="Tahoma" w:hAnsi="Times New Roman" w:ascii="Times New Roman"/>
          <w:b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C56320">
        <w:rPr>
          <w:rFonts w:cs="Tahoma" w:hAnsi="Times New Roman" w:ascii="Times New Roman"/>
          <w:b/>
          <w:sz w:val="24"/>
        </w:rPr>
        <w:t>5</w:t>
      </w:r>
      <w:r w:rsidR="00BB1CB7" w:rsidRPr="00BB1CB7">
        <w:rPr>
          <w:rFonts w:cs="Tahoma" w:hAnsi="Times New Roman" w:ascii="Times New Roman"/>
          <w:b/>
          <w:sz w:val="24"/>
        </w:rPr>
        <w:t>0</w:t>
      </w:r>
      <w:r w:rsidR="0052511F" w:rsidRPr="00BB1CB7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BB1CB7">
        <w:rPr>
          <w:rFonts w:cs="Tahoma" w:hAnsi="Times New Roman" w:ascii="Times New Roman"/>
          <w:sz w:val="24"/>
        </w:rPr>
        <w:t xml:space="preserve"> 60-12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BB1CB7">
        <w:rPr>
          <w:rFonts w:cs="Tahoma" w:hAnsi="Times New Roman" w:ascii="Times New Roman"/>
          <w:sz w:val="24"/>
        </w:rPr>
        <w:t>60/12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</w:t>
      </w:r>
      <w:r w:rsidR="00AA4F0E">
        <w:rPr>
          <w:rFonts w:cs="Tahoma" w:hAnsi="Times New Roman" w:ascii="Times New Roman"/>
          <w:sz w:val="24"/>
        </w:rPr>
        <w:t xml:space="preserve">depozitni </w:t>
      </w:r>
      <w:r w:rsidR="00465F0E">
        <w:rPr>
          <w:rFonts w:cs="Tahoma" w:hAnsi="Times New Roman" w:ascii="Times New Roman"/>
          <w:sz w:val="24"/>
        </w:rPr>
        <w:t xml:space="preserve">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AA4F0E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BB1CB7">
        <w:rPr>
          <w:rFonts w:cs="Tahoma" w:hAnsi="Times New Roman" w:ascii="Times New Roman"/>
          <w:sz w:val="24"/>
        </w:rPr>
        <w:t>091/2882980.</w:t>
      </w:r>
    </w:p>
    <w:p w:rsidRDefault="00E371FD" w:rsidP="00E07539" w:rsidR="00296403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</w:t>
      </w:r>
      <w:r w:rsidR="00E07539">
        <w:rPr>
          <w:rFonts w:cs="Tahoma" w:hAnsi="Times New Roman" w:ascii="Times New Roman"/>
          <w:sz w:val="24"/>
        </w:rPr>
        <w:t xml:space="preserve"> </w:t>
      </w:r>
      <w:r w:rsidR="00E07539" w:rsidRPr="00E07539">
        <w:rPr>
          <w:rFonts w:cs="Tahoma" w:hAnsi="Times New Roman" w:ascii="Times New Roman"/>
          <w:sz w:val="24"/>
        </w:rPr>
        <w:t>stečajn</w:t>
      </w:r>
      <w:r w:rsidR="00E07539">
        <w:rPr>
          <w:rFonts w:cs="Tahoma" w:hAnsi="Times New Roman" w:ascii="Times New Roman"/>
          <w:sz w:val="24"/>
        </w:rPr>
        <w:t>i</w:t>
      </w:r>
      <w:r w:rsidR="00E07539" w:rsidRPr="00E07539">
        <w:rPr>
          <w:rFonts w:cs="Tahoma" w:hAnsi="Times New Roman" w:ascii="Times New Roman"/>
          <w:sz w:val="24"/>
        </w:rPr>
        <w:t xml:space="preserve"> upravitelj se upućuje da isti dostavi isti dostavi nadležnim tijelima radi evidentiranja u Očevidniku nekretnina i pokretnina koje se prodaju u ovršnom i stečajnom postupku.                          </w:t>
      </w:r>
      <w:r w:rsidR="00BB1CB7">
        <w:rPr>
          <w:rFonts w:cs="Tahoma" w:hAnsi="Times New Roman" w:ascii="Times New Roman"/>
          <w:sz w:val="24"/>
        </w:rPr>
        <w:t xml:space="preserve">         </w:t>
      </w:r>
    </w:p>
    <w:p w:rsidRDefault="00A343C0" w:rsidP="00310AAD" w:rsidR="00A343C0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734830">
        <w:rPr>
          <w:rFonts w:cs="Tahoma" w:hAnsi="Times New Roman" w:ascii="Times New Roman"/>
          <w:sz w:val="24"/>
        </w:rPr>
        <w:t>11. lipnja</w:t>
      </w:r>
      <w:r w:rsidR="006F5D51">
        <w:rPr>
          <w:rFonts w:cs="Tahoma" w:hAnsi="Times New Roman" w:ascii="Times New Roman"/>
          <w:sz w:val="24"/>
        </w:rPr>
        <w:t xml:space="preserve"> 2018.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6F5D51">
        <w:rPr>
          <w:rFonts w:cs="Tahoma" w:hAnsi="Times New Roman" w:ascii="Times New Roman"/>
          <w:sz w:val="24"/>
        </w:rPr>
        <w:t xml:space="preserve">      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4A4093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4A4093" w:rsidP="00310AAD" w:rsidR="004A4093">
      <w:pPr>
        <w:rPr>
          <w:rFonts w:cs="Tahoma" w:hAnsi="Times New Roman" w:ascii="Times New Roman"/>
          <w:sz w:val="24"/>
        </w:rPr>
      </w:pPr>
    </w:p>
    <w:p w:rsidRDefault="004A4093" w:rsidP="00310AAD" w:rsidR="004A4093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A4093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4A4093">
      <w:pPr>
        <w:rPr>
          <w:rFonts w:cs="Tahoma" w:hAnsi="Times New Roman" w:ascii="Times New Roman"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34830" w:rsidP="00310AAD" w:rsidR="00734830" w:rsidRPr="004A409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10AAD" w:rsidP="00310AAD" w:rsidR="00310AAD" w:rsidRPr="004A409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4A4093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4A409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BB1CB7" w:rsidRPr="004A4093">
        <w:rPr>
          <w:rFonts w:cs="Tahoma" w:hAnsi="Times New Roman" w:ascii="Times New Roman"/>
          <w:color w:themeColor="background1" w:val="FFFFFF"/>
          <w:sz w:val="24"/>
        </w:rPr>
        <w:t>Virovitici</w:t>
      </w:r>
    </w:p>
    <w:p w:rsidRDefault="00B05C64" w:rsidP="00B05C64" w:rsidR="00B05C64" w:rsidRPr="004A4093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4A4093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B1CB7" w:rsidP="00BB1CB7" w:rsidR="00157F4B" w:rsidRPr="004A409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>Hrvatska poštanska banka d.d. Zagreb, Juriši</w:t>
      </w:r>
      <w:r w:rsidRPr="004A4093">
        <w:rPr>
          <w:rFonts w:cs="Tahoma" w:hAnsi="Times New Roman" w:ascii="Times New Roman" w:hint="eastAsia"/>
          <w:color w:themeColor="background1" w:val="FFFFFF"/>
          <w:sz w:val="24"/>
        </w:rPr>
        <w:t>ć</w:t>
      </w:r>
      <w:r w:rsidRPr="004A4093">
        <w:rPr>
          <w:rFonts w:cs="Tahoma" w:hAnsi="Times New Roman" w:ascii="Times New Roman"/>
          <w:color w:themeColor="background1" w:val="FFFFFF"/>
          <w:sz w:val="24"/>
        </w:rPr>
        <w:t>eva 4</w:t>
      </w:r>
      <w:r w:rsidR="00157F4B" w:rsidRPr="004A4093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57F4B" w:rsidP="00BB1CB7" w:rsidR="00157F4B" w:rsidRPr="004A4093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>RH</w:t>
      </w:r>
      <w:r w:rsidR="002B7131" w:rsidRPr="004A4093">
        <w:rPr>
          <w:rFonts w:cs="Tahoma" w:hAnsi="Times New Roman" w:ascii="Times New Roman"/>
          <w:color w:themeColor="background1" w:val="FFFFFF"/>
          <w:sz w:val="24"/>
        </w:rPr>
        <w:t>, M</w:t>
      </w:r>
      <w:r w:rsidRPr="004A4093">
        <w:rPr>
          <w:rFonts w:cs="Tahoma" w:hAnsi="Times New Roman" w:ascii="Times New Roman"/>
          <w:color w:themeColor="background1" w:val="FFFFFF"/>
          <w:sz w:val="24"/>
        </w:rPr>
        <w:t xml:space="preserve">inistarstvo financija, po zz. Županijskom državnom odvjetništvu u </w:t>
      </w:r>
    </w:p>
    <w:p w:rsidRDefault="00734830" w:rsidP="00157F4B" w:rsidR="008C37EC" w:rsidRPr="004A4093">
      <w:pPr>
        <w:ind w:left="360"/>
        <w:rPr>
          <w:rFonts w:cs="Tahoma" w:hAnsi="Times New Roman" w:ascii="Times New Roman"/>
          <w:color w:themeColor="background1" w:val="FFFFFF"/>
          <w:sz w:val="24"/>
        </w:rPr>
      </w:pPr>
      <w:r w:rsidRPr="004A4093">
        <w:rPr>
          <w:rFonts w:cs="Tahoma" w:hAnsi="Times New Roman" w:ascii="Times New Roman"/>
          <w:color w:themeColor="background1" w:val="FFFFFF"/>
          <w:sz w:val="24"/>
        </w:rPr>
        <w:t>Sisku</w:t>
      </w:r>
    </w:p>
    <w:sectPr w:rsidSect="003443E9" w:rsidR="008C37EC" w:rsidRPr="004A4093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07E" w:rsidR="001C707E">
      <w:r>
        <w:separator/>
      </w:r>
    </w:p>
  </w:endnote>
  <w:endnote w:id="0" w:type="continuationSeparator">
    <w:p w:rsidRDefault="001C707E" w:rsidR="001C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07E" w:rsidR="001C707E">
      <w:r>
        <w:separator/>
      </w:r>
    </w:p>
  </w:footnote>
  <w:footnote w:id="0" w:type="continuationSeparator">
    <w:p w:rsidRDefault="001C707E" w:rsidR="001C7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3B32ED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BB1CB7">
      <w:rPr>
        <w:rFonts w:hAnsi="Times New Roman" w:ascii="Times New Roman"/>
        <w:szCs w:val="22"/>
      </w:rPr>
      <w:t>60/12</w:t>
    </w:r>
    <w:r w:rsidR="004A4093">
      <w:rPr>
        <w:rFonts w:hAnsi="Times New Roman" w:ascii="Times New Roman"/>
        <w:szCs w:val="22"/>
      </w:rPr>
      <w:t>-139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C3BC7C06"/>
    <w:lvl w:tplc="8F7624F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C13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07A3"/>
    <w:rsid w:val="000A5A68"/>
    <w:rsid w:val="000D010B"/>
    <w:rsid w:val="000D1E5D"/>
    <w:rsid w:val="000E2F21"/>
    <w:rsid w:val="000F61F1"/>
    <w:rsid w:val="0010635B"/>
    <w:rsid w:val="001149D5"/>
    <w:rsid w:val="00120C13"/>
    <w:rsid w:val="001241C1"/>
    <w:rsid w:val="00127D3D"/>
    <w:rsid w:val="00133B49"/>
    <w:rsid w:val="00153260"/>
    <w:rsid w:val="00157F4B"/>
    <w:rsid w:val="00164FDA"/>
    <w:rsid w:val="00170A13"/>
    <w:rsid w:val="00177432"/>
    <w:rsid w:val="00177A30"/>
    <w:rsid w:val="001C707E"/>
    <w:rsid w:val="001E2F88"/>
    <w:rsid w:val="001E575C"/>
    <w:rsid w:val="002109AC"/>
    <w:rsid w:val="002167C5"/>
    <w:rsid w:val="002249D4"/>
    <w:rsid w:val="0022539D"/>
    <w:rsid w:val="0024113F"/>
    <w:rsid w:val="0024257C"/>
    <w:rsid w:val="002509BB"/>
    <w:rsid w:val="0025704F"/>
    <w:rsid w:val="00296403"/>
    <w:rsid w:val="002A5538"/>
    <w:rsid w:val="002B091E"/>
    <w:rsid w:val="002B2A2A"/>
    <w:rsid w:val="002B7131"/>
    <w:rsid w:val="002B7F58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66B2"/>
    <w:rsid w:val="00337EE1"/>
    <w:rsid w:val="003443E9"/>
    <w:rsid w:val="00352811"/>
    <w:rsid w:val="00360318"/>
    <w:rsid w:val="0036625F"/>
    <w:rsid w:val="0038772B"/>
    <w:rsid w:val="003B32ED"/>
    <w:rsid w:val="003B3623"/>
    <w:rsid w:val="003B4319"/>
    <w:rsid w:val="003C3ECA"/>
    <w:rsid w:val="003D21F3"/>
    <w:rsid w:val="003D710E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9114E"/>
    <w:rsid w:val="004A4093"/>
    <w:rsid w:val="004B38AD"/>
    <w:rsid w:val="004D5764"/>
    <w:rsid w:val="004F42DC"/>
    <w:rsid w:val="00504013"/>
    <w:rsid w:val="005054F0"/>
    <w:rsid w:val="00514122"/>
    <w:rsid w:val="00515A6A"/>
    <w:rsid w:val="0052511F"/>
    <w:rsid w:val="00525226"/>
    <w:rsid w:val="005419C8"/>
    <w:rsid w:val="00541ECC"/>
    <w:rsid w:val="00555835"/>
    <w:rsid w:val="0057341F"/>
    <w:rsid w:val="0057594C"/>
    <w:rsid w:val="0059275B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328"/>
    <w:rsid w:val="0068465E"/>
    <w:rsid w:val="006B72D9"/>
    <w:rsid w:val="006E1347"/>
    <w:rsid w:val="006E1E9D"/>
    <w:rsid w:val="006E52BB"/>
    <w:rsid w:val="006F26F0"/>
    <w:rsid w:val="006F5D51"/>
    <w:rsid w:val="0070083B"/>
    <w:rsid w:val="0070227B"/>
    <w:rsid w:val="007160D0"/>
    <w:rsid w:val="00734830"/>
    <w:rsid w:val="00735E39"/>
    <w:rsid w:val="00736971"/>
    <w:rsid w:val="00737364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82811"/>
    <w:rsid w:val="008A516D"/>
    <w:rsid w:val="008B1941"/>
    <w:rsid w:val="008B1BEC"/>
    <w:rsid w:val="008B4E80"/>
    <w:rsid w:val="008B6BCE"/>
    <w:rsid w:val="008C37EC"/>
    <w:rsid w:val="008C4232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1650"/>
    <w:rsid w:val="009F6435"/>
    <w:rsid w:val="009F6D59"/>
    <w:rsid w:val="009F7E5B"/>
    <w:rsid w:val="00A23DC2"/>
    <w:rsid w:val="00A25446"/>
    <w:rsid w:val="00A343C0"/>
    <w:rsid w:val="00A62482"/>
    <w:rsid w:val="00A74130"/>
    <w:rsid w:val="00AA0757"/>
    <w:rsid w:val="00AA4F0E"/>
    <w:rsid w:val="00AB0009"/>
    <w:rsid w:val="00AB05F6"/>
    <w:rsid w:val="00AB1309"/>
    <w:rsid w:val="00AC30C2"/>
    <w:rsid w:val="00AD6D46"/>
    <w:rsid w:val="00B05C64"/>
    <w:rsid w:val="00B12EF9"/>
    <w:rsid w:val="00B31D78"/>
    <w:rsid w:val="00B334BE"/>
    <w:rsid w:val="00B36118"/>
    <w:rsid w:val="00B364CB"/>
    <w:rsid w:val="00B52117"/>
    <w:rsid w:val="00B5633F"/>
    <w:rsid w:val="00BB1CB7"/>
    <w:rsid w:val="00BB50B4"/>
    <w:rsid w:val="00BD4323"/>
    <w:rsid w:val="00C00867"/>
    <w:rsid w:val="00C15792"/>
    <w:rsid w:val="00C172D4"/>
    <w:rsid w:val="00C2297B"/>
    <w:rsid w:val="00C30DA3"/>
    <w:rsid w:val="00C32C1D"/>
    <w:rsid w:val="00C40290"/>
    <w:rsid w:val="00C439A0"/>
    <w:rsid w:val="00C531B2"/>
    <w:rsid w:val="00C56320"/>
    <w:rsid w:val="00C7246B"/>
    <w:rsid w:val="00C74832"/>
    <w:rsid w:val="00C92D20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539"/>
    <w:rsid w:val="00E076E3"/>
    <w:rsid w:val="00E10E99"/>
    <w:rsid w:val="00E13F3C"/>
    <w:rsid w:val="00E24AF4"/>
    <w:rsid w:val="00E30859"/>
    <w:rsid w:val="00E33BA1"/>
    <w:rsid w:val="00E33FCD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A136C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B3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2ED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3B3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2ED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St-60/2012</izvorni_sadrzaj>
    <derivirana_varijabla naziv="DomainObject.Predmet.OznakaBroj_1">St-60/2012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FINAGRA d.o.o. za proizvodnju i usluge - u stečaju</izvorni_sadrzaj>
    <derivirana_varijabla naziv="DomainObject.Predmet.ProtustrankaFormated_1">  FINAGRA d.o.o. za proizvodnju i usluge - u stečaju</derivirana_varijabla>
  </DomainObject.Predmet.ProtustrankaFormated>
  <DomainObject.Predmet.ProtustrankaFormatedOIB>
    <izvorni_sadrzaj>  FINAGRA d.o.o. za proizvodnju i usluge - u stečaju, OIB 15726858848</izvorni_sadrzaj>
    <derivirana_varijabla naziv="DomainObject.Predmet.ProtustrankaFormatedOIB_1">  FINAGRA d.o.o. za proizvodnju i usluge - u stečaju, OIB 15726858848</derivirana_varijabla>
  </DomainObject.Predmet.ProtustrankaFormatedOIB>
  <DomainObject.Predmet.ProtustrankaFormatedWithAdress>
    <izvorni_sadrzaj> FINAGRA d.o.o. za proizvodnju i usluge - u stečaju, Trg bana J. Jelačića 7/III, 10000 Zagreb</izvorni_sadrzaj>
    <derivirana_varijabla naziv="DomainObject.Predmet.ProtustrankaFormatedWithAdress_1"> FINAGRA d.o.o. za proizvodnju i usluge - u stečaju, Trg bana J. Jelačića 7/III, 10000 Zagreb</derivirana_varijabla>
  </DomainObject.Predmet.ProtustrankaFormatedWithAdress>
  <DomainObject.Predmet.ProtustrankaFormatedWithAdressOIB>
    <izvorni_sadrzaj> FINAGRA d.o.o. za proizvodnju i usluge - u stečaju, OIB 15726858848, Trg bana J. Jelačića 7/III, 10000 Zagreb</izvorni_sadrzaj>
    <derivirana_varijabla naziv="DomainObject.Predmet.ProtustrankaFormatedWithAdressOIB_1"> FINAGRA d.o.o. za proizvodnju i usluge - u stečaju, OIB 15726858848, Trg bana J. Jelačića 7/III, 10000 Zagreb</derivirana_varijabla>
  </DomainObject.Predmet.ProtustrankaFormatedWithAdressOIB>
  <DomainObject.Predmet.ProtustrankaWithAdress>
    <izvorni_sadrzaj>FINAGRA d.o.o. za proizvodnju i usluge - u stečaju Trg bana J. Jelačića 7/III, 10000 Zagreb</izvorni_sadrzaj>
    <derivirana_varijabla naziv="DomainObject.Predmet.ProtustrankaWithAdress_1">FINAGRA d.o.o. za proizvodnju i usluge - u stečaju Trg bana J. Jelačića 7/III, 10000 Zagreb</derivirana_varijabla>
  </DomainObject.Predmet.ProtustrankaWithAdress>
  <DomainObject.Predmet.ProtustrankaWithAdressOIB>
    <izvorni_sadrzaj>FINAGRA d.o.o. za proizvodnju i usluge - u stečaju, OIB 15726858848, Trg bana J. Jelačića 7/III, 10000 Zagreb</izvorni_sadrzaj>
    <derivirana_varijabla naziv="DomainObject.Predmet.ProtustrankaWithAdressOIB_1">FINAGRA d.o.o. za proizvodnju i usluge - u stečaju, OIB 15726858848, Trg bana J. Jelačića 7/III, 10000 Zagreb</derivirana_varijabla>
  </DomainObject.Predmet.ProtustrankaWithAdressOIB>
  <DomainObject.Predmet.ProtustrankaNazivFormated>
    <izvorni_sadrzaj>FINAGRA d.o.o. za proizvodnju i usluge - u stečaju</izvorni_sadrzaj>
    <derivirana_varijabla naziv="DomainObject.Predmet.ProtustrankaNazivFormated_1">FINAGRA d.o.o. za proizvodnju i usluge - u stečaju</derivirana_varijabla>
  </DomainObject.Predmet.ProtustrankaNazivFormated>
  <DomainObject.Predmet.ProtustrankaNazivFormatedOIB>
    <izvorni_sadrzaj>FINAGRA d.o.o. za proizvodnju i usluge - u stečaju, OIB 15726858848</izvorni_sadrzaj>
    <derivirana_varijabla naziv="DomainObject.Predmet.ProtustrankaNazivFormatedOIB_1">FINAGRA d.o.o. za proizvodnju i usluge - u stečaju, OIB 15726858848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 zastupanog po punomoćniku RH, ŽUPANIJSKO DRŽAVNO ODVJETNIŠTVO U ZAGREBU; Zvonko Žak; Zdravko Majstorović; SJEMENSKE KULTUTE d.d.nuil Tenja</izvorni_sadrzaj>
    <derivirana_varijabla naziv="DomainObject.Predmet.StrankaFormated_1">  RH, MINISTARSTVO FINANCIJA, POREZNA UPRAVA, PODRUČNI URED ZAGRE zastupanog po punomoćniku RH, ŽUPANIJSKO DRŽAVNO ODVJETNIŠTVO U ZAGREBU; Zvonko Žak; Zdravko Majstorović; SJEMENSKE KULTUTE d.d.nuil Tenja</derivirana_varijabla>
  </DomainObject.Predmet.StrankaFormated>
  <DomainObject.Predmet.StrankaFormatedOIB>
    <izvorni_sadrzaj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OIB_1">  RH, MINISTARSTVO FINANCIJA, POREZNA UPRAVA, PODRUČNI URED ZAGRE, OIB 18683136487 zastupanog po punomoćniku RH, ŽUPANIJSKO DRŽAVNO ODVJETNIŠTVO U ZAGREBU; Zvonko Žak, OIB 21264464905; Zdravko Majstorović, OIB 55106016974; SJEMENSKE KULTUTE d.d.nuil Tenja, OIB 04763797292</derivirana_varijabla>
  </DomainObject.Predmet.StrankaFormatedOIB>
  <DomainObject.Predmet.StrankaFormatedWithAdress>
    <izvorni_sadrzaj> RH, MINISTARSTVO FINANCIJA, POREZNA UPRAVA, PODRUČNI URED ZAGRE, 10000 Zagreb zastupanog po punomoćniku RH, ŽUPANIJSKO DRŽAVNO ODVJETNIŠTVO U ZAGREBU; Zvonko Žak; Zdravko Majstorović; SJEMENSKE KULTUTE d.d.nuil Tenja</izvorni_sadrzaj>
    <derivirana_varijabla naziv="DomainObject.Predmet.StrankaFormatedWithAdress_1"> RH, MINISTARSTVO FINANCIJA, POREZNA UPRAVA, PODRUČNI URED ZAGRE, 10000 Zagreb zastupanog po punomoćniku RH, ŽUPANIJSKO DRŽAVNO ODVJETNIŠTVO U ZAGREBU; Zvonko Žak; Zdravko Majstorović; SJEMENSKE KULTUTE d.d.nuil Tenja</derivirana_varijabla>
  </DomainObject.Predmet.StrankaFormatedWithAdress>
  <DomainObject.Predmet.StrankaFormatedWithAdressOIB>
    <izvorni_sadrzaj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izvorni_sadrzaj>
    <derivirana_varijabla naziv="DomainObject.Predmet.StrankaFormatedWithAdressOIB_1"> RH, MINISTARSTVO FINANCIJA, POREZNA UPRAVA, PODRUČNI URED ZAGRE, OIB 18683136487, 10000 Zagreb zastupanog po punomoćniku RH, ŽUPANIJSKO DRŽAVNO ODVJETNIŠTVO U ZAGREBU; Zvonko Žak, OIB 21264464905; Zdravko Majstorović, OIB 55106016974; SJEMENSKE KULTUTE d.d.nuil Tenja, OIB 04763797292</derivirana_varijabla>
  </DomainObject.Predmet.StrankaFormatedWithAdressOIB>
  <DomainObject.Predmet.StrankaWithAdress>
    <izvorni_sadrzaj>RH, MINISTARSTVO FINANCIJA, POREZNA UPRAVA, PODRUČNI URED ZAGRE 10000 Zagreb,Zvonko Žak ,Zdravko Majstorović ,SJEMENSKE KULTUTE d.d.nuil Tenja </izvorni_sadrzaj>
    <derivirana_varijabla naziv="DomainObject.Predmet.StrankaWithAdress_1">RH, MINISTARSTVO FINANCIJA, POREZNA UPRAVA, PODRUČNI URED ZAGRE 10000 Zagreb,Zvonko Žak ,Zdravko Majstorović ,SJEMENSKE KULTUTE d.d.nuil Tenja </derivirana_varijabla>
  </DomainObject.Predmet.StrankaWithAdress>
  <DomainObject.Predmet.StrankaWithAdressOIB>
    <izvorni_sadrzaj>RH, MINISTARSTVO FINANCIJA, POREZNA UPRAVA, PODRUČNI URED ZAGRE, OIB 18683136487, 10000 Zagreb,Zvonko Žak, OIB 21264464905,Zdravko Majstorović, OIB 55106016974,SJEMENSKE KULTUTE d.d.nuil Tenja, OIB 04763797292</izvorni_sadrzaj>
    <derivirana_varijabla naziv="DomainObject.Predmet.StrankaWithAdressOIB_1">RH, MINISTARSTVO FINANCIJA, POREZNA UPRAVA, PODRUČNI URED ZAGRE, OIB 18683136487, 10000 Zagreb,Zvonko Žak, OIB 21264464905,Zdravko Majstorović, OIB 55106016974,SJEMENSKE KULTUTE d.d.nuil Tenja, OIB 04763797292</derivirana_varijabla>
  </DomainObject.Predmet.StrankaWithAdressOIB>
  <DomainObject.Predmet.StrankaNazivFormated>
    <izvorni_sadrzaj>RH, MINISTARSTVO FINANCIJA, POREZNA UPRAVA, PODRUČNI URED ZAGRE,Zvonko Žak,Zdravko Majstorović,SJEMENSKE KULTUTE d.d.nuil Tenja</izvorni_sadrzaj>
    <derivirana_varijabla naziv="DomainObject.Predmet.StrankaNazivFormated_1">RH, MINISTARSTVO FINANCIJA, POREZNA UPRAVA, PODRUČNI URED ZAGRE,Zvonko Žak,Zdravko Majstorović,SJEMENSKE KULTUTE d.d.nuil Tenja</derivirana_varijabla>
  </DomainObject.Predmet.StrankaNazivFormated>
  <DomainObject.Predmet.StrankaNazivFormatedOIB>
    <izvorni_sadrzaj>RH, MINISTARSTVO FINANCIJA, POREZNA UPRAVA, PODRUČNI URED ZAGRE, OIB 18683136487,Zvonko Žak, OIB 21264464905,Zdravko Majstorović, OIB 55106016974,SJEMENSKE KULTUTE d.d.nuil Tenja, OIB 04763797292</izvorni_sadrzaj>
    <derivirana_varijabla naziv="DomainObject.Predmet.StrankaNazivFormatedOIB_1">RH, MINISTARSTVO FINANCIJA, POREZNA UPRAVA, PODRUČNI URED ZAGRE, OIB 18683136487,Zvonko Žak, OIB 21264464905,Zdravko Majstorović, OIB 55106016974,SJEMENSKE KULTUTE d.d.nuil Tenja, OIB 04763797292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9655465.14</izvorni_sadrzaj>
    <derivirana_varijabla naziv="DomainObject.Predmet.TrenutnaVrijednost_1">9655465.14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_1">
      <item>RH, MINISTARSTVO FINANCIJA, POREZNA UPRAVA, PODRUČNI URED ZAGRE zastupanog po punomoćniku RH, ŽUPANIJSKO DRŽAVNO ODVJETNIŠTVO U ZAGREBU</item>
      <item>Zvonko Žak</item>
      <item>Zdravko Majstorović</item>
      <item>SJEMENSKE KULTUTE d.d.nuil Tenja</item>
    </derivirana_varijabla>
  </DomainObject.Predmet.StrankaListFormated>
  <DomainObject.Predmet.StrankaListFormatedOIB>
    <izvorni_sadrzaj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OIB_1">
      <item>RH, MINISTARSTVO FINANCIJA, POREZNA UPRAVA, PODRUČNI URED ZAGRE, OIB 18683136487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OIB>
  <DomainObject.Predmet.StrankaListFormatedWithAdress>
    <izvorni_sadrzaj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izvorni_sadrzaj>
    <derivirana_varijabla naziv="DomainObject.Predmet.StrankaListFormatedWithAdress_1">
      <item>RH, MINISTARSTVO FINANCIJA, POREZNA UPRAVA, PODRUČNI URED ZAGRE, 10000 Zagreb zastupanog po punomoćniku RH, ŽUPANIJSKO DRŽAVNO ODVJETNIŠTVO U ZAGREBU</item>
      <item>Zvonko Žak</item>
      <item>Zdravko Majstorović</item>
      <item>SJEMENSKE KULTUTE d.d.nuil Tenja</item>
    </derivirana_varijabla>
  </DomainObject.Predmet.StrankaListFormatedWithAdress>
  <DomainObject.Predmet.StrankaListFormatedWithAdressOIB>
    <izvorni_sadrzaj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izvorni_sadrzaj>
    <derivirana_varijabla naziv="DomainObject.Predmet.StrankaListFormatedWithAdressOIB_1">
      <item>RH, MINISTARSTVO FINANCIJA, POREZNA UPRAVA, PODRUČNI URED ZAGRE, OIB 18683136487, 10000 Zagreb zastupanog po punomoćniku RH, ŽUPANIJSKO DRŽAVNO ODVJETNIŠTVO U ZAGREBU</item>
      <item>Zvonko Žak, OIB 21264464905</item>
      <item>Zdravko Majstorović, OIB 55106016974</item>
      <item>SJEMENSKE KULTUTE d.d.nuil Tenja, OIB 04763797292</item>
    </derivirana_varijabla>
  </DomainObject.Predmet.StrankaListFormatedWithAdressOIB>
  <DomainObject.Predmet.StrankaListNazivFormated>
    <izvorni_sadrzaj>
      <item>RH, MINISTARSTVO FINANCIJA, POREZNA UPRAVA, PODRUČNI URED ZAGRE</item>
      <item>Zvonko Žak</item>
      <item>Zdravko Majstorović</item>
      <item>SJEMENSKE KULTUTE d.d.nuil Tenja</item>
    </izvorni_sadrzaj>
    <derivirana_varijabla naziv="DomainObject.Predmet.StrankaListNazivFormated_1">
      <item>RH, MINISTARSTVO FINANCIJA, POREZNA UPRAVA, PODRUČNI URED ZAGRE</item>
      <item>Zvonko Žak</item>
      <item>Zdravko Majstorović</item>
      <item>SJEMENSKE KULTUTE d.d.nuil Tenja</item>
    </derivirana_varijabla>
  </DomainObject.Predmet.StrankaListNazivFormated>
  <DomainObject.Predmet.StrankaListNazivFormatedOIB>
    <izvorni_sadrzaj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izvorni_sadrzaj>
    <derivirana_varijabla naziv="DomainObject.Predmet.StrankaListNazivFormatedOIB_1">
      <item>RH, MINISTARSTVO FINANCIJA, POREZNA UPRAVA, PODRUČNI URED ZAGRE, OIB 18683136487</item>
      <item>Zvonko Žak, OIB 21264464905</item>
      <item>Zdravko Majstorović, OIB 55106016974</item>
      <item>SJEMENSKE KULTUTE d.d.nuil Tenja, OIB 04763797292</item>
    </derivirana_varijabla>
  </DomainObject.Predmet.StrankaListNazivFormatedOIB>
  <DomainObject.Predmet.ProtuStrankaListFormated>
    <izvorni_sadrzaj>
      <item>FINAGRA d.o.o. za proizvodnju i usluge - u stečaju</item>
    </izvorni_sadrzaj>
    <derivirana_varijabla naziv="DomainObject.Predmet.ProtuStrankaListFormated_1">
      <item>FINAGRA d.o.o. za proizvodnju i usluge - u stečaju</item>
    </derivirana_varijabla>
  </DomainObject.Predmet.ProtuStrankaListFormated>
  <DomainObject.Predmet.ProtuStrankaListFormatedOIB>
    <izvorni_sadrzaj>
      <item>FINAGRA d.o.o. za proizvodnju i usluge - u stečaju, OIB 15726858848</item>
    </izvorni_sadrzaj>
    <derivirana_varijabla naziv="DomainObject.Predmet.ProtuStrankaListFormatedOIB_1">
      <item>FINAGRA d.o.o. za proizvodnju i usluge - u stečaju, OIB 15726858848</item>
    </derivirana_varijabla>
  </DomainObject.Predmet.ProtuStrankaListFormatedOIB>
  <DomainObject.Predmet.ProtuStrankaListFormatedWithAdress>
    <izvorni_sadrzaj>
      <item>FINAGRA d.o.o. za proizvodnju i usluge - u stečaju, Trg bana J. Jelačića 7/III, 10000 Zagreb</item>
    </izvorni_sadrzaj>
    <derivirana_varijabla naziv="DomainObject.Predmet.ProtuStrankaListFormatedWithAdress_1">
      <item>FINAGRA d.o.o. za proizvodnju i usluge - u stečaju, Trg bana J. Jelačića 7/III, 10000 Zagreb</item>
    </derivirana_varijabla>
  </DomainObject.Predmet.ProtuStrankaListFormatedWithAdress>
  <DomainObject.Predmet.ProtuStrankaListFormatedWithAdressOIB>
    <izvorni_sadrzaj>
      <item>FINAGRA d.o.o. za proizvodnju i usluge - u stečaju, OIB 15726858848, Trg bana J. Jelačića 7/III, 10000 Zagreb</item>
    </izvorni_sadrzaj>
    <derivirana_varijabla naziv="DomainObject.Predmet.ProtuStrankaListFormatedWithAdressOIB_1">
      <item>FINAGRA d.o.o. za proizvodnju i usluge - u stečaju, OIB 15726858848, Trg bana J. Jelačića 7/III, 10000 Zagreb</item>
    </derivirana_varijabla>
  </DomainObject.Predmet.ProtuStrankaListFormatedWithAdressOIB>
  <DomainObject.Predmet.ProtuStrankaListNazivFormated>
    <izvorni_sadrzaj>
      <item>FINAGRA d.o.o. za proizvodnju i usluge - u stečaju</item>
    </izvorni_sadrzaj>
    <derivirana_varijabla naziv="DomainObject.Predmet.ProtuStrankaListNazivFormated_1">
      <item>FINAGRA d.o.o. za proizvodnju i usluge - u stečaju</item>
    </derivirana_varijabla>
  </DomainObject.Predmet.ProtuStrankaListNazivFormated>
  <DomainObject.Predmet.ProtuStrankaListNazivFormatedOIB>
    <izvorni_sadrzaj>
      <item>FINAGRA d.o.o. za proizvodnju i usluge - u stečaju, OIB 15726858848</item>
    </izvorni_sadrzaj>
    <derivirana_varijabla naziv="DomainObject.Predmet.ProtuStrankaListNazivFormatedOIB_1">
      <item>FINAGRA d.o.o. za proizvodnju i usluge - u stečaju, OIB 15726858848</item>
    </derivirana_varijabla>
  </DomainObject.Predmet.ProtuStrankaListNazivFormatedOIB>
  <DomainObject.Predmet.OstaliListFormated>
    <izvorni_sadrzaj>
      <item>RH, ŽUPANIJSKO DRŽAVNO ODVJETNIŠTVO U ZAGREBU punomoćnik sudionika u postupku RH, MINISTARSTVO FINANCIJA, POREZNA UPRAVA, PODRUČNI URED ZAGRE</item>
      <item>Mladen Selec</item>
      <item>Centar za restrukturiranje i prodaju</item>
    </izvorni_sadrzaj>
    <derivirana_varijabla naziv="DomainObject.Predmet.OstaliListFormated_1">
      <item>RH, ŽUPANIJSKO DRŽAVNO ODVJETNIŠTVO U ZAGREBU punomoćnik sudionika u postupku RH, MINISTARSTVO FINANCIJA, POREZNA UPRAVA, PODRUČNI URED ZAGRE</item>
      <item>Mladen Selec</item>
      <item>Centar za restrukturiranje i prodaju</item>
    </derivirana_varijabla>
  </DomainObject.Predmet.OstaliListFormated>
  <DomainObject.Predmet.OstaliListFormatedOIB>
    <izvorni_sadrzaj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izvorni_sadrzaj>
    <derivirana_varijabla naziv="DomainObject.Predmet.OstaliListFormatedOIB_1">
      <item>RH, ŽUPANIJSKO DRŽAVNO ODVJETNIŠTVO U ZAGREBU punomoćnik sudionika u postupku RH, MINISTARSTVO FINANCIJA, POREZNA UPRAVA, PODRUČNI URED ZAGRE</item>
      <item>Mladen Selec, OIB 67769428342</item>
      <item>Centar za restrukturiranje i prodaju, OIB 38083028711</item>
    </derivirana_varijabla>
  </DomainObject.Predmet.OstaliListFormatedOIB>
  <DomainObject.Predmet.OstaliListFormatedWithAdress>
    <izvorni_sadrzaj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izvorni_sadrzaj>
    <derivirana_varijabla naziv="DomainObject.Predmet.OstaliListFormatedWithAdress_1">
      <item>RH, ŽUPANIJSKO DRŽAVNO ODVJETNIŠTVO U ZAGREBU, 10000 Zagreb punomoćnik sudionika u postupku RH, MINISTARSTVO FINANCIJA, POREZNA UPRAVA, PODRUČNI URED ZAGRE</item>
      <item>Mladen Selec, Savska 6, 10310 Ivanić-Grad</item>
      <item>Centar za restrukturiranje i prodaju, Ivana Lučića 6, 10000 Zagreb</item>
    </derivirana_varijabla>
  </DomainObject.Predmet.OstaliListFormatedWithAdress>
  <DomainObject.Predmet.OstaliListFormatedWithAdressOIB>
    <izvorni_sadrzaj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izvorni_sadrzaj>
    <derivirana_varijabla naziv="DomainObject.Predmet.OstaliListFormatedWithAdressOIB_1">
      <item>RH, ŽUPANIJSKO DRŽAVNO ODVJETNIŠTVO U ZAGREBU, 10000 Zagreb punomoćnik sudionika u postupku RH, MINISTARSTVO FINANCIJA, POREZNA UPRAVA, PODRUČNI URED ZAGRE</item>
      <item>Mladen Selec, OIB 67769428342, Savska 6, 10310 Ivanić-Grad</item>
      <item>Centar za restrukturiranje i prodaju, OIB 38083028711, Ivana Lučića 6, 10000 Zagreb</item>
    </derivirana_varijabla>
  </DomainObject.Predmet.OstaliListFormatedWithAdressOIB>
  <DomainObject.Predmet.OstaliListNazivFormated>
    <izvorni_sadrzaj>
      <item>RH, ŽUPANIJSKO DRŽAVNO ODVJETNIŠTVO U ZAGREBU</item>
      <item>Mladen Selec</item>
      <item>Centar za restrukturiranje i prodaju</item>
    </izvorni_sadrzaj>
    <derivirana_varijabla naziv="DomainObject.Predmet.OstaliListNazivFormated_1">
      <item>RH, ŽUPANIJSKO DRŽAVNO ODVJETNIŠTVO U ZAGREBU</item>
      <item>Mladen Selec</item>
      <item>Centar za restrukturiranje i prodaju</item>
    </derivirana_varijabla>
  </DomainObject.Predmet.OstaliListNazivFormated>
  <DomainObject.Predmet.OstaliListNazivFormatedOIB>
    <izvorni_sadrzaj>
      <item>RH, ŽUPANIJSKO DRŽAVNO ODVJETNIŠTVO U ZAGREBU</item>
      <item>Mladen Selec, OIB 67769428342</item>
      <item>Centar za restrukturiranje i prodaju, OIB 38083028711</item>
    </izvorni_sadrzaj>
    <derivirana_varijabla naziv="DomainObject.Predmet.OstaliListNazivFormatedOIB_1">
      <item>RH, ŽUPANIJSKO DRŽAVNO ODVJETNIŠTVO U ZAGREBU</item>
      <item>Mladen Selec, OIB 67769428342</item>
      <item>Centar za restrukturiranje i prodaju, OIB 38083028711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 i dr.</izvorni_sadrzaj>
    <derivirana_varijabla naziv="DomainObject.Predmet.StrankaIDrugi_1">RH, MINISTARSTVO FINANCIJA, POREZNA UPRAVA, PODRUČNI URED ZAGRE i dr.</derivirana_varijabla>
  </DomainObject.Predmet.StrankaIDrugi>
  <DomainObject.Predmet.ProtustrankaIDrugi>
    <izvorni_sadrzaj>FINAGRA d.o.o. za proizvodnju i usluge - u stečaju</izvorni_sadrzaj>
    <derivirana_varijabla naziv="DomainObject.Predmet.ProtustrankaIDrugi_1">FINAGRA d.o.o. za proizvodnju i usluge - u stečaju</derivirana_varijabla>
  </DomainObject.Predmet.ProtustrankaIDrugi>
  <DomainObject.Predmet.StrankaIDrugiAdressOIB>
    <izvorni_sadrzaj>RH, MINISTARSTVO FINANCIJA, POREZNA UPRAVA, PODRUČNI URED ZAGRE, OIB 18683136487, 10000 Zagreb i dr.</izvorni_sadrzaj>
    <derivirana_varijabla naziv="DomainObject.Predmet.StrankaIDrugiAdressOIB_1">RH, MINISTARSTVO FINANCIJA, POREZNA UPRAVA, PODRUČNI URED ZAGRE, OIB 18683136487, 10000 Zagreb i dr.</derivirana_varijabla>
  </DomainObject.Predmet.StrankaIDrugiAdressOIB>
  <DomainObject.Predmet.ProtustrankaIDrugiAdressOIB>
    <izvorni_sadrzaj>FINAGRA d.o.o. za proizvodnju i usluge - u stečaju, OIB 15726858848, Trg bana J. Jelačića 7/III, 10000 Zagreb</izvorni_sadrzaj>
    <derivirana_varijabla naziv="DomainObject.Predmet.ProtustrankaIDrugiAdressOIB_1">FINAGRA d.o.o. za proizvodnju i usluge - u stečaju, OIB 15726858848, Trg bana J. Jelačića 7/III,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izvorni_sadrzaj>
    <derivirana_varijabla naziv="DomainObject.Predmet.SudioniciListNaziv_1">
      <item>FINAGRA d.o.o. za proizvodnju i usluge - u stečaju</item>
      <item>RH, ŽUPANIJSKO DRŽAVNO ODVJETNIŠTVO U ZAGREBU</item>
      <item>RH, MINISTARSTVO FINANCIJA, POREZNA UPRAVA, PODRUČNI URED ZAGRE</item>
      <item>Mladen Selec</item>
      <item>Centar za restrukturiranje i prodaju</item>
      <item>Zvonko Žak</item>
      <item>Zdravko Majstorović</item>
      <item>SJEMENSKE KULTUTE d.d.nuil Tenja</item>
    </derivirana_varijabla>
  </DomainObject.Predmet.SudioniciListNaziv>
  <DomainObject.Predmet.SudioniciListAdressOIB>
    <izvorni_sadrzaj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izvorni_sadrzaj>
    <derivirana_varijabla naziv="DomainObject.Predmet.SudioniciListAdressOIB_1">
      <item>FINAGRA d.o.o. za proizvodnju i usluge - u stečaju, OIB 15726858848, Trg bana J. Jelačića 7/III,10000 Zagreb</item>
      <item>RH, ŽUPANIJSKO DRŽAVNO ODVJETNIŠTVO U ZAGREBU, 10000 Zagreb</item>
      <item>RH, MINISTARSTVO FINANCIJA, POREZNA UPRAVA, PODRUČNI URED ZAGRE, OIB 18683136487, 10000 Zagreb</item>
      <item>Mladen Selec, OIB 67769428342, Savska 6,10310 Ivanić-Grad</item>
      <item>Centar za restrukturiranje i prodaju, OIB 38083028711, Ivana Lučića 6,10000 Zagreb</item>
      <item>Zvonko Žak, OIB 21264464905</item>
      <item>Zdravko Majstorović, OIB 55106016974</item>
      <item>SJEMENSKE KULTUTE d.d.nuil Tenja, OIB 04763797292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izvorni_sadrzaj>
    <derivirana_varijabla naziv="DomainObject.Predmet.SudioniciListNazivOIB_1">
      <item>, OIB 15726858848</item>
      <item>, OIB null</item>
      <item>, OIB 18683136487</item>
      <item>, OIB 67769428342</item>
      <item>, OIB 38083028711</item>
      <item>, OIB 21264464905</item>
      <item>, OIB 55106016974</item>
      <item>, OIB 04763797292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2555</properties:Characters>
  <properties:Lines>76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3234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2018-06-11T08:41:00Z</dcterms:created>
  <dc:creator>MK</dc:creator>
  <cp:lastModifiedBy>Sonja Pilić</cp:lastModifiedBy>
  <cp:lastPrinted>2018-06-11T08:44:00Z</cp:lastPrinted>
  <dcterms:modified xmlns:xsi="http://www.w3.org/2001/XMLSchema-instance" xsi:type="dcterms:W3CDTF">2018-06-11T08:46:00Z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za 7.  dražbu - Gradina.docx)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