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a144388" w14:paraId="a144388"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85. St-</w:t>
      </w:r>
      <w:r w:rsidR="002A0B42">
        <w:rPr>
          <w:sz w:val="24"/>
          <w:szCs w:val="24"/>
          <w:lang w:eastAsia="en-US"/>
        </w:rPr>
        <w:t>2724</w:t>
      </w:r>
      <w:r w:rsidRPr="0018071D">
        <w:rPr>
          <w:sz w:val="24"/>
          <w:szCs w:val="24"/>
          <w:lang w:eastAsia="en-US"/>
        </w:rPr>
        <w:t>/1</w:t>
      </w:r>
      <w:r w:rsidR="007C4DEA">
        <w:rPr>
          <w:sz w:val="24"/>
          <w:szCs w:val="24"/>
          <w:lang w:eastAsia="en-US"/>
        </w:rPr>
        <w:t>6</w:t>
      </w:r>
    </w:p>
    <w:p w:rsidRDefault="00D36B90" w:rsidP="00604ACE" w:rsidR="00D36B90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18071D">
      <w:pPr>
        <w:widowControl/>
        <w:ind w:firstLine="708"/>
        <w:jc w:val="both"/>
        <w:rPr>
          <w:b/>
          <w:sz w:val="24"/>
          <w:szCs w:val="24"/>
        </w:rPr>
      </w:pPr>
      <w:r w:rsidRPr="00503D52">
        <w:rPr>
          <w:sz w:val="24"/>
          <w:szCs w:val="24"/>
          <w:lang w:eastAsia="en-US"/>
        </w:rPr>
        <w:t xml:space="preserve">Trgovački sud u Zagrebu, po sucu mr.sc. Ivani Koštarić Fegeš, u stečajnom postupku nad dužnikom </w:t>
      </w:r>
      <w:r w:rsidR="002A0B42">
        <w:rPr>
          <w:sz w:val="24"/>
          <w:szCs w:val="24"/>
          <w:lang w:val="pt-BR"/>
        </w:rPr>
        <w:t>D.D.L. SISAK d.o.o.</w:t>
      </w:r>
      <w:r w:rsidR="006F7EB4">
        <w:rPr>
          <w:sz w:val="24"/>
          <w:szCs w:val="24"/>
          <w:lang w:val="pt-BR"/>
        </w:rPr>
        <w:t xml:space="preserve"> u stečaju</w:t>
      </w:r>
      <w:r w:rsidR="002A0B42">
        <w:rPr>
          <w:sz w:val="24"/>
          <w:szCs w:val="24"/>
          <w:lang w:val="pt-BR"/>
        </w:rPr>
        <w:t xml:space="preserve">, Augusta Cesarca 115, OIB: </w:t>
      </w:r>
      <w:r w:rsidR="002A0B42" w:rsidRPr="000027FA">
        <w:rPr>
          <w:sz w:val="24"/>
          <w:szCs w:val="24"/>
        </w:rPr>
        <w:t>44484859253</w:t>
      </w:r>
      <w:r w:rsidRPr="00503D52">
        <w:rPr>
          <w:sz w:val="24"/>
          <w:szCs w:val="24"/>
          <w:lang w:eastAsia="en-US"/>
        </w:rPr>
        <w:t xml:space="preserve">, </w:t>
      </w:r>
      <w:r w:rsidR="00281C43">
        <w:rPr>
          <w:sz w:val="24"/>
          <w:szCs w:val="24"/>
          <w:lang w:eastAsia="en-US"/>
        </w:rPr>
        <w:t xml:space="preserve">nakon održanog ispitnog i izvještajnog ročišta, </w:t>
      </w:r>
      <w:r w:rsidR="002A0B42">
        <w:rPr>
          <w:sz w:val="24"/>
          <w:szCs w:val="24"/>
          <w:lang w:eastAsia="en-US"/>
        </w:rPr>
        <w:t>13</w:t>
      </w:r>
      <w:r w:rsidRPr="00503D52">
        <w:rPr>
          <w:sz w:val="24"/>
          <w:szCs w:val="24"/>
          <w:lang w:eastAsia="en-US"/>
        </w:rPr>
        <w:t xml:space="preserve">. </w:t>
      </w:r>
      <w:r w:rsidR="00281C43">
        <w:rPr>
          <w:sz w:val="24"/>
          <w:szCs w:val="24"/>
          <w:lang w:eastAsia="en-US"/>
        </w:rPr>
        <w:t xml:space="preserve">srpnja </w:t>
      </w:r>
      <w:r w:rsidRPr="00503D52">
        <w:rPr>
          <w:sz w:val="24"/>
          <w:szCs w:val="24"/>
          <w:lang w:eastAsia="en-US"/>
        </w:rPr>
        <w:t>2017.,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D1322D" w:rsidP="00D1322D" w:rsidR="00D1322D" w:rsidRPr="00FD378B">
      <w:pPr>
        <w:ind w:left="720"/>
        <w:jc w:val="both"/>
        <w:rPr>
          <w:sz w:val="24"/>
          <w:szCs w:val="24"/>
        </w:rPr>
      </w:pPr>
      <w:r w:rsidRPr="00FD378B">
        <w:rPr>
          <w:sz w:val="24"/>
          <w:szCs w:val="24"/>
        </w:rPr>
        <w:t>Utvrđene tražbine viših isplatnih redova:</w:t>
      </w:r>
    </w:p>
    <w:p w:rsidRDefault="00D1322D" w:rsidP="00D1322D" w:rsidR="00D1322D" w:rsidRPr="00FD378B">
      <w:pPr>
        <w:jc w:val="both"/>
        <w:rPr>
          <w:sz w:val="24"/>
          <w:szCs w:val="24"/>
        </w:rPr>
      </w:pPr>
    </w:p>
    <w:p w:rsidRDefault="00D1322D" w:rsidP="00D1322D" w:rsidR="00D1322D">
      <w:pPr>
        <w:ind w:firstLine="294" w:left="426"/>
        <w:jc w:val="both"/>
        <w:rPr>
          <w:sz w:val="24"/>
          <w:szCs w:val="24"/>
        </w:rPr>
      </w:pPr>
      <w:r w:rsidRPr="00FD378B">
        <w:rPr>
          <w:sz w:val="24"/>
          <w:szCs w:val="24"/>
        </w:rPr>
        <w:t>Prvi viši isplatni red:</w:t>
      </w:r>
    </w:p>
    <w:p w:rsidRDefault="00861A63" w:rsidP="00D1322D" w:rsidR="00861A63">
      <w:pPr>
        <w:ind w:firstLine="294" w:left="426"/>
        <w:jc w:val="both"/>
      </w:pPr>
    </w:p>
    <w:p w:rsidRDefault="00861A63" w:rsidP="0027148F" w:rsidR="00861A63" w:rsidRPr="0027148F">
      <w:pPr>
        <w:ind w:firstLine="708"/>
        <w:jc w:val="both"/>
        <w:rPr>
          <w:sz w:val="24"/>
          <w:szCs w:val="24"/>
        </w:rPr>
      </w:pPr>
      <w:r w:rsidRPr="0027148F">
        <w:rPr>
          <w:sz w:val="24"/>
          <w:szCs w:val="24"/>
        </w:rPr>
        <w:t xml:space="preserve">Republika Hrvatska, Ministarstvo financija, Porezna uprava, Područni ured </w:t>
      </w:r>
      <w:r w:rsidR="002A0B42">
        <w:rPr>
          <w:sz w:val="24"/>
          <w:szCs w:val="24"/>
        </w:rPr>
        <w:t>Središnja Hrvatska</w:t>
      </w:r>
      <w:r w:rsidRPr="0027148F">
        <w:rPr>
          <w:sz w:val="24"/>
          <w:szCs w:val="24"/>
        </w:rPr>
        <w:t xml:space="preserve">, Zagreb, Savska 41, OIB 18683136487, u iznosu od </w:t>
      </w:r>
      <w:r w:rsidR="002A0B42" w:rsidRPr="00983964">
        <w:rPr>
          <w:sz w:val="24"/>
          <w:szCs w:val="24"/>
        </w:rPr>
        <w:t xml:space="preserve">27.521,18 </w:t>
      </w:r>
      <w:r w:rsidRPr="0027148F">
        <w:rPr>
          <w:sz w:val="24"/>
          <w:szCs w:val="24"/>
        </w:rPr>
        <w:t>kn</w:t>
      </w:r>
    </w:p>
    <w:p w:rsidRDefault="002A0B42" w:rsidP="00861A63" w:rsidR="002A0B42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861A63" w:rsidP="00861A63" w:rsidR="000C6128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Drugi viši isplati red</w:t>
      </w:r>
      <w:r w:rsidR="000C6128">
        <w:rPr>
          <w:rFonts w:hAnsi="Times New Roman" w:ascii="Times New Roman"/>
          <w:sz w:val="24"/>
          <w:szCs w:val="24"/>
        </w:rPr>
        <w:t>:</w:t>
      </w:r>
    </w:p>
    <w:p w:rsidRDefault="0023144E" w:rsidP="00861A63" w:rsidR="0023144E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467CED" w:rsidP="0023144E" w:rsidR="0044375F" w:rsidRPr="0044375F">
      <w:pPr>
        <w:pStyle w:val="Odlomakpopisa"/>
        <w:numPr>
          <w:ilvl w:val="0"/>
          <w:numId w:val="37"/>
        </w:numPr>
        <w:jc w:val="both"/>
        <w:rPr>
          <w:rFonts w:hAnsi="Times New Roman" w:ascii="Times New Roman"/>
          <w:sz w:val="24"/>
          <w:szCs w:val="24"/>
        </w:rPr>
      </w:pPr>
      <w:r w:rsidRPr="0044375F">
        <w:rPr>
          <w:rFonts w:hAnsi="Times New Roman" w:ascii="Times New Roman"/>
          <w:color w:val="000000"/>
          <w:sz w:val="24"/>
          <w:szCs w:val="24"/>
        </w:rPr>
        <w:t xml:space="preserve">Republika Hrvatska, Ministarstvo </w:t>
      </w:r>
      <w:r>
        <w:rPr>
          <w:rFonts w:hAnsi="Times New Roman" w:ascii="Times New Roman"/>
          <w:color w:val="000000"/>
          <w:sz w:val="24"/>
          <w:szCs w:val="24"/>
        </w:rPr>
        <w:t>f</w:t>
      </w:r>
      <w:r w:rsidRPr="0044375F">
        <w:rPr>
          <w:rFonts w:hAnsi="Times New Roman" w:ascii="Times New Roman"/>
          <w:color w:val="000000"/>
          <w:sz w:val="24"/>
          <w:szCs w:val="24"/>
        </w:rPr>
        <w:t xml:space="preserve">inancija, Porezna </w:t>
      </w:r>
      <w:r>
        <w:rPr>
          <w:rFonts w:hAnsi="Times New Roman" w:ascii="Times New Roman"/>
          <w:color w:val="000000"/>
          <w:sz w:val="24"/>
          <w:szCs w:val="24"/>
        </w:rPr>
        <w:t>u</w:t>
      </w:r>
      <w:r w:rsidRPr="0044375F">
        <w:rPr>
          <w:rFonts w:hAnsi="Times New Roman" w:ascii="Times New Roman"/>
          <w:color w:val="000000"/>
          <w:sz w:val="24"/>
          <w:szCs w:val="24"/>
        </w:rPr>
        <w:t>prava, Područni Ured Središnja Hrvatska</w:t>
      </w:r>
      <w:r w:rsidR="0044375F" w:rsidRPr="00467CED">
        <w:rPr>
          <w:rFonts w:hAnsi="Times New Roman" w:ascii="Times New Roman"/>
          <w:color w:val="000000"/>
          <w:sz w:val="24"/>
          <w:szCs w:val="24"/>
        </w:rPr>
        <w:t xml:space="preserve">, </w:t>
      </w:r>
      <w:r w:rsidRPr="00467CED">
        <w:rPr>
          <w:rFonts w:hAnsi="Times New Roman" w:ascii="Times New Roman"/>
          <w:sz w:val="24"/>
          <w:szCs w:val="24"/>
        </w:rPr>
        <w:t>Zagreb, Savska 41, OIB 18683136487</w:t>
      </w:r>
      <w:r w:rsidR="0044375F" w:rsidRPr="00467CED">
        <w:rPr>
          <w:rFonts w:hAnsi="Times New Roman" w:ascii="Times New Roman"/>
          <w:color w:val="000000"/>
          <w:sz w:val="24"/>
          <w:szCs w:val="24"/>
        </w:rPr>
        <w:t>, u iznosu</w:t>
      </w:r>
      <w:r w:rsidR="0044375F" w:rsidRPr="0044375F">
        <w:rPr>
          <w:rFonts w:hAnsi="Times New Roman" w:ascii="Times New Roman"/>
          <w:color w:val="000000"/>
          <w:sz w:val="24"/>
          <w:szCs w:val="24"/>
        </w:rPr>
        <w:t xml:space="preserve"> od </w:t>
      </w:r>
      <w:r w:rsidR="0044375F" w:rsidRPr="0044375F">
        <w:rPr>
          <w:rFonts w:hAnsi="Times New Roman" w:ascii="Times New Roman"/>
          <w:sz w:val="24"/>
          <w:szCs w:val="24"/>
        </w:rPr>
        <w:t xml:space="preserve">30.539,44 kn </w:t>
      </w:r>
      <w:r>
        <w:rPr>
          <w:rFonts w:hAnsi="Times New Roman" w:ascii="Times New Roman"/>
          <w:sz w:val="24"/>
          <w:szCs w:val="24"/>
        </w:rPr>
        <w:t>kn</w:t>
      </w:r>
    </w:p>
    <w:p w:rsidRDefault="0044375F" w:rsidP="00467CED" w:rsidR="0023144E">
      <w:pPr>
        <w:pStyle w:val="Odlomakpopisa"/>
        <w:numPr>
          <w:ilvl w:val="0"/>
          <w:numId w:val="37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3144E">
        <w:rPr>
          <w:rFonts w:hAnsi="Times New Roman" w:ascii="Times New Roman"/>
          <w:sz w:val="24"/>
          <w:szCs w:val="24"/>
        </w:rPr>
        <w:t xml:space="preserve">VIPnet d.o.o. Zagreb, Vrtni put 1, OIB: 29524210204, u iznosu od 9.993,21 </w:t>
      </w:r>
      <w:r w:rsidR="00467CED" w:rsidRPr="0023144E">
        <w:rPr>
          <w:rFonts w:hAnsi="Times New Roman" w:ascii="Times New Roman"/>
          <w:sz w:val="24"/>
          <w:szCs w:val="24"/>
        </w:rPr>
        <w:t>kn</w:t>
      </w:r>
    </w:p>
    <w:p w:rsidRDefault="0044375F" w:rsidP="00467CED" w:rsidR="0044375F" w:rsidRPr="0023144E">
      <w:pPr>
        <w:pStyle w:val="Odlomakpopisa"/>
        <w:numPr>
          <w:ilvl w:val="0"/>
          <w:numId w:val="37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3144E">
        <w:rPr>
          <w:rFonts w:hAnsi="Times New Roman" w:ascii="Times New Roman"/>
          <w:sz w:val="24"/>
          <w:szCs w:val="24"/>
        </w:rPr>
        <w:t xml:space="preserve">ZAGREBAČKI HOLDING d.o.o. Zagreb, Ulica grada Vukovara 41, OIB: 85584865987, u iznosu od 176,73 </w:t>
      </w:r>
      <w:r w:rsidR="00467CED" w:rsidRPr="0023144E">
        <w:rPr>
          <w:rFonts w:hAnsi="Times New Roman" w:ascii="Times New Roman"/>
          <w:sz w:val="24"/>
          <w:szCs w:val="24"/>
        </w:rPr>
        <w:t>kn</w:t>
      </w:r>
    </w:p>
    <w:p w:rsidRDefault="0044375F" w:rsidP="00467CED" w:rsidR="0044375F" w:rsidRPr="0044375F">
      <w:pPr>
        <w:pStyle w:val="Odlomakpopisa"/>
        <w:numPr>
          <w:ilvl w:val="0"/>
          <w:numId w:val="37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4375F">
        <w:rPr>
          <w:rFonts w:hAnsi="Times New Roman" w:ascii="Times New Roman"/>
          <w:color w:val="000000"/>
          <w:sz w:val="24"/>
          <w:szCs w:val="24"/>
        </w:rPr>
        <w:t>SPLITSKA BANKA d.d., Split, Domovinskog rata 61, OIB : 69326397242, u iznosu od 47.890,70 kn</w:t>
      </w:r>
    </w:p>
    <w:p w:rsidRDefault="0044375F" w:rsidP="00467CED" w:rsidR="0044375F" w:rsidRPr="0044375F">
      <w:pPr>
        <w:pStyle w:val="Odlomakpopisa"/>
        <w:numPr>
          <w:ilvl w:val="0"/>
          <w:numId w:val="37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4375F">
        <w:rPr>
          <w:rFonts w:hAnsi="Times New Roman" w:ascii="Times New Roman"/>
          <w:sz w:val="24"/>
          <w:szCs w:val="24"/>
        </w:rPr>
        <w:t xml:space="preserve">INTERVIT TURISTIČKA AGENCIJA d.o.o. za usluge prijevoza, trgovinu i turističke djelatnosti Milanovac (Grad Virovitica), Svetog križa 107, OIB: 41841098186, u iznosi od 21.285,92 </w:t>
      </w:r>
      <w:r w:rsidR="00467CED">
        <w:rPr>
          <w:rFonts w:hAnsi="Times New Roman" w:ascii="Times New Roman"/>
          <w:sz w:val="24"/>
          <w:szCs w:val="24"/>
        </w:rPr>
        <w:t>kn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Obrazloženje 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9F2F7F" w:rsidP="00E67B25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467CED">
        <w:rPr>
          <w:sz w:val="24"/>
          <w:szCs w:val="24"/>
        </w:rPr>
        <w:t>28. travna</w:t>
      </w:r>
      <w:r>
        <w:rPr>
          <w:sz w:val="24"/>
          <w:szCs w:val="24"/>
        </w:rPr>
        <w:t xml:space="preserve"> 2017. otvoren je stečajni postupak nad dužnikom, dok je </w:t>
      </w:r>
      <w:r w:rsidR="005C0014">
        <w:rPr>
          <w:sz w:val="24"/>
          <w:szCs w:val="24"/>
        </w:rPr>
        <w:t>13</w:t>
      </w:r>
      <w:r>
        <w:rPr>
          <w:sz w:val="24"/>
          <w:szCs w:val="24"/>
        </w:rPr>
        <w:t xml:space="preserve">. srpnja 2017. održano ispitno ročište koje je, u skladu s odredbom čl. 130. st. 4.           </w:t>
      </w:r>
      <w:r w:rsidR="009D23E0" w:rsidRPr="00E67B25">
        <w:rPr>
          <w:sz w:val="24"/>
          <w:szCs w:val="24"/>
        </w:rPr>
        <w:t>Stečajnog zakona („Na</w:t>
      </w:r>
      <w:r w:rsidR="009D23E0">
        <w:rPr>
          <w:sz w:val="24"/>
          <w:szCs w:val="24"/>
        </w:rPr>
        <w:t>rodne novine“ broj 71/15, dalje:</w:t>
      </w:r>
      <w:r w:rsidR="009D23E0" w:rsidRPr="00E67B25">
        <w:rPr>
          <w:sz w:val="24"/>
          <w:szCs w:val="24"/>
        </w:rPr>
        <w:t xml:space="preserve"> SZ)</w:t>
      </w:r>
      <w:r>
        <w:rPr>
          <w:sz w:val="24"/>
          <w:szCs w:val="24"/>
        </w:rPr>
        <w:t>, spojeno s izvještajnim ročištem.</w:t>
      </w:r>
    </w:p>
    <w:p w:rsidRDefault="00222A8C" w:rsidP="00E67B25" w:rsidR="00222A8C">
      <w:pPr>
        <w:widowControl/>
        <w:ind w:firstLine="720"/>
        <w:jc w:val="both"/>
        <w:rPr>
          <w:sz w:val="24"/>
          <w:szCs w:val="24"/>
        </w:rPr>
      </w:pPr>
    </w:p>
    <w:p w:rsidRDefault="004D49F4" w:rsidP="00E67B25" w:rsidR="00EE4053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je </w:t>
      </w:r>
      <w:r w:rsidR="00BA1DC0">
        <w:rPr>
          <w:sz w:val="24"/>
          <w:szCs w:val="24"/>
        </w:rPr>
        <w:t>dostavio, između ostalog</w:t>
      </w:r>
      <w:r w:rsidR="00ED7F63">
        <w:rPr>
          <w:sz w:val="24"/>
          <w:szCs w:val="24"/>
        </w:rPr>
        <w:t>,</w:t>
      </w:r>
      <w:r w:rsidR="00BA1DC0">
        <w:rPr>
          <w:sz w:val="24"/>
          <w:szCs w:val="24"/>
        </w:rPr>
        <w:t xml:space="preserve"> izvješće o gospodarskom položaju dužnika i njegovim uzrocima u skladu s odredbama čl. 227. SZ-a i tablicu prijavljenih tražbina u skladu </w:t>
      </w:r>
      <w:r w:rsidR="0057441D">
        <w:rPr>
          <w:sz w:val="24"/>
          <w:szCs w:val="24"/>
        </w:rPr>
        <w:t>s odredbama čl. 259. SZ-a</w:t>
      </w:r>
      <w:r w:rsidR="00EE4053">
        <w:rPr>
          <w:sz w:val="24"/>
          <w:szCs w:val="24"/>
        </w:rPr>
        <w:t>.</w:t>
      </w:r>
    </w:p>
    <w:p w:rsidRDefault="00EE4053" w:rsidP="00E67B25" w:rsidR="00EE4053">
      <w:pPr>
        <w:widowControl/>
        <w:ind w:firstLine="720"/>
        <w:jc w:val="both"/>
        <w:rPr>
          <w:sz w:val="24"/>
          <w:szCs w:val="24"/>
        </w:rPr>
      </w:pPr>
    </w:p>
    <w:p w:rsidRDefault="00E67B25" w:rsidP="00E67B25" w:rsidR="00EE405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lastRenderedPageBreak/>
        <w:t xml:space="preserve">Na </w:t>
      </w:r>
      <w:r w:rsidR="009D23E0">
        <w:rPr>
          <w:sz w:val="24"/>
          <w:szCs w:val="24"/>
        </w:rPr>
        <w:t xml:space="preserve">održanom </w:t>
      </w:r>
      <w:r w:rsidRPr="00E67B25">
        <w:rPr>
          <w:sz w:val="24"/>
          <w:szCs w:val="24"/>
        </w:rPr>
        <w:t xml:space="preserve">ispitnom ročištu ispitane su sve </w:t>
      </w:r>
      <w:r w:rsidR="009D23E0">
        <w:rPr>
          <w:sz w:val="24"/>
          <w:szCs w:val="24"/>
        </w:rPr>
        <w:t xml:space="preserve">pravovremeno </w:t>
      </w:r>
      <w:r w:rsidRPr="00E67B25">
        <w:rPr>
          <w:sz w:val="24"/>
          <w:szCs w:val="24"/>
        </w:rPr>
        <w:t xml:space="preserve">prijavljene tražbine prema </w:t>
      </w:r>
      <w:r w:rsidR="009D23E0">
        <w:rPr>
          <w:sz w:val="24"/>
          <w:szCs w:val="24"/>
        </w:rPr>
        <w:t xml:space="preserve">svojim </w:t>
      </w:r>
      <w:r w:rsidRPr="00E67B25">
        <w:rPr>
          <w:sz w:val="24"/>
          <w:szCs w:val="24"/>
        </w:rPr>
        <w:t>iznosima i redu</w:t>
      </w:r>
      <w:r w:rsidR="009D23E0">
        <w:rPr>
          <w:sz w:val="24"/>
          <w:szCs w:val="24"/>
        </w:rPr>
        <w:t xml:space="preserve"> u skladu s odredbama čl. 260. SZ-a.</w:t>
      </w:r>
    </w:p>
    <w:p w:rsidRDefault="0011069B" w:rsidP="005C0014" w:rsidR="0011069B">
      <w:pPr>
        <w:ind w:firstLine="708"/>
        <w:jc w:val="both"/>
        <w:rPr>
          <w:sz w:val="24"/>
          <w:szCs w:val="24"/>
        </w:rPr>
      </w:pPr>
    </w:p>
    <w:p w:rsidRDefault="00EE4053" w:rsidP="005C0014" w:rsidR="005C0014">
      <w:pPr>
        <w:ind w:firstLine="708"/>
        <w:jc w:val="both"/>
        <w:rPr>
          <w:bCs/>
          <w:sz w:val="24"/>
          <w:szCs w:val="24"/>
        </w:rPr>
      </w:pPr>
      <w:r w:rsidRPr="00EE4053">
        <w:rPr>
          <w:sz w:val="24"/>
          <w:szCs w:val="24"/>
        </w:rPr>
        <w:t xml:space="preserve">U odnosu na tražbinu vjerovnika pod rednim brojem </w:t>
      </w:r>
      <w:r w:rsidR="005C0014">
        <w:rPr>
          <w:sz w:val="24"/>
          <w:szCs w:val="24"/>
        </w:rPr>
        <w:t>1</w:t>
      </w:r>
      <w:r w:rsidRPr="00EE4053">
        <w:rPr>
          <w:sz w:val="24"/>
          <w:szCs w:val="24"/>
        </w:rPr>
        <w:t xml:space="preserve">. tablice, RH, Ministarstvo financija, Porezna uprava, </w:t>
      </w:r>
      <w:r w:rsidR="005C0014">
        <w:rPr>
          <w:sz w:val="24"/>
          <w:szCs w:val="24"/>
        </w:rPr>
        <w:t xml:space="preserve">Područni ured Središnja Hrvatska, </w:t>
      </w:r>
      <w:r w:rsidR="005C0014" w:rsidRPr="00467CED">
        <w:rPr>
          <w:sz w:val="24"/>
          <w:szCs w:val="24"/>
        </w:rPr>
        <w:t>Zagreb, Savska 41, OIB 18683136487</w:t>
      </w:r>
      <w:r w:rsidR="005C0014">
        <w:rPr>
          <w:sz w:val="24"/>
          <w:szCs w:val="24"/>
        </w:rPr>
        <w:t xml:space="preserve">, stečajni upravitelj je na navedenom ročištu ispravio svoju tablicu u dijelu koji se odnosi na na navedenog vjerovnika navodeći kako je u konkretnom slučaju navedeni vjerovnik vjerovnik </w:t>
      </w:r>
      <w:r w:rsidR="00816249">
        <w:rPr>
          <w:sz w:val="24"/>
          <w:szCs w:val="24"/>
        </w:rPr>
        <w:t>prvog</w:t>
      </w:r>
      <w:r w:rsidR="005C0014">
        <w:rPr>
          <w:sz w:val="24"/>
          <w:szCs w:val="24"/>
        </w:rPr>
        <w:t xml:space="preserve"> višeg isplatnog reda za iznos od 27.521,18 kn jer se radi o </w:t>
      </w:r>
      <w:r w:rsidR="005C0014">
        <w:rPr>
          <w:bCs/>
          <w:sz w:val="24"/>
          <w:szCs w:val="24"/>
        </w:rPr>
        <w:t>tražbinama po osnovi doprinosa za mirovinsko osiguranje što je razvidno iz specifikacije duga poreznog obveznika d</w:t>
      </w:r>
      <w:r w:rsidR="00816249">
        <w:rPr>
          <w:bCs/>
          <w:sz w:val="24"/>
          <w:szCs w:val="24"/>
        </w:rPr>
        <w:t xml:space="preserve">ostavljene uz prijavu tražbine, te je u tom dijelu priznao tražbinu navedenog vjerovnika u </w:t>
      </w:r>
      <w:r w:rsidR="00816249">
        <w:rPr>
          <w:sz w:val="24"/>
          <w:szCs w:val="24"/>
        </w:rPr>
        <w:t xml:space="preserve">iznosu od 27.521,18 kn kao tražbinu prvog višeg isplatnog reda. </w:t>
      </w:r>
      <w:r w:rsidR="005314E5">
        <w:rPr>
          <w:sz w:val="24"/>
          <w:szCs w:val="24"/>
        </w:rPr>
        <w:t xml:space="preserve">U preostalom dijelu u iznosu od </w:t>
      </w:r>
      <w:r w:rsidR="00816249">
        <w:rPr>
          <w:sz w:val="24"/>
          <w:szCs w:val="24"/>
        </w:rPr>
        <w:t xml:space="preserve">30.539,44 kn </w:t>
      </w:r>
      <w:r w:rsidR="005314E5">
        <w:rPr>
          <w:sz w:val="24"/>
          <w:szCs w:val="24"/>
        </w:rPr>
        <w:t xml:space="preserve">tražbina navedenog vjerovnika je priznata kao tražbina drugog višeg isplatnog reda jer se u tom dijelu ona ne odnosi na </w:t>
      </w:r>
      <w:r w:rsidR="00816249">
        <w:rPr>
          <w:sz w:val="24"/>
          <w:szCs w:val="24"/>
        </w:rPr>
        <w:t>doprinose</w:t>
      </w:r>
      <w:r w:rsidR="005314E5">
        <w:rPr>
          <w:sz w:val="24"/>
          <w:szCs w:val="24"/>
        </w:rPr>
        <w:t xml:space="preserve"> </w:t>
      </w:r>
      <w:r w:rsidR="005314E5">
        <w:rPr>
          <w:bCs/>
          <w:sz w:val="24"/>
          <w:szCs w:val="24"/>
        </w:rPr>
        <w:t>za mirovinsko osiguranje</w:t>
      </w:r>
      <w:r w:rsidR="00816249">
        <w:rPr>
          <w:sz w:val="24"/>
          <w:szCs w:val="24"/>
        </w:rPr>
        <w:t>.</w:t>
      </w:r>
    </w:p>
    <w:p w:rsidRDefault="00DF2EFB" w:rsidP="00EE4053" w:rsidR="00DF2EFB">
      <w:pPr>
        <w:ind w:firstLine="708"/>
        <w:jc w:val="both"/>
        <w:rPr>
          <w:sz w:val="24"/>
          <w:szCs w:val="24"/>
        </w:rPr>
      </w:pPr>
    </w:p>
    <w:p w:rsidRDefault="00DF2EFB" w:rsidP="00EE4053" w:rsidR="00DF2E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održanom ročištu nitko od </w:t>
      </w:r>
      <w:r w:rsidRPr="00DF2EFB">
        <w:rPr>
          <w:sz w:val="24"/>
          <w:szCs w:val="24"/>
        </w:rPr>
        <w:t>nazočnih vjerovnika n</w:t>
      </w:r>
      <w:r>
        <w:rPr>
          <w:sz w:val="24"/>
          <w:szCs w:val="24"/>
        </w:rPr>
        <w:t xml:space="preserve">ije </w:t>
      </w:r>
      <w:r w:rsidRPr="00DF2EFB">
        <w:rPr>
          <w:sz w:val="24"/>
          <w:szCs w:val="24"/>
        </w:rPr>
        <w:t>ospor</w:t>
      </w:r>
      <w:r>
        <w:rPr>
          <w:sz w:val="24"/>
          <w:szCs w:val="24"/>
        </w:rPr>
        <w:t>io</w:t>
      </w:r>
      <w:r w:rsidRPr="00DF2EFB">
        <w:rPr>
          <w:sz w:val="24"/>
          <w:szCs w:val="24"/>
        </w:rPr>
        <w:t xml:space="preserve"> tražbinu koju je </w:t>
      </w:r>
      <w:r>
        <w:rPr>
          <w:sz w:val="24"/>
          <w:szCs w:val="24"/>
        </w:rPr>
        <w:t>stečajni upravitelj priznao u prvom višem isplatnom redu, kao ni tražbine koje je stečajni upravitelj priznao u drugom višem isplatnom redu.</w:t>
      </w:r>
    </w:p>
    <w:p w:rsidRDefault="00C453DC" w:rsidP="00EE4053" w:rsidR="00C453DC">
      <w:pPr>
        <w:ind w:firstLine="708"/>
        <w:jc w:val="both"/>
        <w:rPr>
          <w:sz w:val="24"/>
          <w:szCs w:val="24"/>
        </w:rPr>
      </w:pPr>
    </w:p>
    <w:p w:rsidRDefault="00C453DC" w:rsidP="00EE4053" w:rsidR="00C453DC" w:rsidRPr="00EE40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 stečajni upravitelj priznao sve tražbine navedene u izreci ovog rješenja i da nitko od stečajnih vjerovnika nije osporio te tražbine, to se, u skladu s odredbom čl. 263. SZ-a, te tražbine smatraju utvrđenim.</w:t>
      </w:r>
    </w:p>
    <w:p w:rsidRDefault="00EE4053" w:rsidP="00EE4053" w:rsidR="00EE4053">
      <w:pPr>
        <w:widowControl/>
        <w:ind w:firstLine="720"/>
        <w:jc w:val="both"/>
        <w:rPr>
          <w:sz w:val="24"/>
          <w:szCs w:val="24"/>
        </w:rPr>
      </w:pPr>
    </w:p>
    <w:p w:rsidRDefault="00E67B25" w:rsidP="00E67B25" w:rsidR="00E67B25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>Nakon navedenog ispitnog ročišta, sud je na temelju odredbe čl. 264.</w:t>
      </w:r>
      <w:r w:rsidR="00861116">
        <w:rPr>
          <w:sz w:val="24"/>
          <w:szCs w:val="24"/>
        </w:rPr>
        <w:t xml:space="preserve"> SZ-a</w:t>
      </w:r>
      <w:r w:rsidRPr="00E67B25">
        <w:rPr>
          <w:sz w:val="24"/>
          <w:szCs w:val="24"/>
        </w:rPr>
        <w:t>, sastavio tablicu ispitanih tražbina u koju su za svaku prijavljenu tražbinu uneseni podaci o tome u kojoj je mjeri tražbina utvrđena prema svom iznosu i svom redu</w:t>
      </w:r>
      <w:r w:rsidR="00C11268">
        <w:rPr>
          <w:sz w:val="24"/>
          <w:szCs w:val="24"/>
        </w:rPr>
        <w:t>.</w:t>
      </w:r>
    </w:p>
    <w:p w:rsidRDefault="00C453DC" w:rsidP="00E67B25" w:rsidR="00C453DC">
      <w:pPr>
        <w:widowControl/>
        <w:ind w:firstLine="720"/>
        <w:jc w:val="both"/>
        <w:rPr>
          <w:sz w:val="24"/>
          <w:szCs w:val="24"/>
        </w:rPr>
      </w:pPr>
    </w:p>
    <w:p w:rsidRDefault="009C22A7" w:rsidP="00027277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</w:t>
      </w:r>
      <w:r w:rsidR="00BB25A0">
        <w:rPr>
          <w:sz w:val="24"/>
          <w:szCs w:val="24"/>
        </w:rPr>
        <w:t>odredbe čl. 265. st. 1. u vezi s odredbama čl. 138. i čl. 263. SZ-a, odlučio kao u izreci ovog rješenja.</w:t>
      </w:r>
    </w:p>
    <w:p w:rsidRDefault="00E67B25" w:rsidP="00027277" w:rsidR="00E67B25">
      <w:pPr>
        <w:widowControl/>
        <w:ind w:firstLine="720"/>
        <w:jc w:val="both"/>
        <w:rPr>
          <w:sz w:val="24"/>
          <w:szCs w:val="24"/>
        </w:rPr>
      </w:pPr>
    </w:p>
    <w:p w:rsidRDefault="00C32F5A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2A0B42">
        <w:rPr>
          <w:sz w:val="24"/>
          <w:szCs w:val="24"/>
        </w:rPr>
        <w:t>13</w:t>
      </w:r>
      <w:r w:rsidR="008D5068" w:rsidRPr="0018071D">
        <w:rPr>
          <w:sz w:val="24"/>
          <w:szCs w:val="24"/>
        </w:rPr>
        <w:t>.</w:t>
      </w:r>
      <w:r w:rsidR="00312D23" w:rsidRPr="0018071D">
        <w:rPr>
          <w:sz w:val="24"/>
          <w:szCs w:val="24"/>
        </w:rPr>
        <w:t xml:space="preserve"> </w:t>
      </w:r>
      <w:r w:rsidR="00281C43">
        <w:rPr>
          <w:sz w:val="24"/>
          <w:szCs w:val="24"/>
        </w:rPr>
        <w:t>srpnja</w:t>
      </w:r>
      <w:r w:rsidR="004A4F10" w:rsidRPr="0018071D">
        <w:rPr>
          <w:sz w:val="24"/>
          <w:szCs w:val="24"/>
        </w:rPr>
        <w:t xml:space="preserve"> 201</w:t>
      </w:r>
      <w:r w:rsidRPr="0018071D">
        <w:rPr>
          <w:sz w:val="24"/>
          <w:szCs w:val="24"/>
        </w:rPr>
        <w:t>7</w:t>
      </w:r>
      <w:r w:rsidR="004A4F10" w:rsidRPr="0018071D">
        <w:rPr>
          <w:sz w:val="24"/>
          <w:szCs w:val="24"/>
        </w:rPr>
        <w:t>.</w:t>
      </w:r>
    </w:p>
    <w:p w:rsidRDefault="00C32F5A" w:rsidP="004D45C7" w:rsidR="00C32F5A" w:rsidRPr="0018071D">
      <w:pPr>
        <w:widowControl/>
        <w:ind w:firstLine="720" w:left="5040"/>
        <w:jc w:val="right"/>
        <w:rPr>
          <w:sz w:val="24"/>
          <w:szCs w:val="24"/>
        </w:rPr>
      </w:pPr>
      <w:r w:rsidRPr="0018071D">
        <w:rPr>
          <w:sz w:val="24"/>
          <w:szCs w:val="24"/>
        </w:rPr>
        <w:t xml:space="preserve">   </w:t>
      </w:r>
    </w:p>
    <w:p w:rsidRDefault="004D45C7" w:rsidP="00C4416C" w:rsidR="00C32F5A" w:rsidRPr="0018071D">
      <w:pPr>
        <w:widowControl/>
        <w:ind w:firstLine="708" w:left="6372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C32F5A" w:rsidP="00C32F5A" w:rsidR="00C32F5A" w:rsidRPr="0018071D">
      <w:pPr>
        <w:jc w:val="right"/>
        <w:rPr>
          <w:sz w:val="24"/>
          <w:szCs w:val="24"/>
        </w:rPr>
      </w:pPr>
      <w:r w:rsidRPr="0018071D">
        <w:rPr>
          <w:sz w:val="24"/>
          <w:szCs w:val="24"/>
        </w:rPr>
        <w:tab/>
        <w:t xml:space="preserve">mr.sc. Ivana Koštarić Fegeš </w:t>
      </w:r>
      <w:r w:rsidR="00217136">
        <w:rPr>
          <w:sz w:val="24"/>
          <w:szCs w:val="24"/>
        </w:rPr>
        <w:t>, v.r.</w:t>
      </w:r>
    </w:p>
    <w:p w:rsidRDefault="004D45C7" w:rsidP="00C32F5A" w:rsidR="004D45C7" w:rsidRPr="0018071D">
      <w:pPr>
        <w:widowControl/>
        <w:ind w:firstLine="720" w:left="7068"/>
        <w:rPr>
          <w:sz w:val="24"/>
          <w:szCs w:val="24"/>
        </w:rPr>
      </w:pPr>
    </w:p>
    <w:p w:rsidRDefault="007C1B3D" w:rsidP="004D45C7" w:rsidR="004D45C7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="004D45C7" w:rsidRPr="0018071D">
        <w:rPr>
          <w:sz w:val="24"/>
          <w:szCs w:val="24"/>
        </w:rPr>
        <w:t>O PRAVNOM LIJEKU:</w:t>
      </w:r>
    </w:p>
    <w:p w:rsidRDefault="00E67B25" w:rsidP="00F5127C" w:rsidR="00F5127C" w:rsidRPr="004E77EF">
      <w:pPr>
        <w:jc w:val="both"/>
        <w:rPr>
          <w:sz w:val="24"/>
          <w:szCs w:val="24"/>
          <w:lang w:val="pl-PL"/>
        </w:rPr>
      </w:pPr>
      <w:r w:rsidRPr="00E67B25">
        <w:rPr>
          <w:sz w:val="24"/>
          <w:szCs w:val="24"/>
        </w:rPr>
        <w:t>Protiv ovog rješenja pravo na žalbu ima stečajni upravitelj i svaki vjerovnik u dijelu koji se tiče njegove prijavljene tražbine, odnosno tražbine koju</w:t>
      </w:r>
      <w:r>
        <w:rPr>
          <w:sz w:val="24"/>
          <w:szCs w:val="24"/>
        </w:rPr>
        <w:t xml:space="preserve"> je osporio (čl. 265. st 3. SZ</w:t>
      </w:r>
      <w:r w:rsidRPr="00E67B25">
        <w:rPr>
          <w:sz w:val="24"/>
          <w:szCs w:val="24"/>
        </w:rPr>
        <w:t xml:space="preserve">). </w:t>
      </w:r>
      <w:r w:rsidR="00F5127C" w:rsidRPr="004E77EF">
        <w:rPr>
          <w:sz w:val="24"/>
          <w:szCs w:val="24"/>
          <w:lang w:val="pl-PL"/>
        </w:rPr>
        <w:t>Žalba se podnosi ovom sudu u 2 primjerka za Visoki trg</w:t>
      </w:r>
      <w:r w:rsidR="00F5127C">
        <w:rPr>
          <w:sz w:val="24"/>
          <w:szCs w:val="24"/>
          <w:lang w:val="pl-PL"/>
        </w:rPr>
        <w:t xml:space="preserve">ovački sud RH u roku od 8 dana </w:t>
      </w:r>
      <w:r w:rsidR="00F5127C" w:rsidRPr="004E77EF">
        <w:rPr>
          <w:sz w:val="24"/>
          <w:szCs w:val="24"/>
          <w:lang w:val="pl-PL"/>
        </w:rPr>
        <w:t>od dana dostave rješenja.</w:t>
      </w:r>
    </w:p>
    <w:p w:rsidRDefault="00C32F5A" w:rsidP="004D45C7" w:rsidR="00C32F5A" w:rsidRPr="0018071D">
      <w:pPr>
        <w:widowControl/>
        <w:jc w:val="both"/>
        <w:rPr>
          <w:sz w:val="24"/>
          <w:szCs w:val="24"/>
        </w:rPr>
      </w:pPr>
    </w:p>
    <w:p w:rsidRDefault="00217136" w:rsidP="00217136" w:rsidR="00217136">
      <w:pPr>
        <w:widowControl/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217136" w:rsidP="00217136" w:rsidR="00312D23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63661A" w:rsidR="00312D23" w:rsidRPr="0018071D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71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2A0B42">
      <w:rPr>
        <w:sz w:val="24"/>
        <w:szCs w:val="24"/>
      </w:rPr>
      <w:t>2724</w:t>
    </w:r>
    <w:r>
      <w:rPr>
        <w:sz w:val="24"/>
        <w:szCs w:val="24"/>
      </w:rPr>
      <w:t>/201</w:t>
    </w:r>
    <w:r w:rsidR="00281C4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566F9"/>
    <w:multiLevelType w:val="hybridMultilevel"/>
    <w:tmpl w:val="3D9862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A3816B9"/>
    <w:multiLevelType w:val="hybridMultilevel"/>
    <w:tmpl w:val="A2123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4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1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7"/>
  </w:num>
  <w:num w:numId="2">
    <w:abstractNumId w:val="35"/>
  </w:num>
  <w:num w:numId="3">
    <w:abstractNumId w:val="5"/>
  </w:num>
  <w:num w:numId="4">
    <w:abstractNumId w:val="36"/>
  </w:num>
  <w:num w:numId="5">
    <w:abstractNumId w:val="33"/>
  </w:num>
  <w:num w:numId="6">
    <w:abstractNumId w:val="14"/>
  </w:num>
  <w:num w:numId="7">
    <w:abstractNumId w:val="37"/>
  </w:num>
  <w:num w:numId="8">
    <w:abstractNumId w:val="29"/>
  </w:num>
  <w:num w:numId="9">
    <w:abstractNumId w:val="3"/>
  </w:num>
  <w:num w:numId="10">
    <w:abstractNumId w:val="23"/>
  </w:num>
  <w:num w:numId="11">
    <w:abstractNumId w:val="30"/>
  </w:num>
  <w:num w:numId="12">
    <w:abstractNumId w:val="24"/>
  </w:num>
  <w:num w:numId="13">
    <w:abstractNumId w:val="10"/>
  </w:num>
  <w:num w:numId="14">
    <w:abstractNumId w:val="8"/>
  </w:num>
  <w:num w:numId="15">
    <w:abstractNumId w:val="21"/>
  </w:num>
  <w:num w:numId="16">
    <w:abstractNumId w:val="4"/>
  </w:num>
  <w:num w:numId="17">
    <w:abstractNumId w:val="28"/>
  </w:num>
  <w:num w:numId="18">
    <w:abstractNumId w:val="15"/>
  </w:num>
  <w:num w:numId="19">
    <w:abstractNumId w:val="16"/>
  </w:num>
  <w:num w:numId="20">
    <w:abstractNumId w:val="1"/>
  </w:num>
  <w:num w:numId="21">
    <w:abstractNumId w:val="31"/>
  </w:num>
  <w:num w:numId="22">
    <w:abstractNumId w:val="34"/>
  </w:num>
  <w:num w:numId="23">
    <w:abstractNumId w:val="32"/>
  </w:num>
  <w:num w:numId="24">
    <w:abstractNumId w:val="26"/>
  </w:num>
  <w:num w:numId="25">
    <w:abstractNumId w:val="11"/>
  </w:num>
  <w:num w:numId="26">
    <w:abstractNumId w:val="19"/>
  </w:num>
  <w:num w:numId="27">
    <w:abstractNumId w:val="12"/>
  </w:num>
  <w:num w:numId="28">
    <w:abstractNumId w:val="22"/>
  </w:num>
  <w:num w:numId="29">
    <w:abstractNumId w:val="13"/>
  </w:num>
  <w:num w:numId="30">
    <w:abstractNumId w:val="9"/>
  </w:num>
  <w:num w:numId="31">
    <w:abstractNumId w:val="2"/>
  </w:num>
  <w:num w:numId="32">
    <w:abstractNumId w:val="6"/>
  </w:num>
  <w:num w:numId="33">
    <w:abstractNumId w:val="27"/>
  </w:num>
  <w:num w:numId="34">
    <w:abstractNumId w:val="20"/>
  </w:num>
  <w:num w:numId="35">
    <w:abstractNumId w:val="25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</w:num>
  <w:num w:numId="3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85349"/>
    <w:rsid w:val="00091873"/>
    <w:rsid w:val="000A21F1"/>
    <w:rsid w:val="000A2632"/>
    <w:rsid w:val="000B736E"/>
    <w:rsid w:val="000B7645"/>
    <w:rsid w:val="000C2293"/>
    <w:rsid w:val="000C44D9"/>
    <w:rsid w:val="000C6128"/>
    <w:rsid w:val="000D0006"/>
    <w:rsid w:val="000D52F8"/>
    <w:rsid w:val="000D6193"/>
    <w:rsid w:val="000E24E2"/>
    <w:rsid w:val="000E3E1B"/>
    <w:rsid w:val="000F11A8"/>
    <w:rsid w:val="000F30EC"/>
    <w:rsid w:val="000F5B5D"/>
    <w:rsid w:val="0011069B"/>
    <w:rsid w:val="001110FA"/>
    <w:rsid w:val="0011597E"/>
    <w:rsid w:val="001222DA"/>
    <w:rsid w:val="001504A8"/>
    <w:rsid w:val="00151FCB"/>
    <w:rsid w:val="001657D5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B02FE"/>
    <w:rsid w:val="001B799E"/>
    <w:rsid w:val="001C23E5"/>
    <w:rsid w:val="001C2CC6"/>
    <w:rsid w:val="001C7AA1"/>
    <w:rsid w:val="001E358F"/>
    <w:rsid w:val="001F013E"/>
    <w:rsid w:val="00203C58"/>
    <w:rsid w:val="00203FF6"/>
    <w:rsid w:val="002067C4"/>
    <w:rsid w:val="00217136"/>
    <w:rsid w:val="00222A8C"/>
    <w:rsid w:val="00226F9D"/>
    <w:rsid w:val="00227370"/>
    <w:rsid w:val="0023144E"/>
    <w:rsid w:val="0023299C"/>
    <w:rsid w:val="0023346F"/>
    <w:rsid w:val="00247376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0B42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97A0A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75F"/>
    <w:rsid w:val="0044747B"/>
    <w:rsid w:val="0045226A"/>
    <w:rsid w:val="00452C6A"/>
    <w:rsid w:val="00460E56"/>
    <w:rsid w:val="00467CED"/>
    <w:rsid w:val="00467F8B"/>
    <w:rsid w:val="00475D50"/>
    <w:rsid w:val="00480D94"/>
    <w:rsid w:val="00482BB0"/>
    <w:rsid w:val="00490B87"/>
    <w:rsid w:val="00491398"/>
    <w:rsid w:val="004924C3"/>
    <w:rsid w:val="004A1CE1"/>
    <w:rsid w:val="004A4F10"/>
    <w:rsid w:val="004B653E"/>
    <w:rsid w:val="004C27C1"/>
    <w:rsid w:val="004D45C7"/>
    <w:rsid w:val="004D49F4"/>
    <w:rsid w:val="004D61CF"/>
    <w:rsid w:val="004E158F"/>
    <w:rsid w:val="004F224A"/>
    <w:rsid w:val="004F3685"/>
    <w:rsid w:val="00501D1B"/>
    <w:rsid w:val="00503D52"/>
    <w:rsid w:val="005252A6"/>
    <w:rsid w:val="005269CE"/>
    <w:rsid w:val="00530EE2"/>
    <w:rsid w:val="005314E5"/>
    <w:rsid w:val="00532D51"/>
    <w:rsid w:val="00540247"/>
    <w:rsid w:val="00557F42"/>
    <w:rsid w:val="005603DF"/>
    <w:rsid w:val="0057441D"/>
    <w:rsid w:val="005902AA"/>
    <w:rsid w:val="0059682F"/>
    <w:rsid w:val="005A4A86"/>
    <w:rsid w:val="005A7D53"/>
    <w:rsid w:val="005B6B00"/>
    <w:rsid w:val="005C0014"/>
    <w:rsid w:val="005D4D06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52270"/>
    <w:rsid w:val="0065615E"/>
    <w:rsid w:val="00665391"/>
    <w:rsid w:val="00667F27"/>
    <w:rsid w:val="00682519"/>
    <w:rsid w:val="00692398"/>
    <w:rsid w:val="006937C4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5614"/>
    <w:rsid w:val="006F7EB4"/>
    <w:rsid w:val="00731184"/>
    <w:rsid w:val="00734C30"/>
    <w:rsid w:val="00756B2D"/>
    <w:rsid w:val="007649F9"/>
    <w:rsid w:val="007746AA"/>
    <w:rsid w:val="00776383"/>
    <w:rsid w:val="007B51BD"/>
    <w:rsid w:val="007B6567"/>
    <w:rsid w:val="007C1B3D"/>
    <w:rsid w:val="007C4DEA"/>
    <w:rsid w:val="007C4FCB"/>
    <w:rsid w:val="007C5ED3"/>
    <w:rsid w:val="007D1845"/>
    <w:rsid w:val="007D377E"/>
    <w:rsid w:val="007E3BB0"/>
    <w:rsid w:val="007E3D1B"/>
    <w:rsid w:val="007E6AD8"/>
    <w:rsid w:val="007F1297"/>
    <w:rsid w:val="007F2FD5"/>
    <w:rsid w:val="00810C9B"/>
    <w:rsid w:val="00816249"/>
    <w:rsid w:val="008207BB"/>
    <w:rsid w:val="00833B0E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377D"/>
    <w:rsid w:val="008C683A"/>
    <w:rsid w:val="008C7C9F"/>
    <w:rsid w:val="008D5068"/>
    <w:rsid w:val="008E37C9"/>
    <w:rsid w:val="008E3F99"/>
    <w:rsid w:val="008E447D"/>
    <w:rsid w:val="008F4734"/>
    <w:rsid w:val="00905C89"/>
    <w:rsid w:val="00912B78"/>
    <w:rsid w:val="00913C24"/>
    <w:rsid w:val="00932B97"/>
    <w:rsid w:val="00940606"/>
    <w:rsid w:val="00941E8A"/>
    <w:rsid w:val="00944971"/>
    <w:rsid w:val="009515AE"/>
    <w:rsid w:val="0096254C"/>
    <w:rsid w:val="00963B87"/>
    <w:rsid w:val="0096525A"/>
    <w:rsid w:val="00985D87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D23E0"/>
    <w:rsid w:val="009D5C96"/>
    <w:rsid w:val="009E79C7"/>
    <w:rsid w:val="009F1CA4"/>
    <w:rsid w:val="009F2F7F"/>
    <w:rsid w:val="00A1054B"/>
    <w:rsid w:val="00A203CE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C62AA"/>
    <w:rsid w:val="00AC6A52"/>
    <w:rsid w:val="00AC76E7"/>
    <w:rsid w:val="00AD138A"/>
    <w:rsid w:val="00AD3373"/>
    <w:rsid w:val="00AE0436"/>
    <w:rsid w:val="00AE4C40"/>
    <w:rsid w:val="00AF01DA"/>
    <w:rsid w:val="00AF142D"/>
    <w:rsid w:val="00AF516A"/>
    <w:rsid w:val="00AF64B0"/>
    <w:rsid w:val="00B075BD"/>
    <w:rsid w:val="00B14BC1"/>
    <w:rsid w:val="00B20E08"/>
    <w:rsid w:val="00B25190"/>
    <w:rsid w:val="00B3714E"/>
    <w:rsid w:val="00B37327"/>
    <w:rsid w:val="00B40D90"/>
    <w:rsid w:val="00B42AB6"/>
    <w:rsid w:val="00B51145"/>
    <w:rsid w:val="00B54A8B"/>
    <w:rsid w:val="00B668F9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E31A0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46E7"/>
    <w:rsid w:val="00C716BA"/>
    <w:rsid w:val="00C71ECA"/>
    <w:rsid w:val="00C93627"/>
    <w:rsid w:val="00C96142"/>
    <w:rsid w:val="00C973FB"/>
    <w:rsid w:val="00CA4653"/>
    <w:rsid w:val="00CB1ED2"/>
    <w:rsid w:val="00CB419D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83976"/>
    <w:rsid w:val="00DA1E8F"/>
    <w:rsid w:val="00DA4583"/>
    <w:rsid w:val="00DA6106"/>
    <w:rsid w:val="00DB53E0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C"/>
    <w:rsid w:val="00E07B50"/>
    <w:rsid w:val="00E13F8D"/>
    <w:rsid w:val="00E151B4"/>
    <w:rsid w:val="00E17E7B"/>
    <w:rsid w:val="00E304F5"/>
    <w:rsid w:val="00E3265C"/>
    <w:rsid w:val="00E33F8D"/>
    <w:rsid w:val="00E45DF5"/>
    <w:rsid w:val="00E525EE"/>
    <w:rsid w:val="00E57F3E"/>
    <w:rsid w:val="00E63399"/>
    <w:rsid w:val="00E65A20"/>
    <w:rsid w:val="00E67B25"/>
    <w:rsid w:val="00E67C55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62F9"/>
    <w:rsid w:val="00EB688C"/>
    <w:rsid w:val="00EC5F71"/>
    <w:rsid w:val="00ED7F63"/>
    <w:rsid w:val="00EE1F13"/>
    <w:rsid w:val="00EE4053"/>
    <w:rsid w:val="00EE6D71"/>
    <w:rsid w:val="00F0731C"/>
    <w:rsid w:val="00F4185A"/>
    <w:rsid w:val="00F42084"/>
    <w:rsid w:val="00F4288E"/>
    <w:rsid w:val="00F44334"/>
    <w:rsid w:val="00F5127C"/>
    <w:rsid w:val="00F5204B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339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St-2724/2016-31</izvorni_sadrzaj>
    <derivirana_varijabla naziv="DomainObject.Oznaka_1">St-2724/2016-31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2724</izvorni_sadrzaj>
    <derivirana_varijabla naziv="DomainObject.Predmet.Broj_1">2724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St-2724/2016</izvorni_sadrzaj>
    <derivirana_varijabla naziv="DomainObject.Predmet.OznakaBroj_1">St-2724/2016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D.D.L. SISAK d.o.o.</izvorni_sadrzaj>
    <derivirana_varijabla naziv="DomainObject.Predmet.ProtustrankaFormated_1">  D.D.L. SISAK d.o.o.</derivirana_varijabla>
  </DomainObject.Predmet.ProtustrankaFormated>
  <DomainObject.Predmet.ProtustrankaFormatedOIB>
    <izvorni_sadrzaj>  D.D.L. SISAK d.o.o., OIB 44484859253</izvorni_sadrzaj>
    <derivirana_varijabla naziv="DomainObject.Predmet.ProtustrankaFormatedOIB_1">  D.D.L. SISAK d.o.o., OIB 44484859253</derivirana_varijabla>
  </DomainObject.Predmet.ProtustrankaFormatedOIB>
  <DomainObject.Predmet.ProtustrankaFormatedWithAdress>
    <izvorni_sadrzaj> D.D.L. SISAK d.o.o., Augusta Cesarca 115, 44000 Sisak</izvorni_sadrzaj>
    <derivirana_varijabla naziv="DomainObject.Predmet.ProtustrankaFormatedWithAdress_1"> D.D.L. SISAK d.o.o., Augusta Cesarca 115, 44000 Sisak</derivirana_varijabla>
  </DomainObject.Predmet.ProtustrankaFormatedWithAdress>
  <DomainObject.Predmet.ProtustrankaFormatedWithAdressOIB>
    <izvorni_sadrzaj> D.D.L. SISAK d.o.o., OIB 44484859253, Augusta Cesarca 115, 44000 Sisak</izvorni_sadrzaj>
    <derivirana_varijabla naziv="DomainObject.Predmet.ProtustrankaFormatedWithAdressOIB_1"> D.D.L. SISAK d.o.o., OIB 44484859253, Augusta Cesarca 115, 44000 Sisak</derivirana_varijabla>
  </DomainObject.Predmet.ProtustrankaFormatedWithAdressOIB>
  <DomainObject.Predmet.ProtustrankaWithAdress>
    <izvorni_sadrzaj>D.D.L. SISAK d.o.o. Augusta Cesarca 115, 44000 Sisak</izvorni_sadrzaj>
    <derivirana_varijabla naziv="DomainObject.Predmet.ProtustrankaWithAdress_1">D.D.L. SISAK d.o.o. Augusta Cesarca 115, 44000 Sisak</derivirana_varijabla>
  </DomainObject.Predmet.ProtustrankaWithAdress>
  <DomainObject.Predmet.ProtustrankaWithAdressOIB>
    <izvorni_sadrzaj>D.D.L. SISAK d.o.o., OIB 44484859253, Augusta Cesarca 115, 44000 Sisak</izvorni_sadrzaj>
    <derivirana_varijabla naziv="DomainObject.Predmet.ProtustrankaWithAdressOIB_1">D.D.L. SISAK d.o.o., OIB 44484859253, Augusta Cesarca 115, 44000 Sisak</derivirana_varijabla>
  </DomainObject.Predmet.ProtustrankaWithAdressOIB>
  <DomainObject.Predmet.ProtustrankaNazivFormated>
    <izvorni_sadrzaj>D.D.L. SISAK d.o.o.</izvorni_sadrzaj>
    <derivirana_varijabla naziv="DomainObject.Predmet.ProtustrankaNazivFormated_1">D.D.L. SISAK d.o.o.</derivirana_varijabla>
  </DomainObject.Predmet.ProtustrankaNazivFormated>
  <DomainObject.Predmet.ProtustrankaNazivFormatedOIB>
    <izvorni_sadrzaj>D.D.L. SISAK d.o.o., OIB 44484859253</izvorni_sadrzaj>
    <derivirana_varijabla naziv="DomainObject.Predmet.ProtustrankaNazivFormatedOIB_1">D.D.L. SISAK d.o.o., OIB 44484859253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Lalić</izvorni_sadrzaj>
    <derivirana_varijabla naziv="DomainObject.Predmet.StrankaFormated_1">  FINA Regionalni centar Zagreb; Darko Lalić</derivirana_varijabla>
  </DomainObject.Predmet.StrankaFormated>
  <DomainObject.Predmet.StrankaFormatedOIB>
    <izvorni_sadrzaj>  FINA Regionalni centar Zagreb, OIB 85821130368; Darko Lalić, OIB 16269264787</izvorni_sadrzaj>
    <derivirana_varijabla naziv="DomainObject.Predmet.StrankaFormatedOIB_1">  FINA Regionalni centar Zagreb, OIB 85821130368; Darko Lalić, OIB 16269264787</derivirana_varijabla>
  </DomainObject.Predmet.StrankaFormatedOIB>
  <DomainObject.Predmet.StrankaFormatedWithAdress>
    <izvorni_sadrzaj> FINA Regionalni centar Zagreb, Trg svibanjskih žrtava 1995. br. 1, 10000 Zagreb; Darko Lalić, Augusta Cesarca 115, 44000 Sisak</izvorni_sadrzaj>
    <derivirana_varijabla naziv="DomainObject.Predmet.StrankaFormatedWithAdress_1"> FINA Regionalni centar Zagreb, Trg svibanjskih žrtava 1995. br. 1, 10000 Zagreb; Darko Lalić, Augusta Cesarca 115, 44000 Sisak</derivirana_varijabla>
  </DomainObject.Predmet.StrankaFormatedWithAdress>
  <DomainObject.Predmet.StrankaFormatedWithAdressOIB>
    <izvorni_sadrzaj> FINA Regionalni centar Zagreb, OIB 85821130368, Trg svibanjskih žrtava 1995. br. 1, 10000 Zagreb; Darko Lalić, OIB 16269264787, Augusta Cesarca 115, 44000 Sisak</izvorni_sadrzaj>
    <derivirana_varijabla naziv="DomainObject.Predmet.StrankaFormatedWithAdressOIB_1"> FINA Regionalni centar Zagreb, OIB 85821130368, Trg svibanjskih žrtava 1995. br. 1, 10000 Zagreb; Darko Lalić, OIB 16269264787, Augusta Cesarca 115, 44000 Sisak</derivirana_varijabla>
  </DomainObject.Predmet.StrankaFormatedWithAdressOIB>
  <DomainObject.Predmet.StrankaWithAdress>
    <izvorni_sadrzaj>FINA Regionalni centar Zagreb Trg svibanjskih žrtava 1995. br. 1,10000 Zagreb,Darko Lalić Augusta Cesarca 115,44000 Sisak</izvorni_sadrzaj>
    <derivirana_varijabla naziv="DomainObject.Predmet.StrankaWithAdress_1">FINA Regionalni centar Zagreb Trg svibanjskih žrtava 1995. br. 1,10000 Zagreb,Darko Lalić Augusta Cesarca 115,44000 Sisak</derivirana_varijabla>
  </DomainObject.Predmet.StrankaWithAdress>
  <DomainObject.Predmet.StrankaWithAdressOIB>
    <izvorni_sadrzaj>FINA Regionalni centar Zagreb, OIB 85821130368, Trg svibanjskih žrtava 1995. br. 1,10000 Zagreb,Darko Lalić, OIB 16269264787, Augusta Cesarca 115,44000 Sisak</izvorni_sadrzaj>
    <derivirana_varijabla naziv="DomainObject.Predmet.StrankaWithAdressOIB_1">FINA Regionalni centar Zagreb, OIB 85821130368, Trg svibanjskih žrtava 1995. br. 1,10000 Zagreb,Darko Lalić, OIB 16269264787, Augusta Cesarca 115,44000 Sisak</derivirana_varijabla>
  </DomainObject.Predmet.StrankaWithAdressOIB>
  <DomainObject.Predmet.StrankaNazivFormated>
    <izvorni_sadrzaj>FINA Regionalni centar Zagreb,Darko Lalić</izvorni_sadrzaj>
    <derivirana_varijabla naziv="DomainObject.Predmet.StrankaNazivFormated_1">FINA Regionalni centar Zagreb,Darko Lalić</derivirana_varijabla>
  </DomainObject.Predmet.StrankaNazivFormated>
  <DomainObject.Predmet.StrankaNazivFormatedOIB>
    <izvorni_sadrzaj>FINA Regionalni centar Zagreb, OIB 85821130368,Darko Lalić, OIB 16269264787</izvorni_sadrzaj>
    <derivirana_varijabla naziv="DomainObject.Predmet.StrankaNazivFormatedOIB_1">FINA Regionalni centar Zagreb, OIB 85821130368,Darko Lalić, OIB 16269264787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Darko Lalić</item>
    </izvorni_sadrzaj>
    <derivirana_varijabla naziv="DomainObject.Predmet.StrankaListFormated_1">
      <item>FINA Regionalni centar Zagreb</item>
      <item>Darko Lalić</item>
    </derivirana_varijabla>
  </DomainObject.Predmet.StrankaListFormated>
  <DomainObject.Predmet.StrankaListFormatedOIB>
    <izvorni_sadrzaj>
      <item>FINA Regionalni centar Zagreb, OIB 85821130368</item>
      <item>Darko Lalić, OIB 16269264787</item>
    </izvorni_sadrzaj>
    <derivirana_varijabla naziv="DomainObject.Predmet.StrankaListFormatedOIB_1">
      <item>FINA Regionalni centar Zagreb, OIB 85821130368</item>
      <item>Darko Lalić, OIB 16269264787</item>
    </derivirana_varijabla>
  </DomainObject.Predmet.StrankaListFormatedOIB>
  <DomainObject.Predmet.StrankaListFormatedWithAdress>
    <izvorni_sadrzaj>
      <item>FINA Regionalni centar Zagreb, Trg svibanjskih žrtava 1995. br. 1, 10000 Zagreb</item>
      <item>Darko Lalić, Augusta Cesarca 115, 44000 Sisak</item>
    </izvorni_sadrzaj>
    <derivirana_varijabla naziv="DomainObject.Predmet.StrankaListFormatedWithAdress_1">
      <item>FINA Regionalni centar Zagreb, Trg svibanjskih žrtava 1995. br. 1, 10000 Zagreb</item>
      <item>Darko Lalić, Augusta Cesarca 115, 44000 Sisak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Darko Lalić, OIB 16269264787, Augusta Cesarca 115, 44000 Sisak</item>
    </izvorni_sadrzaj>
    <derivirana_varijabla naziv="DomainObject.Predmet.StrankaListFormatedWithAdressOIB_1">
      <item>FINA Regionalni centar Zagreb, OIB 85821130368, Trg svibanjskih žrtava 1995. br. 1, 10000 Zagreb</item>
      <item>Darko Lalić, OIB 16269264787, Augusta Cesarca 115, 44000 Sisak</item>
    </derivirana_varijabla>
  </DomainObject.Predmet.StrankaListFormatedWithAdressOIB>
  <DomainObject.Predmet.StrankaListNazivFormated>
    <izvorni_sadrzaj>
      <item>FINA Regionalni centar Zagreb</item>
      <item>Darko Lalić</item>
    </izvorni_sadrzaj>
    <derivirana_varijabla naziv="DomainObject.Predmet.StrankaListNazivFormated_1">
      <item>FINA Regionalni centar Zagreb</item>
      <item>Darko Lalić</item>
    </derivirana_varijabla>
  </DomainObject.Predmet.StrankaListNazivFormated>
  <DomainObject.Predmet.StrankaListNazivFormatedOIB>
    <izvorni_sadrzaj>
      <item>FINA Regionalni centar Zagreb, OIB 85821130368</item>
      <item>Darko Lalić, OIB 16269264787</item>
    </izvorni_sadrzaj>
    <derivirana_varijabla naziv="DomainObject.Predmet.StrankaListNazivFormatedOIB_1">
      <item>FINA Regionalni centar Zagreb, OIB 85821130368</item>
      <item>Darko Lalić, OIB 16269264787</item>
    </derivirana_varijabla>
  </DomainObject.Predmet.StrankaListNazivFormatedOIB>
  <DomainObject.Predmet.ProtuStrankaListFormated>
    <izvorni_sadrzaj>
      <item>D.D.L. SISAK d.o.o.</item>
    </izvorni_sadrzaj>
    <derivirana_varijabla naziv="DomainObject.Predmet.ProtuStrankaListFormated_1">
      <item>D.D.L. SISAK d.o.o.</item>
    </derivirana_varijabla>
  </DomainObject.Predmet.ProtuStrankaListFormated>
  <DomainObject.Predmet.ProtuStrankaListFormatedOIB>
    <izvorni_sadrzaj>
      <item>D.D.L. SISAK d.o.o., OIB 44484859253</item>
    </izvorni_sadrzaj>
    <derivirana_varijabla naziv="DomainObject.Predmet.ProtuStrankaListFormatedOIB_1">
      <item>D.D.L. SISAK d.o.o., OIB 44484859253</item>
    </derivirana_varijabla>
  </DomainObject.Predmet.ProtuStrankaListFormatedOIB>
  <DomainObject.Predmet.ProtuStrankaListFormatedWithAdress>
    <izvorni_sadrzaj>
      <item>D.D.L. SISAK d.o.o., Augusta Cesarca 115, 44000 Sisak</item>
    </izvorni_sadrzaj>
    <derivirana_varijabla naziv="DomainObject.Predmet.ProtuStrankaListFormatedWithAdress_1">
      <item>D.D.L. SISAK d.o.o., Augusta Cesarca 115, 44000 Sisak</item>
    </derivirana_varijabla>
  </DomainObject.Predmet.ProtuStrankaListFormatedWithAdress>
  <DomainObject.Predmet.ProtuStrankaListFormatedWithAdressOIB>
    <izvorni_sadrzaj>
      <item>D.D.L. SISAK d.o.o., OIB 44484859253, Augusta Cesarca 115, 44000 Sisak</item>
    </izvorni_sadrzaj>
    <derivirana_varijabla naziv="DomainObject.Predmet.ProtuStrankaListFormatedWithAdressOIB_1">
      <item>D.D.L. SISAK d.o.o., OIB 44484859253, Augusta Cesarca 115, 44000 Sisak</item>
    </derivirana_varijabla>
  </DomainObject.Predmet.ProtuStrankaListFormatedWithAdressOIB>
  <DomainObject.Predmet.ProtuStrankaListNazivFormated>
    <izvorni_sadrzaj>
      <item>D.D.L. SISAK d.o.o.</item>
    </izvorni_sadrzaj>
    <derivirana_varijabla naziv="DomainObject.Predmet.ProtuStrankaListNazivFormated_1">
      <item>D.D.L. SISAK d.o.o.</item>
    </derivirana_varijabla>
  </DomainObject.Predmet.ProtuStrankaListNazivFormated>
  <DomainObject.Predmet.ProtuStrankaListNazivFormatedOIB>
    <izvorni_sadrzaj>
      <item>D.D.L. SISAK d.o.o., OIB 44484859253</item>
    </izvorni_sadrzaj>
    <derivirana_varijabla naziv="DomainObject.Predmet.ProtuStrankaListNazivFormatedOIB_1">
      <item>D.D.L. SISAK d.o.o., OIB 44484859253</item>
    </derivirana_varijabla>
  </DomainObject.Predmet.ProtuStrankaListNazivFormatedOIB>
  <DomainObject.Predmet.OstaliListFormated>
    <izvorni_sadrzaj>
      <item>SOCIETE GENERALE-SPLITSKA BANKA dioničko društvo</item>
      <item>Darko Lalić</item>
    </izvorni_sadrzaj>
    <derivirana_varijabla naziv="DomainObject.Predmet.OstaliListFormated_1">
      <item>SOCIETE GENERALE-SPLITSKA BANKA dioničko društvo</item>
      <item>Darko Lalić</item>
    </derivirana_varijabla>
  </DomainObject.Predmet.OstaliListFormated>
  <DomainObject.Predmet.OstaliListFormatedOIB>
    <izvorni_sadrzaj>
      <item>SOCIETE GENERALE-SPLITSKA BANKA dioničko društvo, OIB 69326397242</item>
      <item>Darko Lalić, OIB 16269264787</item>
    </izvorni_sadrzaj>
    <derivirana_varijabla naziv="DomainObject.Predmet.OstaliListFormatedOIB_1">
      <item>SOCIETE GENERALE-SPLITSKA BANKA dioničko društvo, OIB 69326397242</item>
      <item>Darko Lalić, OIB 16269264787</item>
    </derivirana_varijabla>
  </DomainObject.Predmet.OstaliListFormatedOIB>
  <DomainObject.Predmet.OstaliListFormatedWithAdress>
    <izvorni_sadrzaj>
      <item>SOCIETE GENERALE-SPLITSKA BANKA dioničko društvo, Ruđera Boškovića 16, 21000 Split</item>
      <item>Darko Lalić, Ulica Augusta Cesarca 115, 44000 Sisak</item>
    </izvorni_sadrzaj>
    <derivirana_varijabla naziv="DomainObject.Predmet.OstaliListFormatedWithAdress_1">
      <item>SOCIETE GENERALE-SPLITSKA BANKA dioničko društvo, Ruđera Boškovića 16, 21000 Split</item>
      <item>Darko Lalić, Ulica Augusta Cesarca 115, 44000 Sisak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  <item>Darko Lalić, OIB 16269264787, Ulica Augusta Cesarca 115, 44000 Sisak</item>
    </izvorni_sadrzaj>
    <derivirana_varijabla naziv="DomainObject.Predmet.OstaliListFormatedWithAdressOIB_1">
      <item>SOCIETE GENERALE-SPLITSKA BANKA dioničko društvo, OIB 69326397242, Ruđera Boškovića 16, 21000 Split</item>
      <item>Darko Lalić, OIB 16269264787, Ulica Augusta Cesarca 115, 44000 Sisak</item>
    </derivirana_varijabla>
  </DomainObject.Predmet.OstaliListFormatedWithAdressOIB>
  <DomainObject.Predmet.OstaliListNazivFormated>
    <izvorni_sadrzaj>
      <item>SOCIETE GENERALE-SPLITSKA BANKA dioničko društvo</item>
      <item>Darko Lalić</item>
    </izvorni_sadrzaj>
    <derivirana_varijabla naziv="DomainObject.Predmet.OstaliListNazivFormated_1">
      <item>SOCIETE GENERALE-SPLITSKA BANKA dioničko društvo</item>
      <item>Darko Lalić</item>
    </derivirana_varijabla>
  </DomainObject.Predmet.OstaliListNazivFormated>
  <DomainObject.Predmet.OstaliListNazivFormatedOIB>
    <izvorni_sadrzaj>
      <item>SOCIETE GENERALE-SPLITSKA BANKA dioničko društvo, OIB 69326397242</item>
      <item>Darko Lalić, OIB 16269264787</item>
    </izvorni_sadrzaj>
    <derivirana_varijabla naziv="DomainObject.Predmet.OstaliListNazivFormatedOIB_1">
      <item>SOCIETE GENERALE-SPLITSKA BANKA dioničko društvo, OIB 69326397242</item>
      <item>Darko Lalić, OIB 16269264787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>St-2724/2016-31</izvorni_sadrzaj>
    <derivirana_varijabla naziv="DomainObject.PoslovniBrojDokumenta_1">St-2724/2016-31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D.D.L. SISAK d.o.o.</izvorni_sadrzaj>
    <derivirana_varijabla naziv="DomainObject.Predmet.ProtustrankaIDrugi_1">D.D.L. SISAK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D.D.L. SISAK d.o.o., OIB 44484859253, Augusta Cesarca 115, 44000 Sisak</izvorni_sadrzaj>
    <derivirana_varijabla naziv="DomainObject.Predmet.ProtustrankaIDrugiAdressOIB_1">D.D.L. SISAK d.o.o., OIB 44484859253, Augusta Cesarca 115,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D.D.L. SISAK d.o.o.</item>
      <item>SOCIETE GENERALE-SPLITSKA BANKA dioničko društvo</item>
      <item>Darko Lalić</item>
      <item>Darko Lalić</item>
    </izvorni_sadrzaj>
    <derivirana_varijabla naziv="DomainObject.Predmet.SudioniciListNaziv_1">
      <item>FINA Regionalni centar Zagreb</item>
      <item>D.D.L. SISAK d.o.o.</item>
      <item>SOCIETE GENERALE-SPLITSKA BANKA dioničko društvo</item>
      <item>Darko Lalić</item>
      <item>Darko Lalić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D.D.L. SISAK d.o.o., OIB 44484859253, Augusta Cesarca 115,44000 Sisak</item>
      <item>SOCIETE GENERALE-SPLITSKA BANKA dioničko društvo, OIB 69326397242, Ruđera Boškovića 16,21000 Split</item>
      <item>Darko Lalić, OIB 16269264787, Ulica Augusta Cesarca 115,44000 Sisak</item>
      <item>Darko Lalić, OIB 16269264787, Augusta Cesarca 115,44000 Sisak</item>
    </izvorni_sadrzaj>
    <derivirana_varijabla naziv="DomainObject.Predmet.SudioniciListAdressOIB_1">
      <item>FINA Regionalni centar Zagreb, OIB 85821130368, Trg svibanjskih žrtava 1995. br. 1,10000 Zagreb</item>
      <item>D.D.L. SISAK d.o.o., OIB 44484859253, Augusta Cesarca 115,44000 Sisak</item>
      <item>SOCIETE GENERALE-SPLITSKA BANKA dioničko društvo, OIB 69326397242, Ruđera Boškovića 16,21000 Split</item>
      <item>Darko Lalić, OIB 16269264787, Ulica Augusta Cesarca 115,44000 Sisak</item>
      <item>Darko Lalić, OIB 16269264787, Augusta Cesarca 115,44000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44484859253</item>
      <item>, OIB 69326397242</item>
      <item>, OIB 16269264787</item>
      <item>, OIB 16269264787</item>
    </izvorni_sadrzaj>
    <derivirana_varijabla naziv="DomainObject.Predmet.SudioniciListNazivOIB_1">
      <item>, OIB 85821130368</item>
      <item>, OIB 44484859253</item>
      <item>, OIB 69326397242</item>
      <item>, OIB 16269264787</item>
      <item>, OIB 16269264787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60A5E4-75D8-4E90-AA54-A87F9A3488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653</properties:Words>
  <properties:Characters>3410</properties:Characters>
  <properties:Lines>90</properties:Lines>
  <properties:Paragraphs>33</properties:Paragraphs>
  <properties:TotalTime>165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2017-05-19T05:40:00Z</dcterms:created>
  <dc:creator>ilukac</dc:creator>
  <cp:lastModifiedBy>Petra Čiček</cp:lastModifiedBy>
  <cp:lastPrinted>2017-07-14T06:42:00Z</cp:lastPrinted>
  <dcterms:modified xmlns:xsi="http://www.w3.org/2001/XMLSchema-instance" xsi:type="dcterms:W3CDTF">2017-07-14T06:42:00Z</dcterms:modified>
  <cp:revision>107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St-2724/2016-31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