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489c" w14:paraId="dc1489c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8D3F41">
        <w:t>313/16-</w:t>
      </w:r>
      <w:r w:rsidR="00C21791">
        <w:t>13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3F41" w:rsidP="008D3F41" w:rsidR="008D3F41">
      <w:pPr>
        <w:pStyle w:val="Zaglavlje"/>
        <w:jc w:val="right"/>
      </w:pPr>
    </w:p>
    <w:p w:rsidRDefault="008D3F41" w:rsidP="008D3F41" w:rsidR="008D3F41">
      <w:pPr>
        <w:jc w:val="both"/>
      </w:pPr>
      <w:r>
        <w:tab/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GRAD-PROM d.o.o., OIB: 83358899628 sa sjedištem u Breznici, Breznica 168, dana 4. siječnja 2017.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8D3F41">
        <w:t>GRAD-PROM d.o.o., OIB: 83358899628 sa sjedištem u Breznici, Breznica 168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8D3F41">
        <w:rPr>
          <w:rFonts w:eastAsia="Calibri"/>
          <w:szCs w:val="24"/>
          <w:lang w:eastAsia="en-US"/>
        </w:rPr>
        <w:t>4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8D3F41">
        <w:rPr>
          <w:rFonts w:eastAsia="Calibri"/>
          <w:szCs w:val="24"/>
          <w:lang w:eastAsia="en-US"/>
        </w:rPr>
        <w:t>siječnja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9E2A1C">
        <w:rPr>
          <w:rFonts w:eastAsia="Calibri"/>
          <w:szCs w:val="24"/>
          <w:lang w:eastAsia="en-US"/>
        </w:rPr>
        <w:t>Daniel Deković iz Zagreba, Novačka 329</w:t>
      </w:r>
      <w:r w:rsidR="00B12BC9">
        <w:rPr>
          <w:rFonts w:eastAsia="Calibri"/>
          <w:szCs w:val="24"/>
          <w:lang w:eastAsia="en-US"/>
        </w:rPr>
        <w:t xml:space="preserve">, OIB: </w:t>
      </w:r>
      <w:r w:rsidR="009E2A1C">
        <w:rPr>
          <w:rFonts w:eastAsia="Calibri"/>
          <w:szCs w:val="24"/>
          <w:lang w:eastAsia="en-US"/>
        </w:rPr>
        <w:t>76292704973</w:t>
      </w:r>
      <w:r w:rsidR="00755D9B">
        <w:rPr>
          <w:rFonts w:eastAsia="Calibri"/>
          <w:szCs w:val="24"/>
          <w:lang w:eastAsia="en-US"/>
        </w:rPr>
        <w:t>.</w:t>
      </w:r>
    </w:p>
    <w:p w:rsidRDefault="00A67EAE" w:rsidP="009776CA" w:rsidR="00A67EAE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9E2A1C">
        <w:rPr>
          <w:rFonts w:eastAsia="Calibri"/>
          <w:szCs w:val="24"/>
          <w:lang w:eastAsia="en-US"/>
        </w:rPr>
        <w:t>m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9E2A1C">
        <w:rPr>
          <w:rFonts w:eastAsia="Calibri"/>
          <w:szCs w:val="24"/>
          <w:lang w:eastAsia="en-US"/>
        </w:rPr>
        <w:t>u</w:t>
      </w:r>
      <w:r w:rsidR="00B66249">
        <w:rPr>
          <w:rFonts w:eastAsia="Calibri"/>
          <w:szCs w:val="24"/>
          <w:lang w:eastAsia="en-US"/>
        </w:rPr>
        <w:t xml:space="preserve"> </w:t>
      </w:r>
      <w:r w:rsidR="009E2A1C">
        <w:rPr>
          <w:rFonts w:eastAsia="Calibri"/>
          <w:szCs w:val="24"/>
          <w:lang w:eastAsia="en-US"/>
        </w:rPr>
        <w:t>Danielu Dekoviću iz Zagreba, Novačka 329, OIB: 76292704973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8D3F41">
        <w:rPr>
          <w:rFonts w:eastAsia="Calibri"/>
          <w:szCs w:val="24"/>
          <w:lang w:eastAsia="en-US"/>
        </w:rPr>
        <w:t>31316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9E2A1C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21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5B5721">
        <w:rPr>
          <w:rFonts w:eastAsia="Calibri"/>
          <w:szCs w:val="24"/>
          <w:lang w:eastAsia="en-US"/>
        </w:rPr>
        <w:t>ožujka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B00ADC"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09,00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C21791" w:rsidP="00C21791" w:rsidR="00C21791" w:rsidRPr="00A165C5">
      <w:pPr>
        <w:ind w:firstLine="708"/>
        <w:jc w:val="both"/>
      </w:pPr>
      <w:r w:rsidRPr="00C21791">
        <w:t>VII. Nalaže se Zemljišnoknjižnom odjelu</w:t>
      </w:r>
      <w:r>
        <w:t xml:space="preserve"> </w:t>
      </w:r>
      <w:r w:rsidR="00A165C5">
        <w:t xml:space="preserve">Novi Marof, </w:t>
      </w:r>
      <w:r w:rsidRPr="00C21791">
        <w:t xml:space="preserve">Općinskog suda u </w:t>
      </w:r>
      <w:r w:rsidRPr="00A165C5">
        <w:t>Varaždinu da izvrši upis zabilježbe otvaranja stečajnog postupka u zemljišnim knjigama na nekretninama dužnika upisanim u:</w:t>
      </w:r>
    </w:p>
    <w:p w:rsidRDefault="00C21791" w:rsidP="00A165C5" w:rsidR="00A165C5">
      <w:pPr>
        <w:ind w:firstLine="708"/>
        <w:jc w:val="both"/>
      </w:pPr>
      <w:r w:rsidRPr="00A165C5">
        <w:t xml:space="preserve">- Zk. ul. </w:t>
      </w:r>
      <w:r w:rsidR="00A165C5" w:rsidRPr="00A165C5">
        <w:t>3443</w:t>
      </w:r>
      <w:r w:rsidRPr="00A165C5">
        <w:t xml:space="preserve"> k.o. </w:t>
      </w:r>
      <w:r w:rsidR="00A165C5" w:rsidRPr="00A165C5">
        <w:t>Breznica</w:t>
      </w:r>
      <w:r w:rsidR="00A165C5">
        <w:t>, ukupne površine 2129 m</w:t>
      </w:r>
      <w:r w:rsidR="00A165C5" w:rsidRPr="00A165C5">
        <w:rPr>
          <w:vertAlign w:val="superscript"/>
        </w:rPr>
        <w:t>2</w:t>
      </w:r>
      <w:r w:rsidRPr="00A165C5">
        <w:t xml:space="preserve"> i to</w:t>
      </w:r>
      <w:r w:rsidR="00A165C5" w:rsidRPr="00A165C5">
        <w:t>:</w:t>
      </w:r>
    </w:p>
    <w:p w:rsidRDefault="00A165C5" w:rsidP="00A165C5" w:rsidR="00C21791" w:rsidRPr="00A165C5">
      <w:pPr>
        <w:ind w:firstLine="708" w:left="2832"/>
        <w:jc w:val="both"/>
      </w:pPr>
      <w:r w:rsidRPr="00A165C5">
        <w:t xml:space="preserve"> - </w:t>
      </w:r>
      <w:r w:rsidR="00C21791" w:rsidRPr="00A165C5">
        <w:t xml:space="preserve">čkbr. </w:t>
      </w:r>
      <w:r w:rsidRPr="00A165C5">
        <w:t>1657/13</w:t>
      </w:r>
      <w:r w:rsidR="00C21791" w:rsidRPr="00A165C5">
        <w:t xml:space="preserve"> sa </w:t>
      </w:r>
      <w:r w:rsidRPr="00A165C5">
        <w:t>1697</w:t>
      </w:r>
      <w:r w:rsidR="00C21791" w:rsidRPr="00A165C5">
        <w:t xml:space="preserve"> m</w:t>
      </w:r>
      <w:r w:rsidR="00C21791" w:rsidRPr="00A165C5">
        <w:rPr>
          <w:vertAlign w:val="superscript"/>
        </w:rPr>
        <w:t>2</w:t>
      </w:r>
      <w:r w:rsidR="00C21791" w:rsidRPr="00A165C5">
        <w:t xml:space="preserve">, </w:t>
      </w:r>
      <w:r>
        <w:t>u cijelosti</w:t>
      </w:r>
    </w:p>
    <w:p w:rsidRDefault="00A165C5" w:rsidP="00A165C5" w:rsidR="00A165C5" w:rsidRPr="00A165C5">
      <w:pPr>
        <w:ind w:left="3540"/>
        <w:jc w:val="both"/>
      </w:pPr>
      <w:r>
        <w:t xml:space="preserve"> </w:t>
      </w:r>
      <w:r w:rsidRPr="00A165C5">
        <w:t xml:space="preserve">- čkbr. 1657/43 sa </w:t>
      </w:r>
      <w:r>
        <w:t>62 m</w:t>
      </w:r>
      <w:r w:rsidRPr="00A165C5">
        <w:rPr>
          <w:vertAlign w:val="superscript"/>
        </w:rPr>
        <w:t>2</w:t>
      </w:r>
      <w:r>
        <w:t>, u cijelosti</w:t>
      </w:r>
    </w:p>
    <w:p w:rsidRDefault="00A165C5" w:rsidP="00A165C5" w:rsidR="00A165C5">
      <w:pPr>
        <w:ind w:firstLine="708"/>
        <w:jc w:val="both"/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</w:t>
      </w:r>
      <w:r>
        <w:t>- čkbr. 1657/45 sa 370 m</w:t>
      </w:r>
      <w:r w:rsidRPr="00A165C5">
        <w:rPr>
          <w:vertAlign w:val="superscript"/>
        </w:rPr>
        <w:t>2</w:t>
      </w:r>
      <w:r>
        <w:t>, u cijelosti</w:t>
      </w:r>
    </w:p>
    <w:p w:rsidRDefault="00A165C5" w:rsidP="00A165C5" w:rsidR="00A165C5" w:rsidRPr="00A165C5">
      <w:pPr>
        <w:ind w:firstLine="708"/>
        <w:jc w:val="both"/>
      </w:pPr>
    </w:p>
    <w:p w:rsidRDefault="00A165C5" w:rsidP="00A165C5" w:rsidR="00A165C5" w:rsidRPr="005C1146">
      <w:pPr>
        <w:ind w:firstLine="708"/>
        <w:jc w:val="both"/>
      </w:pPr>
      <w:r>
        <w:t xml:space="preserve">VIII. </w:t>
      </w:r>
      <w:r w:rsidRPr="005C1146">
        <w:t xml:space="preserve">Nalaže se Ministarstvu unutarnjih poslova RH, Policijskoj upravi  </w:t>
      </w:r>
      <w:r>
        <w:t xml:space="preserve">Varaždinskoj </w:t>
      </w:r>
      <w:r w:rsidRPr="005C1146">
        <w:t xml:space="preserve">da u evidenciji registriranih vozila izvrši upis zabilježbe otvaranja stečajnog postupka za vozilo u vlasništvu dužnika, i to: </w:t>
      </w:r>
    </w:p>
    <w:p w:rsidRDefault="00A165C5" w:rsidP="00A165C5" w:rsidR="00A165C5" w:rsidRPr="005C1146">
      <w:pPr>
        <w:ind w:left="1416"/>
        <w:jc w:val="both"/>
      </w:pPr>
      <w:r w:rsidRPr="005C1146">
        <w:t xml:space="preserve">- </w:t>
      </w:r>
      <w:r>
        <w:t>automobil marke JEEP PATRIOT 2.0 LCRD, proizveden 2008., neregistriran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A165C5" w:rsidP="009776CA" w:rsidR="00A165C5">
      <w:pPr>
        <w:jc w:val="both"/>
        <w:rPr>
          <w:rFonts w:eastAsia="Calibri"/>
          <w:szCs w:val="24"/>
          <w:lang w:eastAsia="en-US"/>
        </w:rPr>
      </w:pPr>
    </w:p>
    <w:p w:rsidRDefault="00A165C5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IX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C21791">
        <w:rPr>
          <w:rFonts w:eastAsia="Calibri"/>
          <w:szCs w:val="24"/>
          <w:lang w:eastAsia="en-US"/>
        </w:rPr>
        <w:t>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C21791" w:rsidR="00C21791">
      <w:pPr>
        <w:jc w:val="both"/>
      </w:pPr>
      <w:r>
        <w:rPr>
          <w:szCs w:val="24"/>
        </w:rPr>
        <w:tab/>
      </w:r>
      <w:r w:rsidR="00C21791">
        <w:t>Financijska agencija je dana 30.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21791" w:rsidP="00C21791" w:rsidR="00C21791">
      <w:pPr>
        <w:jc w:val="both"/>
      </w:pPr>
    </w:p>
    <w:p w:rsidRDefault="00C21791" w:rsidP="00D6659C" w:rsidR="00D6659C" w:rsidRPr="00C21791">
      <w:pPr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St-601/15-6 od 7. siječnja 2016. obustavio skraćeni stečajni postupak te donio r</w:t>
      </w:r>
      <w:r w:rsidR="00D6659C" w:rsidRPr="00281CA6">
        <w:rPr>
          <w:rFonts w:eastAsia="Calibri"/>
          <w:szCs w:val="24"/>
          <w:lang w:eastAsia="en-US"/>
        </w:rPr>
        <w:t>ješenje</w:t>
      </w:r>
      <w:r>
        <w:rPr>
          <w:rFonts w:eastAsia="Calibri"/>
          <w:szCs w:val="24"/>
          <w:lang w:eastAsia="en-US"/>
        </w:rPr>
        <w:t xml:space="preserve"> broj St-313/16-8 od 21. rujna 2016.</w:t>
      </w:r>
      <w:r w:rsidR="00D6659C" w:rsidRPr="00281CA6">
        <w:rPr>
          <w:rFonts w:eastAsia="Calibri"/>
          <w:szCs w:val="24"/>
          <w:lang w:eastAsia="en-US"/>
        </w:rPr>
        <w:t xml:space="preserve"> kojim je pokrenut prethodni postupak</w:t>
      </w:r>
      <w:r w:rsidR="00D6659C">
        <w:rPr>
          <w:rFonts w:eastAsia="Calibri"/>
          <w:szCs w:val="24"/>
          <w:lang w:eastAsia="en-US"/>
        </w:rPr>
        <w:t>,</w:t>
      </w:r>
      <w:r w:rsidR="00D6659C"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D6659C" w:rsidP="00D6659C" w:rsidR="00D6659C" w:rsidRPr="00D76CA9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E0057E">
      <w:pPr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ab/>
        <w:t>Postojanje stečajnog razloga nesposobno</w:t>
      </w:r>
      <w:r w:rsidR="00E0057E" w:rsidRPr="00E0057E">
        <w:rPr>
          <w:rFonts w:eastAsia="Calibri"/>
          <w:szCs w:val="24"/>
          <w:lang w:eastAsia="en-US"/>
        </w:rPr>
        <w:t>s</w:t>
      </w:r>
      <w:r w:rsidR="00C21791">
        <w:rPr>
          <w:rFonts w:eastAsia="Calibri"/>
          <w:szCs w:val="24"/>
          <w:lang w:eastAsia="en-US"/>
        </w:rPr>
        <w:t>ti za plaćanje dužnika potvrdio</w:t>
      </w:r>
      <w:r w:rsidR="00E0057E" w:rsidRPr="00E0057E">
        <w:rPr>
          <w:rFonts w:eastAsia="Calibri"/>
          <w:szCs w:val="24"/>
          <w:lang w:eastAsia="en-US"/>
        </w:rPr>
        <w:t xml:space="preserve"> je i </w:t>
      </w:r>
      <w:r w:rsidR="00C21791">
        <w:rPr>
          <w:rFonts w:eastAsia="Calibri"/>
          <w:szCs w:val="24"/>
          <w:lang w:eastAsia="en-US"/>
        </w:rPr>
        <w:t>zakonski zastupnik</w:t>
      </w:r>
      <w:r w:rsidR="00B66249">
        <w:rPr>
          <w:rFonts w:eastAsia="Calibri"/>
          <w:szCs w:val="24"/>
          <w:lang w:eastAsia="en-US"/>
        </w:rPr>
        <w:t xml:space="preserve"> </w:t>
      </w:r>
      <w:r w:rsidR="00E0057E" w:rsidRPr="00E0057E">
        <w:rPr>
          <w:rFonts w:eastAsia="Calibri"/>
          <w:szCs w:val="24"/>
          <w:lang w:eastAsia="en-US"/>
        </w:rPr>
        <w:t>dužnika</w:t>
      </w:r>
      <w:r w:rsidRPr="00E0057E">
        <w:rPr>
          <w:rFonts w:eastAsia="Calibri"/>
          <w:szCs w:val="24"/>
          <w:lang w:eastAsia="en-US"/>
        </w:rPr>
        <w:t xml:space="preserve"> na ročištu radi izjašnjenja o prijedlogu za otvaranje stečajnog postupka održanom </w:t>
      </w:r>
      <w:r w:rsidR="00C21791">
        <w:rPr>
          <w:rFonts w:eastAsia="Calibri"/>
          <w:szCs w:val="24"/>
          <w:lang w:eastAsia="en-US"/>
        </w:rPr>
        <w:t xml:space="preserve">23. studenoga </w:t>
      </w:r>
      <w:r w:rsidRPr="00E0057E">
        <w:rPr>
          <w:rFonts w:eastAsia="Calibri"/>
          <w:szCs w:val="24"/>
          <w:lang w:eastAsia="en-US"/>
        </w:rPr>
        <w:t>2016.</w:t>
      </w:r>
      <w:r w:rsidR="00E0057E" w:rsidRPr="00E0057E">
        <w:rPr>
          <w:rFonts w:eastAsia="Calibri"/>
          <w:szCs w:val="24"/>
          <w:lang w:eastAsia="en-US"/>
        </w:rPr>
        <w:t>, suglasivši se s prijedlogom za otvaranje stečajnog postupka.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</w:t>
      </w:r>
      <w:r w:rsidRPr="00281CA6">
        <w:rPr>
          <w:rFonts w:eastAsia="Calibri"/>
          <w:szCs w:val="24"/>
          <w:lang w:eastAsia="en-US"/>
        </w:rPr>
        <w:lastRenderedPageBreak/>
        <w:t xml:space="preserve">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035AB5">
        <w:rPr>
          <w:szCs w:val="24"/>
        </w:rPr>
        <w:t>4</w:t>
      </w:r>
      <w:r w:rsidR="00964C7D" w:rsidRPr="00753445">
        <w:rPr>
          <w:szCs w:val="24"/>
        </w:rPr>
        <w:t xml:space="preserve">. </w:t>
      </w:r>
      <w:r w:rsidR="00035AB5">
        <w:rPr>
          <w:szCs w:val="24"/>
        </w:rPr>
        <w:t>siječnja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F10D71" w:rsidP="00B66249" w:rsidR="00035AB5">
      <w:pPr>
        <w:numPr>
          <w:ilvl w:val="0"/>
          <w:numId w:val="1"/>
        </w:numPr>
        <w:jc w:val="both"/>
      </w:pPr>
      <w:r>
        <w:t xml:space="preserve">Dužnik </w:t>
      </w:r>
      <w:r w:rsidR="00035AB5">
        <w:t>GRAD-PROM d.o.o., OIB: 83358899628 sa sjedištem u Breznici, Breznica 168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035AB5">
        <w:rPr>
          <w:rFonts w:eastAsia="Calibri"/>
          <w:szCs w:val="24"/>
          <w:lang w:eastAsia="en-US"/>
        </w:rPr>
        <w:t>Daniel Deković iz Zagreba, Novačka 329</w:t>
      </w:r>
    </w:p>
    <w:p w:rsidRDefault="005D6F46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62250B" w:rsidP="009776CA" w:rsidR="0062250B" w:rsidRPr="00035AB5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9DC" w:rsidP="007A75CE" w:rsidR="007D79DC">
      <w:r>
        <w:separator/>
      </w:r>
    </w:p>
  </w:endnote>
  <w:endnote w:id="0" w:type="continuationSeparator">
    <w:p w:rsidRDefault="007D79DC" w:rsidP="007A75CE" w:rsidR="007D7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9DC" w:rsidP="007A75CE" w:rsidR="007D79DC">
      <w:r>
        <w:separator/>
      </w:r>
    </w:p>
  </w:footnote>
  <w:footnote w:id="0" w:type="continuationSeparator">
    <w:p w:rsidRDefault="007D79DC" w:rsidP="007A75CE" w:rsidR="007D7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2630">
      <w:rPr>
        <w:noProof/>
      </w:rPr>
      <w:t>3</w:t>
    </w:r>
    <w:r>
      <w:fldChar w:fldCharType="end"/>
    </w:r>
  </w:p>
  <w:p w:rsidRDefault="00035AB5" w:rsidP="00035AB5" w:rsidR="00035AB5">
    <w:pPr>
      <w:pStyle w:val="Zaglavlje"/>
      <w:jc w:val="right"/>
    </w:pPr>
    <w:r>
      <w:t>Poslovni broj: 2 St-313/16-13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02630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GRAD-PROM društvo s ograničenom odgovornošću za graditeljstvo i usluge</izvorni_sadrzaj>
    <derivirana_varijabla naziv="DomainObject.Predmet.ProtustrankaFormated_1">  GRAD-PROM društvo s ograničenom odgovornošću za graditeljstvo i usluge</derivirana_varijabla>
  </DomainObject.Predmet.ProtustrankaFormated>
  <DomainObject.Predmet.ProtustrankaFormatedOIB>
    <izvorni_sadrzaj>  GRAD-PROM društvo s ograničenom odgovornošću za graditeljstvo i usluge, OIB 83358899628</izvorni_sadrzaj>
    <derivirana_varijabla naziv="DomainObject.Predmet.ProtustrankaFormatedOIB_1">  GRAD-PROM društvo s ograničenom odgovornošću za graditeljstvo i usluge, OIB 83358899628</derivirana_varijabla>
  </DomainObject.Predmet.ProtustrankaFormatedOIB>
  <DomainObject.Predmet.ProtustrankaFormatedWithAdress>
    <izvorni_sadrzaj> GRAD-PROM društvo s ograničenom odgovornošću za graditeljstvo i usluge, Breznica 168, 42225 Breznica</izvorni_sadrzaj>
    <derivirana_varijabla naziv="DomainObject.Predmet.ProtustrankaFormatedWithAdress_1"> GRAD-PROM društvo s ograničenom odgovornošću za graditeljstvo i usluge, Breznica 168, 42225 Breznica</derivirana_varijabla>
  </DomainObject.Predmet.ProtustrankaFormatedWithAdress>
  <DomainObject.Predmet.ProtustrankaFormatedWithAdressOIB>
    <izvorni_sadrzaj> GRAD-PROM društvo s ograničenom odgovornošću za graditeljstvo i usluge, OIB 83358899628, Breznica 168, 42225 Breznica</izvorni_sadrzaj>
    <derivirana_varijabla naziv="DomainObject.Predmet.ProtustrankaFormatedWithAdressOIB_1"> GRAD-PROM društvo s ograničenom odgovornošću za graditeljstvo i usluge, OIB 83358899628, Breznica 168, 42225 Breznica</derivirana_varijabla>
  </DomainObject.Predmet.ProtustrankaFormatedWithAdressOIB>
  <DomainObject.Predmet.ProtustrankaWithAdress>
    <izvorni_sadrzaj>GRAD-PROM društvo s ograničenom odgovornošću za graditeljstvo i usluge Breznica 168, 42225 Breznica</izvorni_sadrzaj>
    <derivirana_varijabla naziv="DomainObject.Predmet.ProtustrankaWithAdress_1">GRAD-PROM društvo s ograničenom odgovornošću za graditeljstvo i usluge Breznica 168, 42225 Breznica</derivirana_varijabla>
  </DomainObject.Predmet.ProtustrankaWithAdress>
  <DomainObject.Predmet.ProtustrankaWithAdressOIB>
    <izvorni_sadrzaj>GRAD-PROM društvo s ograničenom odgovornošću za graditeljstvo i usluge, OIB 83358899628, Breznica 168, 42225 Breznica</izvorni_sadrzaj>
    <derivirana_varijabla naziv="DomainObject.Predmet.ProtustrankaWithAdressOIB_1">GRAD-PROM društvo s ograničenom odgovornošću za graditeljstvo i usluge, OIB 83358899628, Breznica 168, 42225 Breznica</derivirana_varijabla>
  </DomainObject.Predmet.ProtustrankaWithAdressOIB>
  <DomainObject.Predmet.ProtustrankaNazivFormated>
    <izvorni_sadrzaj>GRAD-PROM društvo s ograničenom odgovornošću za graditeljstvo i usluge</izvorni_sadrzaj>
    <derivirana_varijabla naziv="DomainObject.Predmet.ProtustrankaNazivFormated_1">GRAD-PROM društvo s ograničenom odgovornošću za graditeljstvo i usluge</derivirana_varijabla>
  </DomainObject.Predmet.ProtustrankaNazivFormated>
  <DomainObject.Predmet.ProtustrankaNazivFormatedOIB>
    <izvorni_sadrzaj>GRAD-PROM društvo s ograničenom odgovornošću za graditeljstvo i usluge, OIB 83358899628</izvorni_sadrzaj>
    <derivirana_varijabla naziv="DomainObject.Predmet.ProtustrankaNazivFormatedOIB_1">GRAD-PROM društvo s ograničenom odgovornošću za graditeljstvo i usluge, OIB 83358899628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1514556.70</izvorni_sadrzaj>
    <derivirana_varijabla naziv="DomainObject.Predmet.TrenutnaVrijednost_1">1514556.70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GRAD-PROM društvo s ograničenom odgovornošću za graditeljstvo i usluge</item>
    </izvorni_sadrzaj>
    <derivirana_varijabla naziv="DomainObject.Predmet.ProtuStrankaListFormated_1">
      <item>GRAD-PROM društvo s ograničenom odgovornošću za graditeljstvo i usluge</item>
    </derivirana_varijabla>
  </DomainObject.Predmet.ProtuStrankaListFormated>
  <DomainObject.Predmet.ProtuStrankaListFormatedOIB>
    <izvorni_sadrzaj>
      <item>GRAD-PROM društvo s ograničenom odgovornošću za graditeljstvo i usluge, OIB 83358899628</item>
    </izvorni_sadrzaj>
    <derivirana_varijabla naziv="DomainObject.Predmet.ProtuStrankaListFormatedOIB_1">
      <item>GRAD-PROM društvo s ograničenom odgovornošću za graditeljstvo i usluge, OIB 83358899628</item>
    </derivirana_varijabla>
  </DomainObject.Predmet.ProtuStrankaListFormatedOIB>
  <DomainObject.Predmet.ProtuStrankaListFormatedWithAdress>
    <izvorni_sadrzaj>
      <item>GRAD-PROM društvo s ograničenom odgovornošću za graditeljstvo i usluge, Breznica 168, 42225 Breznica</item>
    </izvorni_sadrzaj>
    <derivirana_varijabla naziv="DomainObject.Predmet.ProtuStrankaListFormatedWithAdress_1">
      <item>GRAD-PROM društvo s ograničenom odgovornošću za graditeljstvo i usluge, Breznica 168, 42225 Breznica</item>
    </derivirana_varijabla>
  </DomainObject.Predmet.ProtuStrankaListFormatedWithAdress>
  <DomainObject.Predmet.ProtuStrankaListFormatedWithAdressOIB>
    <izvorni_sadrzaj>
      <item>GRAD-PROM društvo s ograničenom odgovornošću za graditeljstvo i usluge, OIB 83358899628, Breznica 168, 42225 Breznica</item>
    </izvorni_sadrzaj>
    <derivirana_varijabla naziv="DomainObject.Predmet.ProtuStrankaListFormatedWithAdressOIB_1">
      <item>GRAD-PROM društvo s ograničenom odgovornošću za graditeljstvo i usluge, OIB 83358899628, Breznica 168, 42225 Breznica</item>
    </derivirana_varijabla>
  </DomainObject.Predmet.ProtuStrankaListFormatedWithAdressOIB>
  <DomainObject.Predmet.ProtuStrankaListNazivFormated>
    <izvorni_sadrzaj>
      <item>GRAD-PROM društvo s ograničenom odgovornošću za graditeljstvo i usluge</item>
    </izvorni_sadrzaj>
    <derivirana_varijabla naziv="DomainObject.Predmet.ProtuStrankaListNazivFormated_1">
      <item>GRAD-PROM društvo s ograničenom odgovornošću za graditeljstvo i usluge</item>
    </derivirana_varijabla>
  </DomainObject.Predmet.ProtuStrankaListNazivFormated>
  <DomainObject.Predmet.ProtuStrankaListNazivFormatedOIB>
    <izvorni_sadrzaj>
      <item>GRAD-PROM društvo s ograničenom odgovornošću za graditeljstvo i usluge, OIB 83358899628</item>
    </izvorni_sadrzaj>
    <derivirana_varijabla naziv="DomainObject.Predmet.ProtuStrankaListNazivFormatedOIB_1">
      <item>GRAD-PROM društvo s ograničenom odgovornošću za graditeljstvo i usluge, OIB 83358899628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Mirko Andrašek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Mirko Andrašek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Mirko Andrašek, OIB 78547704533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Mirko Andrašek, OIB 78547704533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Mirko Andrašek, Breznica 168, 42225 Breznica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Mirko Andrašek, Breznica 168, 42225 Breznica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Mirko Andrašek, OIB 78547704533, Breznica 168, 42225 Breznica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Mirko Andrašek, OIB 78547704533, Breznica 168, 42225 Breznica</item>
    </derivirana_varijabla>
  </DomainObject.Predmet.OstaliListFormatedWithAdressOIB>
  <DomainObject.Predmet.OstaliListNazivFormated>
    <izvorni_sadrzaj>
      <item>Županijsko državno odvjetništvo u Varaždinu</item>
      <item>Mirko Andrašek</item>
    </izvorni_sadrzaj>
    <derivirana_varijabla naziv="DomainObject.Predmet.OstaliListNazivFormated_1">
      <item>Županijsko državno odvjetništvo u Varaždinu</item>
      <item>Mirko Andrašek</item>
    </derivirana_varijabla>
  </DomainObject.Predmet.OstaliListNazivFormated>
  <DomainObject.Predmet.OstaliListNazivFormatedOIB>
    <izvorni_sadrzaj>
      <item>Županijsko državno odvjetništvo u Varaždinu</item>
      <item>Mirko Andrašek, OIB 78547704533</item>
    </izvorni_sadrzaj>
    <derivirana_varijabla naziv="DomainObject.Predmet.OstaliListNazivFormatedOIB_1">
      <item>Županijsko državno odvjetništvo u Varaždinu</item>
      <item>Mirko Andrašek, OIB 78547704533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GRAD-PROM društvo s ograničenom odgovornošću za graditeljstvo i usluge</izvorni_sadrzaj>
    <derivirana_varijabla naziv="DomainObject.Predmet.ProtustrankaIDrugi_1">GRAD-PROM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GRAD-PROM društvo s ograničenom odgovornošću za graditeljstvo i usluge, OIB 83358899628, Breznica 168, 42225 Breznica</izvorni_sadrzaj>
    <derivirana_varijabla naziv="DomainObject.Predmet.ProtustrankaIDrugiAdressOIB_1">GRAD-PROM društvo s ograničenom odgovornošću za graditeljstvo i usluge, OIB 83358899628, Breznica 168,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GRAD-PROM društvo s ograničenom odgovornošću za graditeljstvo i usluge</item>
      <item>Županijsko državno odvjetništvo u Varaždinu</item>
      <item>RH Ministarstvo financija - Porezna uprava, Područni ured sjeverna Hrvatska</item>
      <item>Mirko Andrašek</item>
    </izvorni_sadrzaj>
    <derivirana_varijabla naziv="DomainObject.Predmet.SudioniciListNaziv_1">
      <item>GRAD-PROM društvo s ograničenom odgovornošću za graditeljstvo i usluge</item>
      <item>Županijsko državno odvjetništvo u Varaždinu</item>
      <item>RH Ministarstvo financija - Porezna uprava, Područni ured sjeverna Hrvatska</item>
      <item>Mirko Andrašek</item>
    </derivirana_varijabla>
  </DomainObject.Predmet.SudioniciListNaziv>
  <DomainObject.Predmet.SudioniciListAdressOIB>
    <izvorni_sadrzaj>
      <item>GRAD-PROM društvo s ograničenom odgovornošću za graditeljstvo i usluge, OIB 83358899628, Breznica 168,42225 Breznica</item>
      <item>Županijsko državno odvjetništvo u Varaždinu</item>
      <item>RH Ministarstvo financija - Porezna uprava, Područni ured sjeverna Hrvatska, OIB 18683136487, Graberje 1,42000 Varaždin</item>
      <item>Mirko Andrašek, OIB 78547704533, Breznica 168,42225 Breznica</item>
    </izvorni_sadrzaj>
    <derivirana_varijabla naziv="DomainObject.Predmet.SudioniciListAdressOIB_1">
      <item>GRAD-PROM društvo s ograničenom odgovornošću za graditeljstvo i usluge, OIB 83358899628, Breznica 168,42225 Breznica</item>
      <item>Županijsko državno odvjetništvo u Varaždinu</item>
      <item>RH Ministarstvo financija - Porezna uprava, Područni ured sjeverna Hrvatska, OIB 18683136487, Graberje 1,42000 Varaždin</item>
      <item>Mirko Andrašek, OIB 78547704533, Breznica 168,42225 Breznica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83358899628</item>
      <item>, OIB null</item>
      <item>, OIB 18683136487</item>
      <item>, OIB 78547704533</item>
    </izvorni_sadrzaj>
    <derivirana_varijabla naziv="DomainObject.Predmet.SudioniciListNazivOIB_1">
      <item>, OIB 83358899628</item>
      <item>, OIB null</item>
      <item>, OIB 18683136487</item>
      <item>, OIB 78547704533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AD61C-EC10-4F9A-8CEF-5C5CC3269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921</properties:Words>
  <properties:Characters>5190</properties:Characters>
  <properties:Lines>131</properties:Lines>
  <properties:Paragraphs>44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2017-01-04T09:50:00Z</dcterms:created>
  <dc:creator>Ljubica Makovec</dc:creator>
  <cp:lastModifiedBy>Marko Makaj</cp:lastModifiedBy>
  <cp:lastPrinted>2017-01-04T12:18:00Z</cp:lastPrinted>
  <dcterms:modified xmlns:xsi="http://www.w3.org/2001/XMLSchema-instance" xsi:type="dcterms:W3CDTF">2017-01-04T12:22:00Z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