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06873" w14:paraId="2306873" w:rsidRDefault="0098318B" w:rsidP="00CA78FE" w:rsidR="0098318B" w:rsidRPr="00B27743">
      <w:pPr>
        <w:jc w:val="right"/>
        <w15:collapsed w:val="false"/>
      </w:pPr>
      <w:bookmarkStart w:name="_GoBack" w:id="0"/>
      <w:bookmarkEnd w:id="0"/>
      <w:r w:rsidRPr="00B27743">
        <w:rPr>
          <w:b/>
        </w:rPr>
        <w:t xml:space="preserve">   Posl. br. 18 St-</w:t>
      </w:r>
      <w:r w:rsidR="002749CF">
        <w:rPr>
          <w:b/>
        </w:rPr>
        <w:t>570</w:t>
      </w:r>
      <w:r w:rsidR="00CA78FE">
        <w:rPr>
          <w:b/>
        </w:rPr>
        <w:t>/201</w:t>
      </w:r>
      <w:r w:rsidR="002749CF">
        <w:rPr>
          <w:b/>
        </w:rPr>
        <w:t>8</w:t>
      </w:r>
    </w:p>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2749CF" w:rsidP="002749CF" w:rsidR="002749CF" w:rsidRPr="002749CF">
      <w:pPr>
        <w:rPr>
          <w:b/>
        </w:rPr>
      </w:pPr>
      <w:r w:rsidRPr="002749CF">
        <w:rPr>
          <w:b/>
        </w:rPr>
        <w:t>REPUBLIKA HRVATSKA</w:t>
      </w:r>
    </w:p>
    <w:p w:rsidRDefault="002749CF" w:rsidP="002749CF" w:rsidR="002749CF" w:rsidRPr="002749CF">
      <w:pPr>
        <w:rPr>
          <w:b/>
        </w:rPr>
      </w:pPr>
      <w:r w:rsidRPr="002749CF">
        <w:rPr>
          <w:b/>
        </w:rPr>
        <w:t>TRGOVAČKI SUD U SPLITU</w:t>
      </w:r>
    </w:p>
    <w:p w:rsidRDefault="002749CF" w:rsidP="002749CF" w:rsidR="002749CF" w:rsidRPr="002749CF">
      <w:pPr>
        <w:rPr>
          <w:b/>
        </w:rPr>
      </w:pPr>
      <w:r w:rsidRPr="002749CF">
        <w:rPr>
          <w:b/>
        </w:rPr>
        <w:t>STALNA SLUŽBA DUBROVNIK</w:t>
      </w:r>
    </w:p>
    <w:p w:rsidRDefault="002749CF" w:rsidP="002749CF" w:rsidR="0098318B" w:rsidRPr="00B27743">
      <w:r w:rsidRPr="002749CF">
        <w:rPr>
          <w:b/>
        </w:rPr>
        <w:t>Dubrovnik, Dr. A. Starčevića 23</w:t>
      </w:r>
    </w:p>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 xml:space="preserve">Trgovački sud u Splitu, </w:t>
      </w:r>
      <w:r w:rsidR="002749CF">
        <w:t>S</w:t>
      </w:r>
      <w:r w:rsidR="002749CF" w:rsidRPr="002749CF">
        <w:t>talna služba</w:t>
      </w:r>
      <w:r w:rsidR="002749CF">
        <w:t xml:space="preserve"> u D</w:t>
      </w:r>
      <w:r w:rsidR="002749CF" w:rsidRPr="002749CF">
        <w:t>ubrovnik</w:t>
      </w:r>
      <w:r w:rsidRPr="00B27743">
        <w:t>u</w:t>
      </w:r>
      <w:r w:rsidR="002749CF">
        <w:t>, u</w:t>
      </w:r>
      <w:r w:rsidRPr="00B27743">
        <w:t xml:space="preserve"> ime Republike Hrvatske, po stečajnom sucu tog suda Katarini Franković, kao sucu pojedincu, odlučujući po prijedlogu FINANCIJSKA AGENCIJA, RC </w:t>
      </w:r>
      <w:r w:rsidR="00A573AB">
        <w:t>Split</w:t>
      </w:r>
      <w:r w:rsidRPr="00B27743">
        <w:t xml:space="preserve">, </w:t>
      </w:r>
      <w:r w:rsidR="002749CF" w:rsidRPr="002749CF">
        <w:t>Podružnica Dubrovnik</w:t>
      </w:r>
      <w:r w:rsidR="002749CF">
        <w:t>,</w:t>
      </w:r>
      <w:r w:rsidR="002749CF" w:rsidRPr="002749CF">
        <w:t xml:space="preserve"> </w:t>
      </w:r>
      <w:r w:rsidRPr="00B27743">
        <w:t xml:space="preserve">u stečajnom postupku nad </w:t>
      </w:r>
      <w:r w:rsidR="002749CF" w:rsidRPr="002749CF">
        <w:t>DIVA KIARA d.o.o., Vinogradarska 14, Nova Mokošica, OIB: 82829629710</w:t>
      </w:r>
      <w:r w:rsidRPr="00B27743">
        <w:t xml:space="preserve">, dana </w:t>
      </w:r>
      <w:r w:rsidR="002749CF">
        <w:t>20</w:t>
      </w:r>
      <w:r w:rsidRPr="00B27743">
        <w:t xml:space="preserve">. </w:t>
      </w:r>
      <w:r w:rsidR="00CA78FE">
        <w:t>studenog</w:t>
      </w:r>
      <w:r w:rsidR="00C24A24">
        <w:t>a</w:t>
      </w:r>
      <w:r w:rsidR="00F878A2">
        <w:t xml:space="preserve"> 201</w:t>
      </w:r>
      <w:r w:rsidR="00A573AB">
        <w:t>8</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2749CF" w:rsidRPr="002749CF">
        <w:t>DIVA KIARA d.o.o., Vinogradarska 14, Nova Mokošica, OIB: 82829629710</w:t>
      </w:r>
      <w:r w:rsidR="00CA78FE">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w:t>
      </w:r>
      <w:r w:rsidR="00304023">
        <w:t xml:space="preserve">se </w:t>
      </w:r>
      <w:r w:rsidR="002749CF" w:rsidRPr="002749CF">
        <w:t>Dinka Trumbić, Split, Lovretska 10, OIB: 43468134790</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lastRenderedPageBreak/>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2749CF">
        <w:rPr>
          <w:b/>
        </w:rPr>
        <w:t>04</w:t>
      </w:r>
      <w:r w:rsidRPr="00B27743">
        <w:rPr>
          <w:b/>
        </w:rPr>
        <w:t xml:space="preserve">. </w:t>
      </w:r>
      <w:r w:rsidR="002749CF">
        <w:rPr>
          <w:b/>
        </w:rPr>
        <w:t>veljače</w:t>
      </w:r>
      <w:r w:rsidR="00A573AB">
        <w:rPr>
          <w:b/>
        </w:rPr>
        <w:t xml:space="preserve"> 201</w:t>
      </w:r>
      <w:r w:rsidR="004554D9">
        <w:rPr>
          <w:b/>
        </w:rPr>
        <w:t>9</w:t>
      </w:r>
      <w:r w:rsidRPr="00B27743">
        <w:rPr>
          <w:b/>
        </w:rPr>
        <w:t xml:space="preserve">. godine u </w:t>
      </w:r>
      <w:r w:rsidR="00C24A24">
        <w:rPr>
          <w:b/>
        </w:rPr>
        <w:t>1</w:t>
      </w:r>
      <w:r w:rsidR="002749CF">
        <w:rPr>
          <w:b/>
        </w:rPr>
        <w:t>1</w:t>
      </w:r>
      <w:r>
        <w:rPr>
          <w:b/>
        </w:rPr>
        <w:t>,0</w:t>
      </w:r>
      <w:r w:rsidRPr="00B27743">
        <w:rPr>
          <w:b/>
        </w:rPr>
        <w:t>0 sati,</w:t>
      </w:r>
      <w:r w:rsidRPr="00B27743">
        <w:t xml:space="preserve"> sve u zgradi ovog suda </w:t>
      </w:r>
      <w:r w:rsidR="00A573AB" w:rsidRPr="00A573AB">
        <w:t xml:space="preserve">na adresi </w:t>
      </w:r>
      <w:r w:rsidR="002749CF" w:rsidRPr="002749CF">
        <w:t>Dubrovnik, Dr. A. Starčevića 23</w:t>
      </w:r>
      <w:r w:rsidR="00A573AB" w:rsidRPr="00A573AB">
        <w:t xml:space="preserve">, sudnica br. </w:t>
      </w:r>
      <w:r w:rsidR="002749CF">
        <w:t>1</w:t>
      </w:r>
      <w:r w:rsidR="00A573AB" w:rsidRPr="00A573AB">
        <w:t>, na I. katu</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se u registar Trgovačkog suda u Splitu, </w:t>
      </w:r>
      <w:r w:rsidR="00A32688">
        <w:t xml:space="preserve">Stalne službe u Dubrovniku, </w:t>
      </w:r>
      <w:r>
        <w:t>očevidnik Financijske agencije</w:t>
      </w:r>
      <w:r w:rsidR="00C24A24">
        <w:t xml:space="preserve">, </w:t>
      </w:r>
      <w:r w:rsidR="00CA78FE">
        <w:t xml:space="preserve">kod </w:t>
      </w:r>
      <w:r w:rsidR="00A32688">
        <w:t>MUP-a u upisnik registriranih vozila</w:t>
      </w:r>
      <w:r w:rsidR="00A573AB">
        <w:t xml:space="preserve"> </w:t>
      </w:r>
      <w:r>
        <w:t xml:space="preserve">i u druge registre u kojima je dužnik upisan kao vlasnik. </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VIII.</w:t>
      </w:r>
      <w:r w:rsidRPr="00B27743">
        <w:tab/>
        <w:t xml:space="preserve">Stečajni postupak nad stečajnim dužnikom </w:t>
      </w:r>
      <w:r w:rsidR="002749CF" w:rsidRPr="002749CF">
        <w:t>DIVA KIARA d.o.o., Vinogradarska 14, Nova Mokošica, OIB: 82829629710</w:t>
      </w:r>
      <w:r w:rsidRPr="00B27743">
        <w:t xml:space="preserve">, otvara se </w:t>
      </w:r>
      <w:r w:rsidR="00A32688">
        <w:t>20</w:t>
      </w:r>
      <w:r>
        <w:t xml:space="preserve">. </w:t>
      </w:r>
      <w:r w:rsidR="00DB61FF">
        <w:t>studenog</w:t>
      </w:r>
      <w:r w:rsidR="00160ECD">
        <w:t>a</w:t>
      </w:r>
      <w:r>
        <w:t xml:space="preserve"> </w:t>
      </w:r>
      <w:r w:rsidRPr="00B27743">
        <w:t>201</w:t>
      </w:r>
      <w:r w:rsidR="00A573AB">
        <w:t>8</w:t>
      </w:r>
      <w:r w:rsidRPr="00B27743">
        <w:t xml:space="preserve">. godine u </w:t>
      </w:r>
      <w:r w:rsidR="00A573AB">
        <w:t>1</w:t>
      </w:r>
      <w:r w:rsidR="00A32688">
        <w:t>1</w:t>
      </w:r>
      <w:r w:rsidRPr="00B27743">
        <w:t>,</w:t>
      </w:r>
      <w:r w:rsidR="002E4BE6">
        <w:t>0</w:t>
      </w:r>
      <w:r w:rsidRPr="00B27743">
        <w:t>0 sati i istog trenutka rješenje o otvaranju stečajnog postupka objavit će se na oglasnoj ploči suda.</w:t>
      </w:r>
      <w:r w:rsidRPr="00B27743">
        <w:tab/>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A32688">
        <w:t>570</w:t>
      </w:r>
      <w:r w:rsidR="00304023">
        <w:t>-201</w:t>
      </w:r>
      <w:r w:rsidR="00A32688">
        <w:t>8</w:t>
      </w:r>
      <w:r w:rsidRPr="00B27743">
        <w:t xml:space="preserve">, te dokaz o izvršenoj uplati dostaviti u spis, a obustavu dalje pljenidbe ako iznos predujma nije zaplijenjen u cijelosti. </w:t>
      </w:r>
    </w:p>
    <w:p w:rsidRDefault="0098318B" w:rsidP="000E38DB" w:rsidR="0098318B" w:rsidRPr="00B27743">
      <w:pPr>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A32688" w:rsidP="00FE6A48" w:rsidR="00DB61FF">
      <w:pPr>
        <w:ind w:firstLine="705"/>
        <w:jc w:val="both"/>
      </w:pPr>
      <w:r w:rsidRPr="00A32688">
        <w:t>Predlagatelj Financijska agencija, RC Split, Podružnica Dubrovnik je prijedlogom zaprimljenim na Trgovačkom sudu u Splitu, Stalnoj službi u Dubrovniku, dana 09. kolovoz 2018. godine predložio otvaranje stečajnog postupka nad dužnikom DIVA KIARA d.o.o., Vinogradarska 14, Nova Mokošica, OIB: 82829629710. U prijedlogu se u bitnome navodi da temeljem čl. 110. st. 1. SZ-a podnosi prijedlog, te da na dan 06.08.2018.g. dužnik ima u očevidniku redoslijeda osnova za plaćanje evidentirane osnove za plaćanje u neprekinutom razdoblju od 120 dana u ukupnom iznosu od 18.697,15 kuna u koji iznos je uračunata kamata i naknada predlagatelja za provedbu ovrhe na novčanim sredstvima. Navodi se da dužnik ima dva zaposlenika, te otvoren račun kod Raiffeisenbank Austria d.d.</w:t>
      </w:r>
    </w:p>
    <w:p w:rsidRDefault="00A32688" w:rsidP="00FE6A48" w:rsidR="00A32688">
      <w:pPr>
        <w:ind w:firstLine="705"/>
        <w:jc w:val="both"/>
      </w:pPr>
    </w:p>
    <w:p w:rsidRDefault="00A573AB" w:rsidP="00A573AB" w:rsidR="00A573AB">
      <w:pPr>
        <w:ind w:firstLine="705"/>
        <w:jc w:val="both"/>
      </w:pPr>
      <w:r>
        <w:t>Kako je predlagatelj učinio vjerojatnim postojanje stečajnog razloga, to je rješenjem ovog suda posl.br. St-</w:t>
      </w:r>
      <w:r w:rsidR="00A32688">
        <w:t>570</w:t>
      </w:r>
      <w:r>
        <w:t>/201</w:t>
      </w:r>
      <w:r w:rsidR="00A32688">
        <w:t>8</w:t>
      </w:r>
      <w:r w:rsidR="002E4BE6">
        <w:t xml:space="preserve"> </w:t>
      </w:r>
      <w:r>
        <w:t xml:space="preserve">od </w:t>
      </w:r>
      <w:r w:rsidR="00A32688">
        <w:t>14. rujn</w:t>
      </w:r>
      <w:r w:rsidR="001809A0">
        <w:t>a 2018</w:t>
      </w:r>
      <w:r>
        <w:t>.g. pokrenut prethodni postupak radi utvrđivanja uvjeta za otvaranje stečajnog postupka i zakazano ročište  na koje su pozvani predlagatelj, FINA, dužnik, zastupnik po zakonu dužnika.</w:t>
      </w:r>
    </w:p>
    <w:p w:rsidRDefault="00A573AB" w:rsidP="00A573AB" w:rsidR="00A573AB">
      <w:pPr>
        <w:ind w:firstLine="705"/>
        <w:jc w:val="both"/>
      </w:pPr>
    </w:p>
    <w:p w:rsidRDefault="00247EBD" w:rsidP="002E4BE6" w:rsidR="0010156F">
      <w:pPr>
        <w:ind w:firstLine="705"/>
        <w:jc w:val="both"/>
      </w:pPr>
      <w:r>
        <w:t xml:space="preserve">Na </w:t>
      </w:r>
      <w:r w:rsidR="00A32688">
        <w:t>ročište ni</w:t>
      </w:r>
      <w:r w:rsidR="002E4BE6">
        <w:t>je pristupio zastupnik po zakonu dužnika</w:t>
      </w:r>
      <w:r w:rsidR="00A32688">
        <w:t xml:space="preserve">, ali je pristupio prokurist dužnika i naveo </w:t>
      </w:r>
      <w:r w:rsidR="00DB61FF">
        <w:t xml:space="preserve"> </w:t>
      </w:r>
      <w:r w:rsidRPr="00247EBD">
        <w:t>da se protivi otvaranju stečaja</w:t>
      </w:r>
      <w:r w:rsidR="004554D9">
        <w:t xml:space="preserve"> obzirom da je u tijeku podmirivanje dugova </w:t>
      </w:r>
      <w:r w:rsidR="00A32688">
        <w:t xml:space="preserve">i da će dužnik biti odblokiran u roku 15ak dana, te navodi da od imovine dužnik ima vozilo kombi Mercedes. </w:t>
      </w:r>
    </w:p>
    <w:p w:rsidRDefault="00A32688" w:rsidP="002E4BE6" w:rsidR="00A32688">
      <w:pPr>
        <w:ind w:firstLine="705"/>
        <w:jc w:val="both"/>
      </w:pPr>
    </w:p>
    <w:p w:rsidRDefault="002E4BE6" w:rsidP="002E4BE6" w:rsidR="002E4BE6">
      <w:pPr>
        <w:ind w:firstLine="705"/>
        <w:jc w:val="both"/>
      </w:pPr>
      <w:r>
        <w:t xml:space="preserve">Iz potvrde FINA od </w:t>
      </w:r>
      <w:r w:rsidR="00A32688">
        <w:t>19.11</w:t>
      </w:r>
      <w:r w:rsidR="001809A0">
        <w:t xml:space="preserve">.2018.g. </w:t>
      </w:r>
      <w:r>
        <w:t xml:space="preserve"> je vidljivo da u Očevidniku redoslijeda osnova za plaćanje na dan izdavanja potvrde dužnik ima evidentirane ne izvršene osnove za plaćanje u neprekidnom razdoblju od </w:t>
      </w:r>
      <w:r w:rsidR="00A32688">
        <w:t>61</w:t>
      </w:r>
      <w:r>
        <w:t xml:space="preserve"> dana. Kod stečajnog dužnika je stoga ispunjen stečajni razlog nesposobnosti za plaćanje.</w:t>
      </w:r>
    </w:p>
    <w:p w:rsidRDefault="002E4BE6" w:rsidP="008B1118" w:rsidR="002E4BE6">
      <w:pPr>
        <w:jc w:val="both"/>
      </w:pPr>
    </w:p>
    <w:p w:rsidRDefault="0098318B" w:rsidP="00FE6A48" w:rsidR="0098318B" w:rsidRPr="00B27743">
      <w:pPr>
        <w:ind w:firstLine="705"/>
        <w:jc w:val="both"/>
      </w:pPr>
      <w:r w:rsidRPr="00B27743">
        <w:t>U smislu čl. 5. Stečajnog zakona (NN 71/</w:t>
      </w:r>
      <w:r w:rsidR="004554D9">
        <w:t>20</w:t>
      </w:r>
      <w:r w:rsidRPr="00B27743">
        <w:t>15,</w:t>
      </w:r>
      <w:r w:rsidR="004554D9">
        <w:t xml:space="preserve"> 104/2017</w:t>
      </w:r>
      <w:r w:rsidRPr="00B27743">
        <w:t xml:space="preserve"> dalje u tekstu: SZ), stečaj se može otvoriti ako sud utvrdi postojanje kojeg od zakonom predviđenih stečajnih razloga, a to su: nesposobnost za plaćanje i prezaduženost. Nesposobnost za plaćanje postoji ako dužnik ne </w:t>
      </w:r>
      <w:r w:rsidRPr="00B27743">
        <w:lastRenderedPageBreak/>
        <w:t>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0E38DB" w:rsidR="0098318B">
      <w:pPr>
        <w:ind w:hanging="705" w:left="705"/>
        <w:jc w:val="both"/>
      </w:pPr>
      <w:r w:rsidRPr="00B27743">
        <w:tab/>
      </w:r>
    </w:p>
    <w:p w:rsidRDefault="0098318B" w:rsidP="000E38DB" w:rsidR="0098318B">
      <w:pPr>
        <w:ind w:firstLine="705"/>
        <w:jc w:val="both"/>
      </w:pPr>
      <w:r w:rsidRPr="009D37E5">
        <w:t>Slijedom iznesenog proizlazi da postoji stečajni razlog iz čl. 5. SZ (nesposobnost za plaćanje) pa je odlučeno kao u točki I. izreke ovog rješenja.</w:t>
      </w:r>
    </w:p>
    <w:p w:rsidRDefault="00160ECD" w:rsidP="000E38DB" w:rsidR="00160ECD">
      <w:pPr>
        <w:jc w:val="both"/>
      </w:pPr>
    </w:p>
    <w:p w:rsidRDefault="00160ECD" w:rsidP="000E38DB" w:rsidR="0098318B">
      <w:pPr>
        <w:ind w:firstLine="705"/>
        <w:jc w:val="both"/>
      </w:pPr>
      <w:r>
        <w:t xml:space="preserve">Obzirom </w:t>
      </w:r>
      <w:r w:rsidR="000E38DB">
        <w:t>da se imovina dužnika</w:t>
      </w:r>
      <w:r w:rsidR="004554D9">
        <w:t xml:space="preserve"> prema navodima </w:t>
      </w:r>
      <w:r w:rsidR="00A32688">
        <w:t>prokuriste</w:t>
      </w:r>
      <w:r w:rsidR="004554D9">
        <w:t xml:space="preserve"> dužnika </w:t>
      </w:r>
      <w:r w:rsidR="000E38DB">
        <w:t xml:space="preserve"> </w:t>
      </w:r>
      <w:r>
        <w:t xml:space="preserve">sastoji od </w:t>
      </w:r>
      <w:r w:rsidR="00A32688">
        <w:t>vozila kombija Mercedes</w:t>
      </w:r>
      <w:r>
        <w:t xml:space="preserve">, dovoljna je za podmirenje osnovnih troškova stečajnog postupka. </w:t>
      </w:r>
    </w:p>
    <w:p w:rsidRDefault="00304023" w:rsidP="002C1EE9" w:rsidR="00304023"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metodom slučajnog odabira kroz elektronski sustav e-spis za stečajnog upravitelja izabran</w:t>
      </w:r>
      <w:r w:rsidR="00A32688">
        <w:t>a</w:t>
      </w:r>
      <w:r w:rsidR="001809A0" w:rsidRPr="001809A0">
        <w:t xml:space="preserve"> </w:t>
      </w:r>
      <w:r w:rsidR="00A32688" w:rsidRPr="00A32688">
        <w:t>Dinka Trumbić, Split, Lovretska 10, OIB: 43468134790</w:t>
      </w:r>
      <w:r w:rsidRPr="00B27743">
        <w:t>, sud je ovim rješenjem imenovao navedenog stečajnog upravitelja.</w:t>
      </w:r>
    </w:p>
    <w:p w:rsidRDefault="0098318B" w:rsidP="003C7EEA" w:rsidR="0098318B" w:rsidRPr="00B27743">
      <w:pPr>
        <w:ind w:hanging="705" w:left="705"/>
        <w:jc w:val="both"/>
      </w:pPr>
    </w:p>
    <w:p w:rsidRDefault="0098318B" w:rsidP="002C1EE9"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0E38DB" w:rsidR="0098318B" w:rsidRPr="00B27743">
      <w:pPr>
        <w:jc w:val="both"/>
      </w:pPr>
    </w:p>
    <w:p w:rsidRDefault="0098318B" w:rsidP="002C1EE9" w:rsidR="0098318B" w:rsidRPr="00B27743">
      <w:pPr>
        <w:ind w:hanging="705" w:left="705"/>
        <w:jc w:val="center"/>
        <w:rPr>
          <w:b/>
        </w:rPr>
      </w:pPr>
      <w:r w:rsidRPr="00B27743">
        <w:rPr>
          <w:b/>
        </w:rPr>
        <w:t xml:space="preserve">U </w:t>
      </w:r>
      <w:r w:rsidR="00A32688">
        <w:rPr>
          <w:b/>
        </w:rPr>
        <w:t>Dubrovnik</w:t>
      </w:r>
      <w:r w:rsidRPr="00B27743">
        <w:rPr>
          <w:b/>
        </w:rPr>
        <w:t xml:space="preserve">u, dana </w:t>
      </w:r>
      <w:r w:rsidR="00A32688">
        <w:rPr>
          <w:b/>
        </w:rPr>
        <w:t>20</w:t>
      </w:r>
      <w:r w:rsidR="004554D9">
        <w:rPr>
          <w:b/>
        </w:rPr>
        <w:t>. studenog</w:t>
      </w:r>
      <w:r w:rsidR="00063B3D">
        <w:rPr>
          <w:b/>
        </w:rPr>
        <w:t>a</w:t>
      </w:r>
      <w:r w:rsidRPr="00B27743">
        <w:rPr>
          <w:b/>
        </w:rPr>
        <w:t xml:space="preserve"> 201</w:t>
      </w:r>
      <w:r w:rsidR="000E38DB">
        <w:rPr>
          <w:b/>
        </w:rPr>
        <w:t>8</w:t>
      </w:r>
      <w:r w:rsidRPr="00B27743">
        <w:rPr>
          <w:b/>
        </w:rPr>
        <w:t>. godine</w:t>
      </w:r>
    </w:p>
    <w:p w:rsidRDefault="0098318B" w:rsidP="000E38DB" w:rsidR="0098318B" w:rsidRPr="00B27743">
      <w:pPr>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8318B" w:rsidP="00774FA0" w:rsidR="0098318B">
      <w:pPr>
        <w:jc w:val="both"/>
      </w:pPr>
    </w:p>
    <w:p w:rsidRDefault="0098318B" w:rsidP="00774FA0" w:rsidR="0098318B" w:rsidRPr="00B27743">
      <w:pPr>
        <w:jc w:val="both"/>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8 SZ-a). Žalba se izjavljuje Visokom trgovačkom sudu RH u roku 8 dana od dana dostave rješenja,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4554D9">
      <w:pPr>
        <w:ind w:hanging="705" w:left="705"/>
        <w:jc w:val="both"/>
      </w:pPr>
      <w:r w:rsidRPr="00B27743">
        <w:t>-</w:t>
      </w:r>
      <w:r w:rsidRPr="00B27743">
        <w:tab/>
        <w:t>dužniku</w:t>
      </w:r>
    </w:p>
    <w:p w:rsidRDefault="004554D9" w:rsidP="003C7EEA" w:rsidR="00063B3D" w:rsidRPr="00B27743">
      <w:pPr>
        <w:ind w:hanging="705" w:left="705"/>
        <w:jc w:val="both"/>
      </w:pPr>
      <w:r>
        <w:t xml:space="preserve">-           </w:t>
      </w:r>
      <w:r w:rsidR="00063B3D">
        <w:t>ZZ dužnika</w:t>
      </w:r>
    </w:p>
    <w:p w:rsidRDefault="0098318B" w:rsidP="003C7EEA" w:rsidR="0098318B" w:rsidRPr="00B27743">
      <w:pPr>
        <w:ind w:hanging="705" w:left="705"/>
        <w:jc w:val="both"/>
      </w:pPr>
      <w:r w:rsidRPr="00B27743">
        <w:t>-</w:t>
      </w:r>
      <w:r w:rsidRPr="00B27743">
        <w:tab/>
        <w:t>stečajnom upravitelju,</w:t>
      </w:r>
    </w:p>
    <w:p w:rsidRDefault="0098318B" w:rsidP="003C7EEA" w:rsidR="0098318B" w:rsidRPr="00B27743">
      <w:pPr>
        <w:ind w:hanging="705" w:left="705"/>
        <w:jc w:val="both"/>
      </w:pPr>
      <w:r>
        <w:t>-</w:t>
      </w:r>
      <w:r>
        <w:tab/>
      </w:r>
      <w:r w:rsidR="00A32688">
        <w:t xml:space="preserve">predlagatelju </w:t>
      </w:r>
      <w:r>
        <w:t>FINA</w:t>
      </w:r>
    </w:p>
    <w:p w:rsidRDefault="0098318B" w:rsidP="003C7EEA" w:rsidR="0098318B" w:rsidRPr="00B27743">
      <w:pPr>
        <w:ind w:hanging="705" w:left="705"/>
        <w:jc w:val="both"/>
      </w:pPr>
      <w:r w:rsidRPr="00B27743">
        <w:t>-</w:t>
      </w:r>
      <w:r w:rsidRPr="00B27743">
        <w:tab/>
        <w:t>Porezna uprava Ispostava prema sjedištu dužnika,</w:t>
      </w:r>
    </w:p>
    <w:p w:rsidRDefault="0098318B" w:rsidP="00A32688" w:rsidR="001809A0">
      <w:pPr>
        <w:ind w:hanging="705" w:left="705"/>
        <w:jc w:val="both"/>
      </w:pPr>
      <w:r w:rsidRPr="00B27743">
        <w:t>-</w:t>
      </w:r>
      <w:r w:rsidRPr="00B27743">
        <w:tab/>
        <w:t>Županijskom državnom odvjetništvu</w:t>
      </w:r>
      <w:r w:rsidR="001809A0">
        <w:t xml:space="preserve"> u Splitu</w:t>
      </w:r>
      <w:r w:rsidRPr="00B27743">
        <w:t xml:space="preserve">, Građansko-upravni odjel, </w:t>
      </w:r>
    </w:p>
    <w:p w:rsidRDefault="00A32688" w:rsidP="00A32688" w:rsidR="00A32688">
      <w:pPr>
        <w:ind w:hanging="705" w:left="705"/>
        <w:jc w:val="both"/>
      </w:pPr>
      <w:r>
        <w:t>-</w:t>
      </w:r>
      <w:r>
        <w:tab/>
        <w:t>upisnik registriranih vozila MUP-a, PU Dubrovnik</w:t>
      </w:r>
    </w:p>
    <w:p w:rsidRDefault="00A32688" w:rsidP="00A32688" w:rsidR="00A32688">
      <w:pPr>
        <w:ind w:hanging="705" w:left="705"/>
        <w:jc w:val="both"/>
      </w:pPr>
      <w:r>
        <w:t xml:space="preserve">-  </w:t>
      </w:r>
      <w:r>
        <w:tab/>
        <w:t>Očevidnik Financijske agencije, RC Split, Podružnica Dubrovnik,</w:t>
      </w:r>
    </w:p>
    <w:p w:rsidRDefault="0098318B" w:rsidP="003C7EEA" w:rsidR="0098318B" w:rsidRPr="00B27743">
      <w:pPr>
        <w:ind w:hanging="705" w:left="705"/>
        <w:jc w:val="both"/>
      </w:pPr>
      <w:r>
        <w:t>-</w:t>
      </w:r>
      <w:r>
        <w:tab/>
      </w:r>
      <w:r w:rsidRPr="00B27743">
        <w:t>mrežna stranica e-Oglasna ploča sudova,</w:t>
      </w:r>
    </w:p>
    <w:p w:rsidRDefault="0098318B" w:rsidP="00EB1FDE" w:rsidR="0098318B" w:rsidRPr="00B27743">
      <w:pPr>
        <w:ind w:hanging="705" w:left="705"/>
        <w:jc w:val="both"/>
      </w:pPr>
      <w:r w:rsidRPr="00B27743">
        <w:t>-</w:t>
      </w:r>
      <w:r w:rsidRPr="00B27743">
        <w:tab/>
        <w:t>regi</w:t>
      </w:r>
      <w:r w:rsidR="00370F03">
        <w:t>star Trgovačkog suda  u Splitu</w:t>
      </w:r>
      <w:r w:rsidR="00A32688">
        <w:t>, SS u Dubrovniku</w:t>
      </w:r>
      <w:r w:rsidR="00370F03">
        <w:t>.</w:t>
      </w:r>
    </w:p>
    <w:sectPr w:rsidSect="00F203A3" w:rsidR="0098318B"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4BE6" w:rsidR="002E4BE6">
      <w:r>
        <w:separator/>
      </w:r>
    </w:p>
  </w:endnote>
  <w:endnote w:id="0" w:type="continuationSeparator">
    <w:p w:rsidRDefault="002E4BE6" w:rsidR="002E4B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4BE6" w:rsidR="002E4BE6">
      <w:r>
        <w:separator/>
      </w:r>
    </w:p>
  </w:footnote>
  <w:footnote w:id="0" w:type="continuationSeparator">
    <w:p w:rsidRDefault="002E4BE6" w:rsidR="002E4B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BE6" w:rsidP="00FD1810" w:rsidR="002E4B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4BE6" w:rsidR="002E4B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BE6" w:rsidP="00FD1810" w:rsidR="002E4B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35B1">
      <w:rPr>
        <w:rStyle w:val="Brojstranice"/>
        <w:noProof/>
      </w:rPr>
      <w:t>3</w:t>
    </w:r>
    <w:r>
      <w:rPr>
        <w:rStyle w:val="Brojstranice"/>
      </w:rPr>
      <w:fldChar w:fldCharType="end"/>
    </w:r>
  </w:p>
  <w:p w:rsidRDefault="002E4BE6" w:rsidP="00256E03" w:rsidR="002E4BE6" w:rsidRPr="006764AA">
    <w:pPr>
      <w:jc w:val="right"/>
      <w:rPr>
        <w:rFonts w:hAnsi="Book Antiqua" w:ascii="Book Antiqua"/>
        <w:b/>
        <w:sz w:val="20"/>
        <w:szCs w:val="20"/>
      </w:rPr>
    </w:pPr>
    <w:r w:rsidRPr="00AB5D1A">
      <w:rPr>
        <w:rFonts w:hAnsi="Book Antiqua" w:ascii="Book Antiqua"/>
        <w:b/>
        <w:sz w:val="20"/>
        <w:szCs w:val="20"/>
      </w:rPr>
      <w:t xml:space="preserve">   </w:t>
    </w:r>
    <w:r w:rsidRPr="002E4BE6">
      <w:rPr>
        <w:rFonts w:hAnsi="Book Antiqua" w:ascii="Book Antiqua"/>
        <w:b/>
        <w:sz w:val="20"/>
        <w:szCs w:val="20"/>
      </w:rPr>
      <w:t>Posl. br. 18 St-</w:t>
    </w:r>
    <w:r w:rsidR="002749CF">
      <w:rPr>
        <w:rFonts w:hAnsi="Book Antiqua" w:ascii="Book Antiqua"/>
        <w:b/>
        <w:sz w:val="20"/>
        <w:szCs w:val="20"/>
      </w:rPr>
      <w:t>570</w:t>
    </w:r>
    <w:r w:rsidRPr="002E4BE6">
      <w:rPr>
        <w:rFonts w:hAnsi="Book Antiqua" w:ascii="Book Antiqua"/>
        <w:b/>
        <w:sz w:val="20"/>
        <w:szCs w:val="20"/>
      </w:rPr>
      <w:t>/201</w:t>
    </w:r>
    <w:r w:rsidR="002749CF">
      <w:rPr>
        <w:rFonts w:hAnsi="Book Antiqua" w:ascii="Book Antiqua"/>
        <w:b/>
        <w:sz w:val="20"/>
        <w:szCs w:val="20"/>
      </w:rPr>
      <w:t>8</w:t>
    </w:r>
  </w:p>
  <w:p w:rsidRDefault="002E4BE6" w:rsidR="002E4BE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366E6"/>
    <w:rsid w:val="00050A6E"/>
    <w:rsid w:val="00063B3D"/>
    <w:rsid w:val="000E38DB"/>
    <w:rsid w:val="000F1661"/>
    <w:rsid w:val="000F7322"/>
    <w:rsid w:val="0010156F"/>
    <w:rsid w:val="00131A9F"/>
    <w:rsid w:val="00160ECD"/>
    <w:rsid w:val="00162766"/>
    <w:rsid w:val="0016563C"/>
    <w:rsid w:val="001809A0"/>
    <w:rsid w:val="001B2669"/>
    <w:rsid w:val="001D7C7E"/>
    <w:rsid w:val="001E0207"/>
    <w:rsid w:val="001F3C99"/>
    <w:rsid w:val="001F3EFC"/>
    <w:rsid w:val="00212337"/>
    <w:rsid w:val="00222EE9"/>
    <w:rsid w:val="00247EBD"/>
    <w:rsid w:val="00256E03"/>
    <w:rsid w:val="002749CF"/>
    <w:rsid w:val="002953F4"/>
    <w:rsid w:val="002C1EE9"/>
    <w:rsid w:val="002C342A"/>
    <w:rsid w:val="002E4BE6"/>
    <w:rsid w:val="00304023"/>
    <w:rsid w:val="003304FE"/>
    <w:rsid w:val="00351995"/>
    <w:rsid w:val="00370F03"/>
    <w:rsid w:val="00371901"/>
    <w:rsid w:val="003A4ED0"/>
    <w:rsid w:val="003B0CCC"/>
    <w:rsid w:val="003C7EEA"/>
    <w:rsid w:val="00406DD0"/>
    <w:rsid w:val="00415BA7"/>
    <w:rsid w:val="004257AB"/>
    <w:rsid w:val="00426D29"/>
    <w:rsid w:val="004301C4"/>
    <w:rsid w:val="00442F88"/>
    <w:rsid w:val="00444344"/>
    <w:rsid w:val="004554D9"/>
    <w:rsid w:val="00471B2D"/>
    <w:rsid w:val="00474265"/>
    <w:rsid w:val="004E739E"/>
    <w:rsid w:val="005170D3"/>
    <w:rsid w:val="005F07A3"/>
    <w:rsid w:val="006133F6"/>
    <w:rsid w:val="006409FE"/>
    <w:rsid w:val="00657211"/>
    <w:rsid w:val="00675402"/>
    <w:rsid w:val="006764AA"/>
    <w:rsid w:val="00691367"/>
    <w:rsid w:val="006F0733"/>
    <w:rsid w:val="007303A9"/>
    <w:rsid w:val="00734211"/>
    <w:rsid w:val="00774FA0"/>
    <w:rsid w:val="007D4915"/>
    <w:rsid w:val="007E21F9"/>
    <w:rsid w:val="00855A31"/>
    <w:rsid w:val="00893D99"/>
    <w:rsid w:val="008B1118"/>
    <w:rsid w:val="008C6030"/>
    <w:rsid w:val="009506F0"/>
    <w:rsid w:val="00950B5A"/>
    <w:rsid w:val="00960023"/>
    <w:rsid w:val="0098318B"/>
    <w:rsid w:val="009B7299"/>
    <w:rsid w:val="009D37E5"/>
    <w:rsid w:val="00A040A9"/>
    <w:rsid w:val="00A2050C"/>
    <w:rsid w:val="00A21486"/>
    <w:rsid w:val="00A32688"/>
    <w:rsid w:val="00A573AB"/>
    <w:rsid w:val="00A60201"/>
    <w:rsid w:val="00A67A6C"/>
    <w:rsid w:val="00A67B04"/>
    <w:rsid w:val="00AB51C5"/>
    <w:rsid w:val="00AB5D1A"/>
    <w:rsid w:val="00AC0AA5"/>
    <w:rsid w:val="00AC3607"/>
    <w:rsid w:val="00B1663A"/>
    <w:rsid w:val="00B20EE2"/>
    <w:rsid w:val="00B21086"/>
    <w:rsid w:val="00B27743"/>
    <w:rsid w:val="00BD35B1"/>
    <w:rsid w:val="00C2085A"/>
    <w:rsid w:val="00C24A24"/>
    <w:rsid w:val="00C54CC2"/>
    <w:rsid w:val="00CA78FE"/>
    <w:rsid w:val="00CB08C7"/>
    <w:rsid w:val="00CE7BF7"/>
    <w:rsid w:val="00D02D0C"/>
    <w:rsid w:val="00D57A11"/>
    <w:rsid w:val="00DA1343"/>
    <w:rsid w:val="00DB61FF"/>
    <w:rsid w:val="00E51E3C"/>
    <w:rsid w:val="00EB1FDE"/>
    <w:rsid w:val="00EE4C5A"/>
    <w:rsid w:val="00F203A3"/>
    <w:rsid w:val="00F510C3"/>
    <w:rsid w:val="00F77CC7"/>
    <w:rsid w:val="00F878A2"/>
    <w:rsid w:val="00F924B6"/>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CB08C7"/>
    <w:rPr>
      <w:color w:val="808080"/>
      <w:bdr w:space="0" w:sz="0" w:color="auto" w:val="none"/>
      <w:shd w:fill="auto" w:color="auto" w:val="clear"/>
    </w:rPr>
  </w:style>
  <w:style w:customStyle="true" w:styleId="eSPISCCParagraphDefaultFont" w:type="character">
    <w:name w:val="eSPIS_CC_Paragraph Default Font"/>
    <w:basedOn w:val="Zadanifontodlomka"/>
    <w:rsid w:val="00CB08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08C7"/>
    <w:rPr>
      <w:b/>
      <w:bdr w:space="0" w:sz="0" w:color="auto" w:val="none"/>
      <w:shd w:fill="FFFFCC" w:color="auto" w:val="clear"/>
      <w:lang w:val="hr-HR"/>
    </w:rPr>
  </w:style>
  <w:style w:customStyle="true" w:styleId="PozadinaSvijetloCrvena" w:type="character">
    <w:name w:val="Pozadina_SvijetloCrvena"/>
    <w:basedOn w:val="eSPISCCParagraphDefaultFont"/>
    <w:rsid w:val="00CB08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08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CB08C7"/>
    <w:rPr>
      <w:color w:val="808080"/>
      <w:bdr w:color="auto" w:space="0" w:sz="0" w:val="none"/>
      <w:shd w:color="auto" w:fill="auto" w:val="clear"/>
    </w:rPr>
  </w:style>
  <w:style w:customStyle="1" w:styleId="eSPISCCParagraphDefaultFont" w:type="character">
    <w:name w:val="eSPIS_CC_Paragraph Default Font"/>
    <w:basedOn w:val="Zadanifontodlomka"/>
    <w:rsid w:val="00CB08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08C7"/>
    <w:rPr>
      <w:b/>
      <w:bdr w:color="auto" w:space="0" w:sz="0" w:val="none"/>
      <w:shd w:color="auto" w:fill="FFFFCC" w:val="clear"/>
      <w:lang w:val="hr-HR"/>
    </w:rPr>
  </w:style>
  <w:style w:customStyle="1" w:styleId="PozadinaSvijetloCrvena" w:type="character">
    <w:name w:val="Pozadina_SvijetloCrvena"/>
    <w:basedOn w:val="eSPISCCParagraphDefaultFont"/>
    <w:rsid w:val="00CB08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08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izvorni_sadrzaj>
    <derivirana_varijabla naziv="DomainObject.Predmet.Broj_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2018.</izvorni_sadrzaj>
    <derivirana_varijabla naziv="DomainObject.Predmet.DatumOsnivanja_1">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2 zaposlenika</izvorni_sadrzaj>
    <derivirana_varijabla naziv="DomainObject.Predmet.Opis_1">čl.110. st.1. SZ
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St-570/2018</izvorni_sadrzaj>
    <derivirana_varijabla naziv="DomainObject.Predmet.OznakaBroj_1">St-570/2018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DIVA KIARA d.o.o. za promet i usluge</izvorni_sadrzaj>
    <derivirana_varijabla naziv="DomainObject.Predmet.ProtustrankaFormated_1">  DIVA KIARA d.o.o. za promet i usluge</derivirana_varijabla>
  </DomainObject.Predmet.ProtustrankaFormated>
  <DomainObject.Predmet.ProtustrankaFormatedOIB>
    <izvorni_sadrzaj>  DIVA KIARA d.o.o. za promet i usluge, OIB 82829629710</izvorni_sadrzaj>
    <derivirana_varijabla naziv="DomainObject.Predmet.ProtustrankaFormatedOIB_1">  DIVA KIARA d.o.o. za promet i usluge, OIB 82829629710</derivirana_varijabla>
  </DomainObject.Predmet.ProtustrankaFormatedOIB>
  <DomainObject.Predmet.ProtustrankaFormatedWithAdress>
    <izvorni_sadrzaj> DIVA KIARA d.o.o. za promet i usluge, Vinogradarska 14, 20236 Nova Mokošica</izvorni_sadrzaj>
    <derivirana_varijabla naziv="DomainObject.Predmet.ProtustrankaFormatedWithAdress_1"> DIVA KIARA d.o.o. za promet i usluge, Vinogradarska 14, 20236 Nova Mokošica</derivirana_varijabla>
  </DomainObject.Predmet.ProtustrankaFormatedWithAdress>
  <DomainObject.Predmet.ProtustrankaFormatedWithAdressOIB>
    <izvorni_sadrzaj> DIVA KIARA d.o.o. za promet i usluge, OIB 82829629710, Vinogradarska 14, 20236 Nova Mokošica</izvorni_sadrzaj>
    <derivirana_varijabla naziv="DomainObject.Predmet.ProtustrankaFormatedWithAdressOIB_1"> DIVA KIARA d.o.o. za promet i usluge, OIB 82829629710, Vinogradarska 14, 20236 Nova Mokošica</derivirana_varijabla>
  </DomainObject.Predmet.ProtustrankaFormatedWithAdressOIB>
  <DomainObject.Predmet.ProtustrankaWithAdress>
    <izvorni_sadrzaj>DIVA KIARA d.o.o. za promet i usluge Vinogradarska 14, 20236 Nova Mokošica</izvorni_sadrzaj>
    <derivirana_varijabla naziv="DomainObject.Predmet.ProtustrankaWithAdress_1">DIVA KIARA d.o.o. za promet i usluge Vinogradarska 14, 20236 Nova Mokošica</derivirana_varijabla>
  </DomainObject.Predmet.ProtustrankaWithAdress>
  <DomainObject.Predmet.ProtustrankaWithAdressOIB>
    <izvorni_sadrzaj>DIVA KIARA d.o.o. za promet i usluge, OIB 82829629710, Vinogradarska 14, 20236 Nova Mokošica</izvorni_sadrzaj>
    <derivirana_varijabla naziv="DomainObject.Predmet.ProtustrankaWithAdressOIB_1">DIVA KIARA d.o.o. za promet i usluge, OIB 82829629710, Vinogradarska 14, 20236 Nova Mokošica</derivirana_varijabla>
  </DomainObject.Predmet.ProtustrankaWithAdressOIB>
  <DomainObject.Predmet.ProtustrankaNazivFormated>
    <izvorni_sadrzaj>DIVA KIARA d.o.o. za promet i usluge</izvorni_sadrzaj>
    <derivirana_varijabla naziv="DomainObject.Predmet.ProtustrankaNazivFormated_1">DIVA KIARA d.o.o. za promet i usluge</derivirana_varijabla>
  </DomainObject.Predmet.ProtustrankaNazivFormated>
  <DomainObject.Predmet.ProtustrankaNazivFormatedOIB>
    <izvorni_sadrzaj>DIVA KIARA d.o.o. za promet i usluge, OIB 82829629710</izvorni_sadrzaj>
    <derivirana_varijabla naziv="DomainObject.Predmet.ProtustrankaNazivFormatedOIB_1">DIVA KIARA d.o.o. za promet i usluge, OIB 82829629710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18697.15</izvorni_sadrzaj>
    <derivirana_varijabla naziv="DomainObject.Predmet.TrenutnaVrijednost_1">18697.15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DIVA KIARA d.o.o. za promet i usluge</item>
    </izvorni_sadrzaj>
    <derivirana_varijabla naziv="DomainObject.Predmet.ProtuStrankaListFormated_1">
      <item>DIVA KIARA d.o.o. za promet i usluge</item>
    </derivirana_varijabla>
  </DomainObject.Predmet.ProtuStrankaListFormated>
  <DomainObject.Predmet.ProtuStrankaListFormatedOIB>
    <izvorni_sadrzaj>
      <item>DIVA KIARA d.o.o. za promet i usluge, OIB 82829629710</item>
    </izvorni_sadrzaj>
    <derivirana_varijabla naziv="DomainObject.Predmet.ProtuStrankaListFormatedOIB_1">
      <item>DIVA KIARA d.o.o. za promet i usluge, OIB 82829629710</item>
    </derivirana_varijabla>
  </DomainObject.Predmet.ProtuStrankaListFormatedOIB>
  <DomainObject.Predmet.ProtuStrankaListFormatedWithAdress>
    <izvorni_sadrzaj>
      <item>DIVA KIARA d.o.o. za promet i usluge, Vinogradarska 14, 20236 Nova Mokošica</item>
    </izvorni_sadrzaj>
    <derivirana_varijabla naziv="DomainObject.Predmet.ProtuStrankaListFormatedWithAdress_1">
      <item>DIVA KIARA d.o.o. za promet i usluge, Vinogradarska 14, 20236 Nova Mokošica</item>
    </derivirana_varijabla>
  </DomainObject.Predmet.ProtuStrankaListFormatedWithAdress>
  <DomainObject.Predmet.ProtuStrankaListFormatedWithAdressOIB>
    <izvorni_sadrzaj>
      <item>DIVA KIARA d.o.o. za promet i usluge, OIB 82829629710, Vinogradarska 14, 20236 Nova Mokošica</item>
    </izvorni_sadrzaj>
    <derivirana_varijabla naziv="DomainObject.Predmet.ProtuStrankaListFormatedWithAdressOIB_1">
      <item>DIVA KIARA d.o.o. za promet i usluge, OIB 82829629710, Vinogradarska 14, 20236 Nova Mokošica</item>
    </derivirana_varijabla>
  </DomainObject.Predmet.ProtuStrankaListFormatedWithAdressOIB>
  <DomainObject.Predmet.ProtuStrankaListNazivFormated>
    <izvorni_sadrzaj>
      <item>DIVA KIARA d.o.o. za promet i usluge</item>
    </izvorni_sadrzaj>
    <derivirana_varijabla naziv="DomainObject.Predmet.ProtuStrankaListNazivFormated_1">
      <item>DIVA KIARA d.o.o. za promet i usluge</item>
    </derivirana_varijabla>
  </DomainObject.Predmet.ProtuStrankaListNazivFormated>
  <DomainObject.Predmet.ProtuStrankaListNazivFormatedOIB>
    <izvorni_sadrzaj>
      <item>DIVA KIARA d.o.o. za promet i usluge, OIB 82829629710</item>
    </izvorni_sadrzaj>
    <derivirana_varijabla naziv="DomainObject.Predmet.ProtuStrankaListNazivFormatedOIB_1">
      <item>DIVA KIARA d.o.o. za promet i usluge, OIB 82829629710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DIVA KIARA d.o.o. za promet i usluge</izvorni_sadrzaj>
    <derivirana_varijabla naziv="DomainObject.Predmet.ProtustrankaIDrugi_1">DIVA KIARA d.o.o. za promet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DIVA KIARA d.o.o. za promet i usluge, OIB 82829629710, Vinogradarska 14, 20236 Nova Mokošica</izvorni_sadrzaj>
    <derivirana_varijabla naziv="DomainObject.Predmet.ProtustrankaIDrugiAdressOIB_1">DIVA KIARA d.o.o. za promet i usluge, OIB 82829629710, Vinogradarska 14,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DIVA KIARA d.o.o. za promet i usluge</item>
    </izvorni_sadrzaj>
    <derivirana_varijabla naziv="DomainObject.Predmet.SudioniciListNaziv_1">
      <item>FINA, RC Split, Podružnica Dubrovnik</item>
      <item>DIVA KIARA d.o.o. za promet i usluge</item>
    </derivirana_varijabla>
  </DomainObject.Predmet.SudioniciListNaziv>
  <DomainObject.Predmet.SudioniciListAdressOIB>
    <izvorni_sadrzaj>
      <item>FINA, RC Split, Podružnica Dubrovnik, OIB 85821130368, Vukovarska 2,20000 Dubrovnik</item>
      <item>DIVA KIARA d.o.o. za promet i usluge, OIB 82829629710, Vinogradarska 14,20236 Nova Mokošica</item>
    </izvorni_sadrzaj>
    <derivirana_varijabla naziv="DomainObject.Predmet.SudioniciListAdressOIB_1">
      <item>FINA, RC Split, Podružnica Dubrovnik, OIB 85821130368, Vukovarska 2,20000 Dubrovnik</item>
      <item>DIVA KIARA d.o.o. za promet i usluge, OIB 82829629710, Vinogradarska 14,20236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82829629710</item>
    </izvorni_sadrzaj>
    <derivirana_varijabla naziv="DomainObject.Predmet.SudioniciListNazivOIB_1">
      <item>, OIB 85821130368</item>
      <item>, OIB 82829629710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6A3CC1-83DF-4E4D-84DF-183B01BE57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1213</properties:Words>
  <properties:Characters>6815</properties:Characters>
  <properties:Lines>151</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2018-11-20T09:06:00Z</dcterms:created>
  <dc:creator>stanka grcic</dc:creator>
  <cp:lastModifiedBy>Katarina Franković</cp:lastModifiedBy>
  <cp:lastPrinted>2018-11-20T09:09:00Z</cp:lastPrinted>
  <dcterms:modified xmlns:xsi="http://www.w3.org/2001/XMLSchema-instance" xsi:type="dcterms:W3CDTF">2018-11-20T09:10:00Z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stečaja 570 - 2018 DIVA KIARA D.O.O.docx)</vt:lpwstr>
  </prop:property>
  <prop:property name="CC_coloring" pid="4" fmtid="{D5CDD505-2E9C-101B-9397-08002B2CF9AE}">
    <vt:bool>false</vt:bool>
  </prop:property>
  <prop:property name="BrojStranica" pid="5" fmtid="{D5CDD505-2E9C-101B-9397-08002B2CF9AE}">
    <vt:i4>3</vt:i4>
  </prop:property>
</prop:Properties>
</file>