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35CE9" w:rsidR="00A41F4B" w:rsidRPr="00465DEE">
        <w:tc>
          <w:tcPr>
            <w:tcW w:type="dxa" w:w="2985"/>
            <w:hideMark/>
          </w:tcPr>
          <w:p w:rsidRDefault="00A41F4B" w:rsidP="00535CE9" w:rsidR="00A41F4B" w:rsidRPr="00465D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465DEE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F4B" w:rsidP="00535CE9" w:rsidR="00A41F4B" w:rsidRPr="00465D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465D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A41F4B" w:rsidP="00535CE9" w:rsidR="00A41F4B" w:rsidRPr="00465D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465D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A41F4B" w:rsidP="00535CE9" w:rsidR="00A41F4B" w:rsidRPr="00465D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465D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96a6c14" w14:paraId="96a6c14" w:rsidRDefault="00A41F4B" w:rsidP="00A41F4B" w:rsidR="00A41F4B" w:rsidRPr="00465DEE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35CE9" w:rsidR="00A41F4B" w:rsidRPr="00465DEE">
        <w:trPr>
          <w:jc w:val="right"/>
        </w:trPr>
        <w:tc>
          <w:tcPr>
            <w:tcW w:type="dxa" w:w="4320"/>
            <w:hideMark/>
          </w:tcPr>
          <w:p w:rsidRDefault="00A41F4B" w:rsidP="00A41F4B" w:rsidR="00A41F4B" w:rsidRPr="00465D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St-919/2015-46</w:t>
            </w:r>
          </w:p>
        </w:tc>
      </w:tr>
    </w:tbl>
    <w:p w:rsidRDefault="00FE2133" w:rsidP="00A41F4B" w:rsidR="00FE21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41F4B" w:rsidP="00A41F4B" w:rsidR="00A41F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41F4B" w:rsidP="00A41F4B" w:rsidR="00A41F4B" w:rsidRPr="00FE21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E2133" w:rsidP="00A41F4B" w:rsidR="00FE2133" w:rsidRPr="00FE213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E2133"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stečajnom postupku koji se vodi nad</w:t>
      </w:r>
      <w:r w:rsidR="00E8760A">
        <w:rPr>
          <w:rFonts w:cs="Times New Roman" w:hAnsi="Times New Roman" w:ascii="Times New Roman"/>
          <w:sz w:val="24"/>
          <w:szCs w:val="24"/>
        </w:rPr>
        <w:t xml:space="preserve"> </w:t>
      </w:r>
      <w:r w:rsidR="00E8760A">
        <w:rPr>
          <w:rFonts w:hAnsi="Times New Roman" w:ascii="Times New Roman"/>
          <w:sz w:val="24"/>
          <w:szCs w:val="24"/>
        </w:rPr>
        <w:t>stečajnom masom</w:t>
      </w:r>
      <w:r w:rsidR="00E8760A" w:rsidRPr="00572125">
        <w:rPr>
          <w:rFonts w:hAnsi="Times New Roman" w:ascii="Times New Roman"/>
          <w:sz w:val="24"/>
          <w:szCs w:val="24"/>
        </w:rPr>
        <w:t xml:space="preserve"> iza M-PROGRES društvo s ograničenom odgovornošću za posredovanje i trgovinu u stečaju, Bjelovar, Josipa Jelačića 12, OIB 40233636512</w:t>
      </w:r>
      <w:r w:rsidRPr="00FE2133">
        <w:rPr>
          <w:rFonts w:cs="Times New Roman" w:hAnsi="Times New Roman" w:ascii="Times New Roman"/>
          <w:sz w:val="24"/>
          <w:szCs w:val="24"/>
        </w:rPr>
        <w:t>, nakon održane elektroničke javne dražbe kod Financijske a</w:t>
      </w:r>
      <w:r>
        <w:rPr>
          <w:rFonts w:cs="Times New Roman" w:hAnsi="Times New Roman" w:ascii="Times New Roman"/>
          <w:sz w:val="24"/>
          <w:szCs w:val="24"/>
        </w:rPr>
        <w:t xml:space="preserve">gencije, </w:t>
      </w:r>
      <w:r w:rsidR="000B7927">
        <w:rPr>
          <w:rFonts w:cs="Times New Roman" w:hAnsi="Times New Roman" w:ascii="Times New Roman"/>
          <w:sz w:val="24"/>
          <w:szCs w:val="24"/>
        </w:rPr>
        <w:t>17. siječnja 2019.</w:t>
      </w:r>
      <w:r w:rsidRPr="00FE2133">
        <w:rPr>
          <w:rFonts w:cs="Times New Roman" w:hAnsi="Times New Roman" w:ascii="Times New Roman"/>
          <w:sz w:val="24"/>
          <w:szCs w:val="24"/>
        </w:rPr>
        <w:t xml:space="preserve"> donosi sljedeći</w:t>
      </w:r>
    </w:p>
    <w:p w:rsidRDefault="00FE2133" w:rsidP="00A41F4B" w:rsidR="00FE2133" w:rsidRPr="00FE2133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FE2133" w:rsidP="00A41F4B" w:rsidR="00FE2133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FE2133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A41F4B" w:rsidP="00A41F4B" w:rsidR="00A41F4B" w:rsidRPr="00FE2133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E2133" w:rsidP="00A41F4B" w:rsidR="00FE213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E2133">
        <w:rPr>
          <w:rFonts w:cs="Times New Roman" w:hAnsi="Times New Roman" w:ascii="Times New Roman"/>
          <w:sz w:val="24"/>
          <w:szCs w:val="24"/>
        </w:rPr>
        <w:t>I.</w:t>
      </w:r>
      <w:r w:rsidRPr="00FE2133">
        <w:rPr>
          <w:rFonts w:cs="Times New Roman" w:hAnsi="Times New Roman" w:ascii="Times New Roman"/>
          <w:sz w:val="24"/>
          <w:szCs w:val="24"/>
        </w:rPr>
        <w:tab/>
        <w:t>Na temelju rješenja o d</w:t>
      </w:r>
      <w:r>
        <w:rPr>
          <w:rFonts w:cs="Times New Roman" w:hAnsi="Times New Roman" w:ascii="Times New Roman"/>
          <w:sz w:val="24"/>
          <w:szCs w:val="24"/>
        </w:rPr>
        <w:t xml:space="preserve">osudi ovoga suda </w:t>
      </w:r>
      <w:r w:rsidR="000B7927">
        <w:rPr>
          <w:rFonts w:cs="Times New Roman" w:hAnsi="Times New Roman" w:ascii="Times New Roman"/>
          <w:sz w:val="24"/>
          <w:szCs w:val="24"/>
        </w:rPr>
        <w:t xml:space="preserve">19. studenog </w:t>
      </w:r>
      <w:r w:rsidRPr="00FE2133">
        <w:rPr>
          <w:rFonts w:cs="Times New Roman" w:hAnsi="Times New Roman" w:ascii="Times New Roman"/>
          <w:sz w:val="24"/>
          <w:szCs w:val="24"/>
        </w:rPr>
        <w:t>2</w:t>
      </w:r>
      <w:r w:rsidR="000B7927">
        <w:rPr>
          <w:rFonts w:cs="Times New Roman" w:hAnsi="Times New Roman" w:ascii="Times New Roman"/>
          <w:sz w:val="24"/>
          <w:szCs w:val="24"/>
        </w:rPr>
        <w:t>018., poslovni broj St-919/15-39</w:t>
      </w:r>
      <w:r w:rsidRPr="00FE2133">
        <w:rPr>
          <w:rFonts w:cs="Times New Roman" w:hAnsi="Times New Roman" w:ascii="Times New Roman"/>
          <w:sz w:val="24"/>
          <w:szCs w:val="24"/>
        </w:rPr>
        <w:t xml:space="preserve"> određuje se upis prava vlasništva na nekretninama </w:t>
      </w:r>
      <w:r w:rsidR="00E8760A">
        <w:rPr>
          <w:rFonts w:cs="Times New Roman" w:hAnsi="Times New Roman" w:ascii="Times New Roman"/>
          <w:sz w:val="24"/>
          <w:szCs w:val="24"/>
        </w:rPr>
        <w:t>stečajne mase iza</w:t>
      </w:r>
      <w:r w:rsidR="000B7927" w:rsidRPr="000B7927">
        <w:rPr>
          <w:rFonts w:cs="Times New Roman" w:hAnsi="Times New Roman" w:ascii="Times New Roman"/>
          <w:sz w:val="24"/>
          <w:szCs w:val="24"/>
        </w:rPr>
        <w:t xml:space="preserve"> </w:t>
      </w:r>
      <w:r w:rsidR="00E8760A" w:rsidRPr="00572125">
        <w:rPr>
          <w:rFonts w:hAnsi="Times New Roman" w:ascii="Times New Roman"/>
          <w:sz w:val="24"/>
          <w:szCs w:val="24"/>
        </w:rPr>
        <w:t>M-PROGRES društvo s ograničenom odgovornošću za posredovanje i trgovinu u stečaju, Bjelovar, Josipa Jelačića 12, OIB 40233636512</w:t>
      </w:r>
      <w:r w:rsidR="000B7927">
        <w:rPr>
          <w:rFonts w:cs="Times New Roman" w:hAnsi="Times New Roman" w:ascii="Times New Roman"/>
          <w:sz w:val="24"/>
          <w:szCs w:val="24"/>
        </w:rPr>
        <w:t xml:space="preserve"> </w:t>
      </w:r>
      <w:r w:rsidRPr="00FE2133">
        <w:rPr>
          <w:rFonts w:cs="Times New Roman" w:hAnsi="Times New Roman" w:ascii="Times New Roman"/>
          <w:sz w:val="24"/>
          <w:szCs w:val="24"/>
        </w:rPr>
        <w:t>i to:</w:t>
      </w:r>
    </w:p>
    <w:p w:rsidRDefault="000B7927" w:rsidP="00A41F4B" w:rsidR="00E8760A" w:rsidRPr="000B792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B7927">
        <w:rPr>
          <w:rFonts w:cs="Times New Roman" w:hAnsi="Times New Roman" w:ascii="Times New Roman"/>
          <w:sz w:val="24"/>
          <w:szCs w:val="24"/>
        </w:rPr>
        <w:t>-</w:t>
      </w:r>
      <w:r w:rsidR="00E8760A" w:rsidRPr="00C734C8">
        <w:rPr>
          <w:rFonts w:cs="Times New Roman" w:hAnsi="Times New Roman" w:ascii="Times New Roman"/>
          <w:sz w:val="24"/>
          <w:szCs w:val="24"/>
        </w:rPr>
        <w:t>čkbr. 5/98 oranica sa 431 m</w:t>
      </w:r>
      <w:r w:rsidR="00E8760A" w:rsidRPr="00E8760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E8760A" w:rsidRPr="00C734C8">
        <w:rPr>
          <w:rFonts w:cs="Times New Roman" w:hAnsi="Times New Roman" w:ascii="Times New Roman"/>
          <w:sz w:val="24"/>
          <w:szCs w:val="24"/>
        </w:rPr>
        <w:t xml:space="preserve"> i čkbr. 5/99 oranica sa 427 m</w:t>
      </w:r>
      <w:r w:rsidR="00E8760A" w:rsidRPr="00025DDF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E8760A" w:rsidRPr="00C734C8">
        <w:rPr>
          <w:rFonts w:cs="Times New Roman" w:hAnsi="Times New Roman" w:ascii="Times New Roman"/>
          <w:sz w:val="24"/>
          <w:szCs w:val="24"/>
        </w:rPr>
        <w:t>, ukupno 858 m</w:t>
      </w:r>
      <w:r w:rsidR="00E8760A" w:rsidRPr="00025DDF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E8760A" w:rsidRPr="00C734C8">
        <w:rPr>
          <w:rFonts w:cs="Times New Roman" w:hAnsi="Times New Roman" w:ascii="Times New Roman"/>
          <w:sz w:val="24"/>
          <w:szCs w:val="24"/>
        </w:rPr>
        <w:t>, upisane u z.k.ul. br.</w:t>
      </w:r>
      <w:r w:rsidR="00E8760A">
        <w:rPr>
          <w:rFonts w:cs="Times New Roman" w:hAnsi="Times New Roman" w:ascii="Times New Roman"/>
          <w:sz w:val="24"/>
          <w:szCs w:val="24"/>
        </w:rPr>
        <w:t xml:space="preserve"> </w:t>
      </w:r>
      <w:r w:rsidR="00E8760A" w:rsidRPr="00C734C8">
        <w:rPr>
          <w:rFonts w:cs="Times New Roman" w:hAnsi="Times New Roman" w:ascii="Times New Roman"/>
          <w:sz w:val="24"/>
          <w:szCs w:val="24"/>
        </w:rPr>
        <w:t>1522/B, k.o. Savudrija, kod Općinskog suda u Puli, Stalna služba Buje, Zemljišno</w:t>
      </w:r>
      <w:r w:rsidR="00E8760A">
        <w:rPr>
          <w:rFonts w:cs="Times New Roman" w:hAnsi="Times New Roman" w:ascii="Times New Roman"/>
          <w:sz w:val="24"/>
          <w:szCs w:val="24"/>
        </w:rPr>
        <w:t>-</w:t>
      </w:r>
      <w:r w:rsidR="00E8760A" w:rsidRPr="00C734C8">
        <w:rPr>
          <w:rFonts w:cs="Times New Roman" w:hAnsi="Times New Roman" w:ascii="Times New Roman"/>
          <w:sz w:val="24"/>
          <w:szCs w:val="24"/>
        </w:rPr>
        <w:t>knjižni od</w:t>
      </w:r>
      <w:r w:rsidR="00E8760A">
        <w:rPr>
          <w:rFonts w:cs="Times New Roman" w:hAnsi="Times New Roman" w:ascii="Times New Roman"/>
          <w:sz w:val="24"/>
          <w:szCs w:val="24"/>
        </w:rPr>
        <w:t>jel,  u korist kupca</w:t>
      </w:r>
      <w:r w:rsidR="00E8760A" w:rsidRPr="00C734C8">
        <w:rPr>
          <w:rFonts w:cs="Times New Roman" w:hAnsi="Times New Roman" w:ascii="Times New Roman"/>
          <w:sz w:val="24"/>
          <w:szCs w:val="24"/>
        </w:rPr>
        <w:t xml:space="preserve"> </w:t>
      </w:r>
      <w:r w:rsidR="00E8760A">
        <w:rPr>
          <w:rFonts w:cs="Times New Roman" w:hAnsi="Times New Roman" w:ascii="Times New Roman"/>
          <w:sz w:val="24"/>
          <w:szCs w:val="24"/>
        </w:rPr>
        <w:t>Zdenko Zadro iz Mostara, Vojno 0, Bosna i Hercegovina, OIB: 03723674682.</w:t>
      </w:r>
    </w:p>
    <w:p w:rsidRDefault="00FE2133" w:rsidP="00A41F4B" w:rsidR="00FE2133" w:rsidRPr="00FE213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E2133">
        <w:rPr>
          <w:rFonts w:cs="Times New Roman" w:hAnsi="Times New Roman" w:ascii="Times New Roman"/>
          <w:sz w:val="24"/>
          <w:szCs w:val="24"/>
        </w:rPr>
        <w:t>II.</w:t>
      </w:r>
      <w:r w:rsidRPr="00FE2133">
        <w:rPr>
          <w:rFonts w:cs="Times New Roman" w:hAnsi="Times New Roman" w:ascii="Times New Roman"/>
          <w:sz w:val="24"/>
          <w:szCs w:val="24"/>
        </w:rPr>
        <w:tab/>
        <w:t>Potvrđuje se da je kupac</w:t>
      </w:r>
      <w:r w:rsidR="000B7927" w:rsidRPr="000B7927">
        <w:t xml:space="preserve"> </w:t>
      </w:r>
      <w:r w:rsidR="000B7927" w:rsidRPr="000B7927">
        <w:rPr>
          <w:rFonts w:cs="Times New Roman" w:hAnsi="Times New Roman" w:ascii="Times New Roman"/>
          <w:sz w:val="24"/>
          <w:szCs w:val="24"/>
        </w:rPr>
        <w:t xml:space="preserve">Zdenko Zadro iz Mostara, Vojno 0, Bosna i Hercegovina, </w:t>
      </w:r>
      <w:r w:rsidR="00E8760A">
        <w:rPr>
          <w:rFonts w:cs="Times New Roman" w:hAnsi="Times New Roman" w:ascii="Times New Roman"/>
          <w:sz w:val="24"/>
          <w:szCs w:val="24"/>
        </w:rPr>
        <w:t>OIB: 03723674682,</w:t>
      </w:r>
      <w:r w:rsidRPr="00FE2133">
        <w:rPr>
          <w:rFonts w:cs="Times New Roman" w:hAnsi="Times New Roman" w:ascii="Times New Roman"/>
          <w:sz w:val="24"/>
          <w:szCs w:val="24"/>
        </w:rPr>
        <w:t xml:space="preserve"> uplatio u cijelosti kupovninu za nekretnine navedene u toč. I. izreke ovog </w:t>
      </w:r>
      <w:r>
        <w:rPr>
          <w:rFonts w:cs="Times New Roman" w:hAnsi="Times New Roman" w:ascii="Times New Roman"/>
          <w:sz w:val="24"/>
          <w:szCs w:val="24"/>
        </w:rPr>
        <w:t>zaključka u izn</w:t>
      </w:r>
      <w:r w:rsidR="000B7927">
        <w:rPr>
          <w:rFonts w:cs="Times New Roman" w:hAnsi="Times New Roman" w:ascii="Times New Roman"/>
          <w:sz w:val="24"/>
          <w:szCs w:val="24"/>
        </w:rPr>
        <w:t>osu od 1.318.750,00</w:t>
      </w:r>
      <w:r>
        <w:rPr>
          <w:rFonts w:cs="Times New Roman" w:hAnsi="Times New Roman" w:ascii="Times New Roman"/>
          <w:sz w:val="24"/>
          <w:szCs w:val="24"/>
        </w:rPr>
        <w:t xml:space="preserve"> kn</w:t>
      </w:r>
      <w:r w:rsidRPr="00FE2133">
        <w:rPr>
          <w:rFonts w:cs="Times New Roman" w:hAnsi="Times New Roman" w:ascii="Times New Roman"/>
          <w:sz w:val="24"/>
          <w:szCs w:val="24"/>
        </w:rPr>
        <w:t>.</w:t>
      </w:r>
    </w:p>
    <w:p w:rsidRDefault="00FE2133" w:rsidP="00A41F4B" w:rsidR="008C649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E2133">
        <w:rPr>
          <w:rFonts w:cs="Times New Roman" w:hAnsi="Times New Roman" w:ascii="Times New Roman"/>
          <w:sz w:val="24"/>
          <w:szCs w:val="24"/>
        </w:rPr>
        <w:t>III.</w:t>
      </w:r>
      <w:r w:rsidRPr="00FE2133">
        <w:rPr>
          <w:rFonts w:cs="Times New Roman" w:hAnsi="Times New Roman" w:ascii="Times New Roman"/>
          <w:sz w:val="24"/>
          <w:szCs w:val="24"/>
        </w:rPr>
        <w:tab/>
        <w:t>Nalaže se</w:t>
      </w:r>
      <w:r w:rsidR="00917AF2">
        <w:rPr>
          <w:rFonts w:cs="Times New Roman" w:hAnsi="Times New Roman" w:ascii="Times New Roman"/>
          <w:sz w:val="24"/>
          <w:szCs w:val="24"/>
        </w:rPr>
        <w:t xml:space="preserve"> </w:t>
      </w:r>
      <w:r w:rsidR="00917AF2" w:rsidRPr="00917AF2">
        <w:rPr>
          <w:rFonts w:cs="Times New Roman" w:hAnsi="Times New Roman" w:ascii="Times New Roman"/>
          <w:sz w:val="24"/>
          <w:szCs w:val="24"/>
        </w:rPr>
        <w:t>Općinskom sudu u Puli, Stalnoj službi u Bujama, Zemljišno-knjižni odjel</w:t>
      </w:r>
      <w:r w:rsidRPr="00FE2133">
        <w:rPr>
          <w:rFonts w:cs="Times New Roman" w:hAnsi="Times New Roman" w:ascii="Times New Roman"/>
          <w:sz w:val="24"/>
          <w:szCs w:val="24"/>
        </w:rPr>
        <w:t>, da izvrši upis prava vlasništva na navedenim nekretninama iz točke I. ovog zaključka, kao i da na istim nekretninama izvrši upis brisanja svih zabilježbi i svih upisa</w:t>
      </w:r>
      <w:r w:rsidR="000B7927">
        <w:rPr>
          <w:rFonts w:cs="Times New Roman" w:hAnsi="Times New Roman" w:ascii="Times New Roman"/>
          <w:sz w:val="24"/>
          <w:szCs w:val="24"/>
        </w:rPr>
        <w:t>nih založnih prava i tereta upisanih kod navedenog suda i to</w:t>
      </w:r>
      <w:r w:rsidRPr="00FE2133">
        <w:rPr>
          <w:rFonts w:cs="Times New Roman" w:hAnsi="Times New Roman" w:ascii="Times New Roman"/>
          <w:sz w:val="24"/>
          <w:szCs w:val="24"/>
        </w:rPr>
        <w:t>:</w:t>
      </w:r>
    </w:p>
    <w:p w:rsidRDefault="000B7927" w:rsidP="00A41F4B" w:rsidR="000B7927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 brojem </w:t>
      </w:r>
      <w:r w:rsidRPr="000B7927">
        <w:rPr>
          <w:rFonts w:cs="Times New Roman" w:hAnsi="Times New Roman" w:ascii="Times New Roman"/>
          <w:sz w:val="24"/>
          <w:szCs w:val="24"/>
        </w:rPr>
        <w:t>Z-951/09</w:t>
      </w:r>
    </w:p>
    <w:p w:rsidRDefault="00075840" w:rsidP="00A41F4B" w:rsidR="0007584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 brojem Z-3613/15</w:t>
      </w:r>
    </w:p>
    <w:p w:rsidRDefault="008C6491" w:rsidP="00A41F4B" w:rsidR="0007584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 brojem Z-11743/2017</w:t>
      </w:r>
    </w:p>
    <w:p w:rsidRDefault="008C6491" w:rsidP="00A41F4B" w:rsidR="008C649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 brojem Z-35780/2018</w:t>
      </w:r>
    </w:p>
    <w:p w:rsidRDefault="008C6491" w:rsidP="00A41F4B" w:rsidR="008C6491" w:rsidRPr="000B7927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 brojem Z-1358/09</w:t>
      </w:r>
    </w:p>
    <w:p w:rsidRDefault="00FE2133" w:rsidP="00917AF2" w:rsidR="00FE2133" w:rsidRPr="00FE213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E2133">
        <w:rPr>
          <w:rFonts w:cs="Times New Roman" w:hAnsi="Times New Roman" w:ascii="Times New Roman"/>
          <w:sz w:val="24"/>
          <w:szCs w:val="24"/>
        </w:rPr>
        <w:t>IV.</w:t>
      </w:r>
      <w:r w:rsidRPr="00FE2133">
        <w:rPr>
          <w:rFonts w:cs="Times New Roman" w:hAnsi="Times New Roman" w:ascii="Times New Roman"/>
          <w:sz w:val="24"/>
          <w:szCs w:val="24"/>
        </w:rPr>
        <w:tab/>
        <w:t>Nalaže se stečajnom upravitelju da izvrši primopredaju kupljene imovine, te da nakon predaje u posjed o tome pismeno izvijesti sud.</w:t>
      </w:r>
    </w:p>
    <w:p w:rsidRDefault="00FE2133" w:rsidP="00917AF2" w:rsidR="00FE2133" w:rsidRPr="00FE213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E2133" w:rsidP="00D51A93" w:rsidR="00FE2133" w:rsidRPr="00FE2133">
      <w:pPr>
        <w:jc w:val="center"/>
        <w:rPr>
          <w:rFonts w:cs="Times New Roman" w:hAnsi="Times New Roman" w:ascii="Times New Roman"/>
          <w:sz w:val="24"/>
          <w:szCs w:val="24"/>
        </w:rPr>
      </w:pPr>
      <w:r w:rsidRPr="00FE2133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FE2133" w:rsidP="00FE2133" w:rsidR="00FE2133" w:rsidRPr="00FE2133">
      <w:pPr>
        <w:rPr>
          <w:rFonts w:cs="Times New Roman" w:hAnsi="Times New Roman" w:ascii="Times New Roman"/>
          <w:sz w:val="24"/>
          <w:szCs w:val="24"/>
        </w:rPr>
      </w:pPr>
    </w:p>
    <w:p w:rsidRDefault="00FE2133" w:rsidP="00A41F4B" w:rsidR="00FE2133" w:rsidRPr="00FE213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E2133">
        <w:rPr>
          <w:rFonts w:cs="Times New Roman" w:hAnsi="Times New Roman" w:ascii="Times New Roman"/>
          <w:sz w:val="24"/>
          <w:szCs w:val="24"/>
        </w:rPr>
        <w:tab/>
        <w:t>Ovaj sud je donio rješenje o dosudi</w:t>
      </w:r>
      <w:r w:rsidR="00075840">
        <w:rPr>
          <w:rFonts w:cs="Times New Roman" w:hAnsi="Times New Roman" w:ascii="Times New Roman"/>
          <w:sz w:val="24"/>
          <w:szCs w:val="24"/>
        </w:rPr>
        <w:t xml:space="preserve"> </w:t>
      </w:r>
      <w:r w:rsidR="00075840" w:rsidRPr="00075840">
        <w:rPr>
          <w:rFonts w:cs="Times New Roman" w:hAnsi="Times New Roman" w:ascii="Times New Roman"/>
          <w:sz w:val="24"/>
          <w:szCs w:val="24"/>
        </w:rPr>
        <w:t>19. studenog 2018., poslovni broj St-919/15-39</w:t>
      </w:r>
      <w:r w:rsidRPr="00FE2133">
        <w:rPr>
          <w:rFonts w:cs="Times New Roman" w:hAnsi="Times New Roman" w:ascii="Times New Roman"/>
          <w:sz w:val="24"/>
          <w:szCs w:val="24"/>
        </w:rPr>
        <w:t xml:space="preserve">, kojim je dosuđena nekretnina iz toč. I. izreke ovog zaključka kupcu </w:t>
      </w:r>
      <w:r w:rsidR="00075840" w:rsidRPr="00075840">
        <w:rPr>
          <w:rFonts w:cs="Times New Roman" w:hAnsi="Times New Roman" w:ascii="Times New Roman"/>
          <w:sz w:val="24"/>
          <w:szCs w:val="24"/>
        </w:rPr>
        <w:t>Zdenko Zadro iz Mostara, Vojno 0, Bosna</w:t>
      </w:r>
      <w:r w:rsidR="00075840">
        <w:rPr>
          <w:rFonts w:cs="Times New Roman" w:hAnsi="Times New Roman" w:ascii="Times New Roman"/>
          <w:sz w:val="24"/>
          <w:szCs w:val="24"/>
        </w:rPr>
        <w:t xml:space="preserve"> i Hercegovina, </w:t>
      </w:r>
      <w:r w:rsidR="00917AF2">
        <w:rPr>
          <w:rFonts w:cs="Times New Roman" w:hAnsi="Times New Roman" w:ascii="Times New Roman"/>
          <w:sz w:val="24"/>
          <w:szCs w:val="24"/>
        </w:rPr>
        <w:t>OIB: 03723674682</w:t>
      </w:r>
      <w:r w:rsidR="00075840">
        <w:rPr>
          <w:rFonts w:cs="Times New Roman" w:hAnsi="Times New Roman" w:ascii="Times New Roman"/>
          <w:sz w:val="24"/>
          <w:szCs w:val="24"/>
        </w:rPr>
        <w:t xml:space="preserve">, </w:t>
      </w:r>
      <w:r w:rsidRPr="00FE2133">
        <w:rPr>
          <w:rFonts w:cs="Times New Roman" w:hAnsi="Times New Roman" w:ascii="Times New Roman"/>
          <w:sz w:val="24"/>
          <w:szCs w:val="24"/>
        </w:rPr>
        <w:t xml:space="preserve">te je isti pozvan na uplatu preostale </w:t>
      </w:r>
      <w:r w:rsidR="00D51A93">
        <w:rPr>
          <w:rFonts w:cs="Times New Roman" w:hAnsi="Times New Roman" w:ascii="Times New Roman"/>
          <w:sz w:val="24"/>
          <w:szCs w:val="24"/>
        </w:rPr>
        <w:t xml:space="preserve">kupovnine u iznosu od </w:t>
      </w:r>
      <w:r w:rsidR="00075840">
        <w:rPr>
          <w:rFonts w:cs="Times New Roman" w:hAnsi="Times New Roman" w:ascii="Times New Roman"/>
          <w:sz w:val="24"/>
          <w:szCs w:val="24"/>
        </w:rPr>
        <w:t>1.218.750,00</w:t>
      </w:r>
      <w:r w:rsidR="00917AF2">
        <w:rPr>
          <w:rFonts w:cs="Times New Roman" w:hAnsi="Times New Roman" w:ascii="Times New Roman"/>
          <w:sz w:val="24"/>
          <w:szCs w:val="24"/>
        </w:rPr>
        <w:t xml:space="preserve"> kn, </w:t>
      </w:r>
      <w:r w:rsidRPr="00FE2133">
        <w:rPr>
          <w:rFonts w:cs="Times New Roman" w:hAnsi="Times New Roman" w:ascii="Times New Roman"/>
          <w:sz w:val="24"/>
          <w:szCs w:val="24"/>
        </w:rPr>
        <w:t xml:space="preserve">jer je prije provođenja elektroničke javne dražbe uplatio </w:t>
      </w:r>
      <w:r w:rsidR="00D51A93">
        <w:rPr>
          <w:rFonts w:cs="Times New Roman" w:hAnsi="Times New Roman" w:ascii="Times New Roman"/>
          <w:sz w:val="24"/>
          <w:szCs w:val="24"/>
        </w:rPr>
        <w:t xml:space="preserve">jamčevinu u iznosu od </w:t>
      </w:r>
      <w:r w:rsidR="00075840">
        <w:rPr>
          <w:rFonts w:cs="Times New Roman" w:hAnsi="Times New Roman" w:ascii="Times New Roman"/>
          <w:sz w:val="24"/>
          <w:szCs w:val="24"/>
        </w:rPr>
        <w:t>100.000,00</w:t>
      </w:r>
      <w:r w:rsidRPr="00FE2133">
        <w:rPr>
          <w:rFonts w:cs="Times New Roman" w:hAnsi="Times New Roman" w:ascii="Times New Roman"/>
          <w:sz w:val="24"/>
          <w:szCs w:val="24"/>
        </w:rPr>
        <w:t xml:space="preserve"> kn, pa je dakle s osnova ku</w:t>
      </w:r>
      <w:r w:rsidR="00075840">
        <w:rPr>
          <w:rFonts w:cs="Times New Roman" w:hAnsi="Times New Roman" w:ascii="Times New Roman"/>
          <w:sz w:val="24"/>
          <w:szCs w:val="24"/>
        </w:rPr>
        <w:t>povnine kupac uplatio 1.318.750,00</w:t>
      </w:r>
      <w:r w:rsidR="00D51A93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FE2133" w:rsidP="00917AF2" w:rsidR="00A41F4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E2133">
        <w:rPr>
          <w:rFonts w:cs="Times New Roman" w:hAnsi="Times New Roman" w:ascii="Times New Roman"/>
          <w:sz w:val="24"/>
          <w:szCs w:val="24"/>
        </w:rPr>
        <w:tab/>
        <w:t>S obzirom na uplaćenu kupovninu od strane kupca, o čemu je ovaj sud izv</w:t>
      </w:r>
      <w:r w:rsidR="00075840">
        <w:rPr>
          <w:rFonts w:cs="Times New Roman" w:hAnsi="Times New Roman" w:ascii="Times New Roman"/>
          <w:sz w:val="24"/>
          <w:szCs w:val="24"/>
        </w:rPr>
        <w:t>ijestila Financijska agencija 4. siječnja 2019</w:t>
      </w:r>
      <w:r w:rsidRPr="00FE2133">
        <w:rPr>
          <w:rFonts w:cs="Times New Roman" w:hAnsi="Times New Roman" w:ascii="Times New Roman"/>
          <w:sz w:val="24"/>
          <w:szCs w:val="24"/>
        </w:rPr>
        <w:t>., valjalo je primjenom čl. 108. i 126. Ovršnog zakona (Narodne novine br. 121/12, 25/13, 93/14, 73/17</w:t>
      </w:r>
      <w:r w:rsidR="00917AF2">
        <w:rPr>
          <w:rFonts w:cs="Times New Roman" w:hAnsi="Times New Roman" w:ascii="Times New Roman"/>
          <w:sz w:val="24"/>
          <w:szCs w:val="24"/>
        </w:rPr>
        <w:t>, dalje OZ</w:t>
      </w:r>
      <w:r w:rsidRPr="00FE2133">
        <w:rPr>
          <w:rFonts w:cs="Times New Roman" w:hAnsi="Times New Roman" w:ascii="Times New Roman"/>
          <w:sz w:val="24"/>
          <w:szCs w:val="24"/>
        </w:rPr>
        <w:t>) odluči</w:t>
      </w:r>
      <w:r w:rsidR="00D51A93">
        <w:rPr>
          <w:rFonts w:cs="Times New Roman" w:hAnsi="Times New Roman" w:ascii="Times New Roman"/>
          <w:sz w:val="24"/>
          <w:szCs w:val="24"/>
        </w:rPr>
        <w:t>ti kao u izreci ovog zaključka.</w:t>
      </w:r>
    </w:p>
    <w:p w:rsidRDefault="00917AF2" w:rsidP="00917AF2" w:rsidR="00917AF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41F4B" w:rsidP="00A41F4B" w:rsidR="00A41F4B" w:rsidRPr="0038278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17. siječnja 2019</w:t>
      </w:r>
      <w:r w:rsidRPr="00382789">
        <w:rPr>
          <w:rFonts w:cs="Times New Roman" w:hAnsi="Times New Roman" w:ascii="Times New Roman"/>
          <w:sz w:val="24"/>
          <w:szCs w:val="24"/>
        </w:rPr>
        <w:t>.</w:t>
      </w:r>
    </w:p>
    <w:p w:rsidRDefault="00A41F4B" w:rsidP="00A41F4B" w:rsidR="00A41F4B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Sudac:</w:t>
      </w:r>
    </w:p>
    <w:p w:rsidRDefault="00A41F4B" w:rsidP="00A41F4B" w:rsidR="00A41F4B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A41F4B" w:rsidP="00A41F4B" w:rsidR="00A41F4B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Ksenija Flack-Makitan, v. r.</w:t>
      </w:r>
    </w:p>
    <w:p w:rsidRDefault="00A41F4B" w:rsidP="00A41F4B" w:rsidR="00A41F4B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A41F4B" w:rsidP="00A41F4B" w:rsidR="00A41F4B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A41F4B" w:rsidP="00A41F4B" w:rsidR="00A41F4B" w:rsidRPr="002C7D6E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Za točnost otpravka – ovlašteni službenik</w:t>
      </w:r>
    </w:p>
    <w:p w:rsidRDefault="00A41F4B" w:rsidP="00A41F4B" w:rsidR="00A41F4B" w:rsidRPr="006B4E6E">
      <w:pPr>
        <w:rPr>
          <w:rFonts w:cs="Times New Roman" w:hAnsi="Times New Roman" w:ascii="Times New Roman"/>
          <w:sz w:val="24"/>
          <w:szCs w:val="24"/>
        </w:rPr>
      </w:pPr>
    </w:p>
    <w:p w:rsidRDefault="00A41F4B" w:rsidP="00A41F4B" w:rsidR="00A41F4B" w:rsidRPr="00382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A41F4B" w:rsidP="00A41F4B" w:rsidR="00A41F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Protiv ovog zaključka nije dopuštena žalba (čl. 18. Stečajnog zakona).</w:t>
      </w:r>
    </w:p>
    <w:p w:rsidRDefault="00A41F4B" w:rsidP="00A41F4B" w:rsidR="00A41F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41F4B" w:rsidP="00A41F4B" w:rsidR="00A41F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917AF2" w:rsidP="00A41F4B" w:rsidR="00917AF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17AF2" w:rsidP="00917AF2" w:rsidR="00917AF2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Puli, Zemljišno-knjižni odjel, Stalna služba u Bujama, Istarska 1, Buje, ( odmah i nakon pravomoćnosti rješenja sa pravomoćnim rješenjem o dosudi), </w:t>
      </w:r>
    </w:p>
    <w:p w:rsidRDefault="00917AF2" w:rsidP="00917AF2" w:rsidR="00917AF2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Zagreb, Ulica Grada Vukovara 70, (odmah i nakon pravomoćnosti rješenja sa pravomoćnim rješenjem o dosudi)</w:t>
      </w:r>
    </w:p>
    <w:p w:rsidRDefault="00E8760A" w:rsidP="00E8760A" w:rsidR="00A41F4B" w:rsidRPr="00A41F4B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E8760A">
        <w:rPr>
          <w:rFonts w:cs="Times New Roman" w:hAnsi="Times New Roman" w:ascii="Times New Roman"/>
          <w:sz w:val="24"/>
          <w:szCs w:val="24"/>
        </w:rPr>
        <w:t>Razlučni vjerovnik, N&amp;A d.o.o. Celje, Malgajeva 2A, Republika Slovenija,</w:t>
      </w:r>
    </w:p>
    <w:p w:rsidRDefault="00A41F4B" w:rsidP="00A41F4B" w:rsidR="00A41F4B" w:rsidRPr="00A41F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41F4B" w:rsidP="00A41F4B" w:rsidR="00A41F4B" w:rsidRPr="005B1805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za: </w:t>
      </w:r>
    </w:p>
    <w:p w:rsidRDefault="00917AF2" w:rsidP="00917AF2" w:rsidR="00917AF2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Stečajni upravitelj, Jugoslav Puran, Bjelovar, Josipa Jelačića 12,</w:t>
      </w:r>
    </w:p>
    <w:p w:rsidRDefault="00917AF2" w:rsidP="00917AF2" w:rsidR="00917AF2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475D6">
        <w:rPr>
          <w:rFonts w:cs="Times New Roman" w:hAnsi="Times New Roman" w:ascii="Times New Roman"/>
          <w:sz w:val="24"/>
          <w:szCs w:val="24"/>
        </w:rPr>
        <w:t xml:space="preserve">Kupac </w:t>
      </w:r>
      <w:r>
        <w:rPr>
          <w:rFonts w:cs="Times New Roman" w:hAnsi="Times New Roman" w:ascii="Times New Roman"/>
          <w:sz w:val="24"/>
          <w:szCs w:val="24"/>
        </w:rPr>
        <w:t>Zdenko Zadro, Mostar, Vojno 0</w:t>
      </w:r>
      <w:r w:rsidRPr="00C734C8">
        <w:rPr>
          <w:rFonts w:cs="Times New Roman" w:hAnsi="Times New Roman" w:ascii="Times New Roman"/>
          <w:sz w:val="24"/>
          <w:szCs w:val="24"/>
        </w:rPr>
        <w:t>, Bosna</w:t>
      </w:r>
      <w:r>
        <w:rPr>
          <w:rFonts w:cs="Times New Roman" w:hAnsi="Times New Roman" w:ascii="Times New Roman"/>
          <w:sz w:val="24"/>
          <w:szCs w:val="24"/>
        </w:rPr>
        <w:t xml:space="preserve"> i Hercegovina, </w:t>
      </w:r>
    </w:p>
    <w:p w:rsidRDefault="00917AF2" w:rsidP="00917AF2" w:rsidR="00917AF2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Imatelj stvarnog prava Istarski Vodovod Buzet d.o.o., Sv. Ivan 8, Buzet,</w:t>
      </w:r>
    </w:p>
    <w:p w:rsidRDefault="00A41F4B" w:rsidP="00A41F4B" w:rsidR="00A41F4B" w:rsidRPr="00FE2133">
      <w:pPr>
        <w:rPr>
          <w:rFonts w:cs="Times New Roman" w:hAnsi="Times New Roman" w:ascii="Times New Roman"/>
          <w:sz w:val="24"/>
          <w:szCs w:val="24"/>
        </w:rPr>
      </w:pPr>
    </w:p>
    <w:p w:rsidRDefault="00100112" w:rsidP="00FE2133" w:rsidR="00100112" w:rsidRPr="00FE2133">
      <w:pPr>
        <w:rPr>
          <w:rFonts w:cs="Times New Roman" w:hAnsi="Times New Roman" w:ascii="Times New Roman"/>
          <w:sz w:val="24"/>
          <w:szCs w:val="24"/>
        </w:rPr>
      </w:pPr>
    </w:p>
    <w:sectPr w:rsidSect="00A41F4B" w:rsidR="00100112" w:rsidRPr="00FE2133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5BAF" w:rsidP="00A41F4B" w:rsidR="006E5BAF">
      <w:pPr>
        <w:spacing w:lineRule="auto" w:line="240" w:after="0"/>
      </w:pPr>
      <w:r>
        <w:separator/>
      </w:r>
    </w:p>
  </w:endnote>
  <w:endnote w:id="0" w:type="continuationSeparator">
    <w:p w:rsidRDefault="006E5BAF" w:rsidP="00A41F4B" w:rsidR="006E5B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5BAF" w:rsidP="00A41F4B" w:rsidR="006E5BAF">
      <w:pPr>
        <w:spacing w:lineRule="auto" w:line="240" w:after="0"/>
      </w:pPr>
      <w:r>
        <w:separator/>
      </w:r>
    </w:p>
  </w:footnote>
  <w:footnote w:id="0" w:type="continuationSeparator">
    <w:p w:rsidRDefault="006E5BAF" w:rsidP="00A41F4B" w:rsidR="006E5B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685268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41F4B" w:rsidR="00A41F4B" w:rsidRPr="00A41F4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41F4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41F4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41F4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37C4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A41F4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41F4B" w:rsidR="00A41F4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A41F4B">
      <w:rPr>
        <w:rFonts w:cs="Times New Roman" w:hAnsi="Times New Roman" w:ascii="Times New Roman"/>
        <w:sz w:val="24"/>
        <w:szCs w:val="24"/>
      </w:rPr>
      <w:t>Poslovni broj: 5 St-919/2015-46</w:t>
    </w:r>
  </w:p>
  <w:p w:rsidRDefault="00A41F4B" w:rsidR="00A41F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F4B" w:rsidR="00A41F4B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A81F73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FB528CF"/>
    <w:multiLevelType w:val="hybridMultilevel"/>
    <w:tmpl w:val="74C635DA"/>
    <w:lvl w:tplc="C9D20C18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2133"/>
    <w:rsid w:val="00075840"/>
    <w:rsid w:val="000B7927"/>
    <w:rsid w:val="00100112"/>
    <w:rsid w:val="005D4AF0"/>
    <w:rsid w:val="006E5BAF"/>
    <w:rsid w:val="007F35C4"/>
    <w:rsid w:val="008C6491"/>
    <w:rsid w:val="00917AF2"/>
    <w:rsid w:val="00A41F4B"/>
    <w:rsid w:val="00AB0591"/>
    <w:rsid w:val="00AE6E44"/>
    <w:rsid w:val="00D51A93"/>
    <w:rsid w:val="00E8760A"/>
    <w:rsid w:val="00F37C46"/>
    <w:rsid w:val="00FE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B792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1F4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1F4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41F4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41F4B"/>
  </w:style>
  <w:style w:styleId="Podnoje" w:type="paragraph">
    <w:name w:val="footer"/>
    <w:basedOn w:val="Normal"/>
    <w:link w:val="PodnojeChar"/>
    <w:uiPriority w:val="99"/>
    <w:unhideWhenUsed/>
    <w:rsid w:val="00A41F4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41F4B"/>
  </w:style>
  <w:style w:styleId="Tekstrezerviranogmjesta" w:type="character">
    <w:name w:val="Placeholder Text"/>
    <w:basedOn w:val="Zadanifontodlomka"/>
    <w:uiPriority w:val="99"/>
    <w:semiHidden/>
    <w:rsid w:val="00F37C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C4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37C4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37C4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37C4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B792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1F4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1F4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41F4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41F4B"/>
  </w:style>
  <w:style w:styleId="Podnoje" w:type="paragraph">
    <w:name w:val="footer"/>
    <w:basedOn w:val="Normal"/>
    <w:link w:val="PodnojeChar"/>
    <w:uiPriority w:val="99"/>
    <w:unhideWhenUsed/>
    <w:rsid w:val="00A41F4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41F4B"/>
  </w:style>
  <w:style w:styleId="Tekstrezerviranogmjesta" w:type="character">
    <w:name w:val="Placeholder Text"/>
    <w:basedOn w:val="Zadanifontodlomka"/>
    <w:uiPriority w:val="99"/>
    <w:semiHidden/>
    <w:rsid w:val="00F37C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C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37C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37C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37C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437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ožujka 2016.</izvorni_sadrzaj>
    <derivirana_varijabla naziv="DomainObject.Predmet.DatumRjesavanja_1">24.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St-919/2015</izvorni_sadrzaj>
    <derivirana_varijabla naziv="DomainObject.Predmet.OznakaBroj_1">St-919/2015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Priložen 12.12.2017 Ovr-40/17</izvorni_sadrzaj>
    <derivirana_varijabla naziv="DomainObject.Predmet.PrimjedbaSuca_1">Priložen 12.12.2017 Ovr-40/17</derivirana_varijabla>
  </DomainObject.Predmet.PrimjedbaSuca>
  <DomainObject.Predmet.ProtustrankaFormated>
    <izvorni_sadrzaj>  Stečajna masa iza M-PROGRES društvo s ograničenom odgovornošću za posredovanje i trgovinu "u stečaju"</izvorni_sadrzaj>
    <derivirana_varijabla naziv="DomainObject.Predmet.ProtustrankaFormated_1">  Stečajna masa iza M-PROGRES društvo s ograničenom odgovornošću za posredovanje i trgovinu "u stečaju"</derivirana_varijabla>
  </DomainObject.Predmet.ProtustrankaFormated>
  <DomainObject.Predmet.ProtustrankaFormatedOIB>
    <izvorni_sadrzaj>  Stečajna masa iza M-PROGRES društvo s ograničenom odgovornošću za posredovanje i trgovinu "u stečaju", OIB 40233636512</izvorni_sadrzaj>
    <derivirana_varijabla naziv="DomainObject.Predmet.ProtustrankaFormatedOIB_1">  Stečajna masa iza M-PROGRES društvo s ograničenom odgovornošću za posredovanje i trgovinu "u stečaju", OIB 40233636512</derivirana_varijabla>
  </DomainObject.Predmet.ProtustrankaFormatedOIB>
  <DomainObject.Predmet.ProtustrankaFormatedWithAdress>
    <izvorni_sadrzaj> Stečajna masa iza M-PROGRES društvo s ograničenom odgovornošću za posredovanje i trgovinu "u stečaju", Josipa Jelačića 12, 43000 Bjelovar</izvorni_sadrzaj>
    <derivirana_varijabla naziv="DomainObject.Predmet.ProtustrankaFormatedWithAdress_1"> Stečajna masa iza M-PROGRES društvo s ograničenom odgovornošću za posredovanje i trgovinu "u stečaju", Josipa Jelačića 12, 43000 Bjelovar</derivirana_varijabla>
  </DomainObject.Predmet.ProtustrankaFormatedWithAdress>
  <DomainObject.Predmet.ProtustrankaFormatedWithAdressOIB>
    <izvorni_sadrzaj> Stečajna masa iza M-PROGRES društvo s ograničenom odgovornošću za posredovanje i trgovinu "u stečaju", OIB 40233636512, Josipa Jelačića 12, 43000 Bjelovar</izvorni_sadrzaj>
    <derivirana_varijabla naziv="DomainObject.Predmet.ProtustrankaFormatedWithAdressOIB_1"> Stečajna masa iza M-PROGRES društvo s ograničenom odgovornošću za posredovanje i trgovinu "u stečaju", OIB 40233636512, Josipa Jelačića 12, 43000 Bjelovar</derivirana_varijabla>
  </DomainObject.Predmet.ProtustrankaFormatedWithAdressOIB>
  <DomainObject.Predmet.ProtustrankaWithAdress>
    <izvorni_sadrzaj>Stečajna masa iza M-PROGRES društvo s ograničenom odgovornošću za posredovanje i trgovinu "u stečaju" Josipa Jelačića 12, 43000 Bjelovar</izvorni_sadrzaj>
    <derivirana_varijabla naziv="DomainObject.Predmet.ProtustrankaWithAdress_1">Stečajna masa iza M-PROGRES društvo s ograničenom odgovornošću za posredovanje i trgovinu "u stečaju" Josipa Jelačića 12, 43000 Bjelovar</derivirana_varijabla>
  </DomainObject.Predmet.ProtustrankaWithAdress>
  <DomainObject.Predmet.ProtustrankaWithAdressOIB>
    <izvorni_sadrzaj>Stečajna masa iza M-PROGRES društvo s ograničenom odgovornošću za posredovanje i trgovinu "u stečaju", OIB 40233636512, Josipa Jelačića 12, 43000 Bjelovar</izvorni_sadrzaj>
    <derivirana_varijabla naziv="DomainObject.Predmet.ProtustrankaWithAdressOIB_1">Stečajna masa iza M-PROGRES društvo s ograničenom odgovornošću za posredovanje i trgovinu "u stečaju", OIB 40233636512, Josipa Jelačića 12, 43000 Bjelovar</derivirana_varijabla>
  </DomainObject.Predmet.ProtustrankaWithAdressOIB>
  <DomainObject.Predmet.ProtustrankaNazivFormated>
    <izvorni_sadrzaj>Stečajna masa iza M-PROGRES društvo s ograničenom odgovornošću za posredovanje i trgovinu "u stečaju"</izvorni_sadrzaj>
    <derivirana_varijabla naziv="DomainObject.Predmet.ProtustrankaNazivFormated_1">Stečajna masa iza M-PROGRES društvo s ograničenom odgovornošću za posredovanje i trgovinu "u stečaju"</derivirana_varijabla>
  </DomainObject.Predmet.ProtustrankaNazivFormated>
  <DomainObject.Predmet.ProtustrankaNazivFormatedOIB>
    <izvorni_sadrzaj>Stečajna masa iza M-PROGRES društvo s ograničenom odgovornošću za posredovanje i trgovinu "u stečaju", OIB 40233636512</izvorni_sadrzaj>
    <derivirana_varijabla naziv="DomainObject.Predmet.ProtustrankaNazivFormatedOIB_1">Stečajna masa iza M-PROGRES društvo s ograničenom odgovornošću za posredovanje i trgovinu "u stečaju", OIB 40233636512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33874.15</izvorni_sadrzaj>
    <derivirana_varijabla naziv="DomainObject.Predmet.TrenutnaVrijednost_1">33874.15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M-PROGRES društvo s ograničenom odgovornošću za posredovanje i trgovinu "u stečaju"</item>
    </izvorni_sadrzaj>
    <derivirana_varijabla naziv="DomainObject.Predmet.ProtuStrankaListFormated_1">
      <item>Stečajna masa iza M-PROGRES društvo s ograničenom odgovornošću za posredovanje i trgovinu "u stečaju"</item>
    </derivirana_varijabla>
  </DomainObject.Predmet.ProtuStrankaListFormated>
  <DomainObject.Predmet.ProtuStrankaListFormatedOIB>
    <izvorni_sadrzaj>
      <item>Stečajna masa iza M-PROGRES društvo s ograničenom odgovornošću za posredovanje i trgovinu "u stečaju", OIB 40233636512</item>
    </izvorni_sadrzaj>
    <derivirana_varijabla naziv="DomainObject.Predmet.ProtuStrankaListFormatedOIB_1">
      <item>Stečajna masa iza M-PROGRES društvo s ograničenom odgovornošću za posredovanje i trgovinu "u stečaju", OIB 40233636512</item>
    </derivirana_varijabla>
  </DomainObject.Predmet.ProtuStrankaListFormatedOIB>
  <DomainObject.Predmet.ProtuStrankaListFormatedWithAdress>
    <izvorni_sadrzaj>
      <item>Stečajna masa iza M-PROGRES društvo s ograničenom odgovornošću za posredovanje i trgovinu "u stečaju", Josipa Jelačića 12, 43000 Bjelovar</item>
    </izvorni_sadrzaj>
    <derivirana_varijabla naziv="DomainObject.Predmet.ProtuStrankaListFormatedWithAdress_1">
      <item>Stečajna masa iza M-PROGRES društvo s ograničenom odgovornošću za posredovanje i trgovinu "u stečaju", Josipa Jelačića 12, 43000 Bjelovar</item>
    </derivirana_varijabla>
  </DomainObject.Predmet.ProtuStrankaListFormatedWithAdress>
  <DomainObject.Predmet.ProtuStrankaListFormatedWithAdressOIB>
    <izvorni_sadrzaj>
      <item>Stečajna masa iza M-PROGRES društvo s ograničenom odgovornošću za posredovanje i trgovinu "u stečaju", OIB 40233636512, Josipa Jelačića 12, 43000 Bjelovar</item>
    </izvorni_sadrzaj>
    <derivirana_varijabla naziv="DomainObject.Predmet.ProtuStrankaListFormatedWithAdressOIB_1">
      <item>Stečajna masa iza M-PROGRES društvo s ograničenom odgovornošću za posredovanje i trgovinu "u stečaju", OIB 40233636512, Josipa Jelačića 12, 43000 Bjelovar</item>
    </derivirana_varijabla>
  </DomainObject.Predmet.ProtuStrankaListFormatedWithAdressOIB>
  <DomainObject.Predmet.ProtuStrankaListNazivFormated>
    <izvorni_sadrzaj>
      <item>Stečajna masa iza M-PROGRES društvo s ograničenom odgovornošću za posredovanje i trgovinu "u stečaju"</item>
    </izvorni_sadrzaj>
    <derivirana_varijabla naziv="DomainObject.Predmet.ProtuStrankaListNazivFormated_1">
      <item>Stečajna masa iza M-PROGRES društvo s ograničenom odgovornošću za posredovanje i trgovinu "u stečaju"</item>
    </derivirana_varijabla>
  </DomainObject.Predmet.ProtuStrankaListNazivFormated>
  <DomainObject.Predmet.ProtuStrankaListNazivFormatedOIB>
    <izvorni_sadrzaj>
      <item>Stečajna masa iza M-PROGRES društvo s ograničenom odgovornošću za posredovanje i trgovinu "u stečaju", OIB 40233636512</item>
    </izvorni_sadrzaj>
    <derivirana_varijabla naziv="DomainObject.Predmet.ProtuStrankaListNazivFormatedOIB_1">
      <item>Stečajna masa iza M-PROGRES društvo s ograničenom odgovornošću za posredovanje i trgovinu "u stečaju", OIB 40233636512</item>
    </derivirana_varijabla>
  </DomainObject.Predmet.ProtuStrankaListNazivFormatedOIB>
  <DomainObject.Predmet.OstaliListFormated>
    <izvorni_sadrzaj>
      <item>E-oglasna ploča</item>
      <item>Sudski registar, Trgovački sud u Varaždinu</item>
      <item>Petra Ogrizek</item>
      <item>N&amp;A d.o.o.</item>
      <item>Borislav Škarda</item>
    </izvorni_sadrzaj>
    <derivirana_varijabla naziv="DomainObject.Predmet.OstaliListFormated_1">
      <item>E-oglasna ploča</item>
      <item>Sudski registar, Trgovački sud u Varaždinu</item>
      <item>Petra Ogrizek</item>
      <item>N&amp;A d.o.o.</item>
      <item>Borislav Škarda</item>
    </derivirana_varijabla>
  </DomainObject.Predmet.OstaliListFormated>
  <DomainObject.Predmet.OstaliListFormatedOIB>
    <izvorni_sadrzaj>
      <item>E-oglasna ploča</item>
      <item>Sudski registar, Trgovački sud u Varaždinu</item>
      <item>Petra Ogrizek</item>
      <item>N&amp;A d.o.o.</item>
      <item>Borislav Škarda</item>
    </izvorni_sadrzaj>
    <derivirana_varijabla naziv="DomainObject.Predmet.OstaliListFormatedOIB_1">
      <item>E-oglasna ploča</item>
      <item>Sudski registar, Trgovački sud u Varaždinu</item>
      <item>Petra Ogrizek</item>
      <item>N&amp;A d.o.o.</item>
      <item>Borislav Škarda</item>
    </derivirana_varijabla>
  </DomainObject.Predmet.OstaliListFormatedOIB>
  <DomainObject.Predmet.OstaliListFormatedWithAdress>
    <izvorni_sadrzaj>
      <item>E-oglasna ploča</item>
      <item>Sudski registar, Trgovački sud u Varaždinu</item>
      <item>Petra Ogrizek, Utješinovićeva 2, 10000 Zagreb</item>
      <item>N&amp;A d.o.o., Malgajeva 2A, 3000 Celje</item>
      <item>Borislav Škarda, Pozioi 1G, 52470 Umag</item>
    </izvorni_sadrzaj>
    <derivirana_varijabla naziv="DomainObject.Predmet.OstaliListFormatedWithAdress_1">
      <item>E-oglasna ploča</item>
      <item>Sudski registar, Trgovački sud u Varaždinu</item>
      <item>Petra Ogrizek, Utješinovićeva 2, 10000 Zagreb</item>
      <item>N&amp;A d.o.o., Malgajeva 2A, 3000 Celje</item>
      <item>Borislav Škarda, Pozioi 1G, 52470 Umag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Petra Ogrizek, Utješinovićeva 2, 10000 Zagreb</item>
      <item>N&amp;A d.o.o., Malgajeva 2A, 3000 Celje</item>
      <item>Borislav Škarda, Pozioi 1G, 52470 Umag</item>
    </izvorni_sadrzaj>
    <derivirana_varijabla naziv="DomainObject.Predmet.OstaliListFormatedWithAdressOIB_1">
      <item>E-oglasna ploča</item>
      <item>Sudski registar, Trgovački sud u Varaždinu</item>
      <item>Petra Ogrizek, Utješinovićeva 2, 10000 Zagreb</item>
      <item>N&amp;A d.o.o., Malgajeva 2A, 3000 Celje</item>
      <item>Borislav Škarda, Pozioi 1G, 52470 Umag</item>
    </derivirana_varijabla>
  </DomainObject.Predmet.OstaliListFormatedWithAdressOIB>
  <DomainObject.Predmet.OstaliListNazivFormated>
    <izvorni_sadrzaj>
      <item>E-oglasna ploča</item>
      <item>Sudski registar, Trgovački sud u Varaždinu</item>
      <item>Petra Ogrizek</item>
      <item>N&amp;A d.o.o.</item>
      <item>Borislav Škarda</item>
    </izvorni_sadrzaj>
    <derivirana_varijabla naziv="DomainObject.Predmet.OstaliListNazivFormated_1">
      <item>E-oglasna ploča</item>
      <item>Sudski registar, Trgovački sud u Varaždinu</item>
      <item>Petra Ogrizek</item>
      <item>N&amp;A d.o.o.</item>
      <item>Borislav Škarda</item>
    </derivirana_varijabla>
  </DomainObject.Predmet.OstaliListNazivFormated>
  <DomainObject.Predmet.OstaliListNazivFormatedOIB>
    <izvorni_sadrzaj>
      <item>E-oglasna ploča</item>
      <item>Sudski registar, Trgovački sud u Varaždinu</item>
      <item>Petra Ogrizek</item>
      <item>N&amp;A d.o.o.</item>
      <item>Borislav Škarda</item>
    </izvorni_sadrzaj>
    <derivirana_varijabla naziv="DomainObject.Predmet.OstaliListNazivFormatedOIB_1">
      <item>E-oglasna ploča</item>
      <item>Sudski registar, Trgovački sud u Varaždinu</item>
      <item>Petra Ogrizek</item>
      <item>N&amp;A d.o.o.</item>
      <item>Borislav Škarda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M-PROGRES društvo s ograničenom odgovornošću za posredovanje i trgovinu "u stečaju"</izvorni_sadrzaj>
    <derivirana_varijabla naziv="DomainObject.Predmet.ProtustrankaIDrugi_1">Stečajna masa iza M-PROGRES društvo s ograničenom odgovornošću za posredovanje i trgovinu "u stečaju"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Stečajna masa iza M-PROGRES društvo s ograničenom odgovornošću za posredovanje i trgovinu "u stečaju", OIB 40233636512, Josipa Jelačića 12, 43000 Bjelovar</izvorni_sadrzaj>
    <derivirana_varijabla naziv="DomainObject.Predmet.ProtustrankaIDrugiAdressOIB_1">Stečajna masa iza M-PROGRES društvo s ograničenom odgovornošću za posredovanje i trgovinu "u stečaju", OIB 40233636512,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ožujka 2016.</izvorni_sadrzaj>
    <derivirana_varijabla naziv="DomainObject.Predmet.OdlukaRjesenje.DatumDonosenjaOdluke_1">24. ožujka 2016.</derivirana_varijabla>
  </DomainObject.Predmet.OdlukaRjesenje.DatumDonosenjaOdluke>
  <DomainObject.Predmet.OdlukaRjesenje.DatumPravomocnosti>
    <izvorni_sadrzaj>8. lipnja 2016.</izvorni_sadrzaj>
    <derivirana_varijabla naziv="DomainObject.Predmet.OdlukaRjesenje.DatumPravomocnosti_1">8. lipnja 2016.</derivirana_varijabla>
  </DomainObject.Predmet.OdlukaRjesenje.DatumPravomocnosti>
  <DomainObject.Predmet.OdlukaRjesenje.Oznaka>
    <izvorni_sadrzaj>St-919/2015-5</izvorni_sadrzaj>
    <derivirana_varijabla naziv="DomainObject.Predmet.OdlukaRjesenje.Oznaka_1">St-919/2015-5</derivirana_varijabla>
  </DomainObject.Predmet.OdlukaRjesenje.Oznaka>
  <DomainObject.Predmet.SudioniciListNaziv>
    <izvorni_sadrzaj>
      <item>Financijska agencija</item>
      <item>Stečajna masa iza M-PROGRES društvo s ograničenom odgovornošću za posredovanje i trgovinu "u stečaju"</item>
      <item>E-oglasna ploča</item>
      <item>Sudski registar, Trgovački sud u Varaždinu</item>
      <item>Petra Ogrizek</item>
      <item>N&amp;A d.o.o.</item>
      <item>Borislav Škarda</item>
    </izvorni_sadrzaj>
    <derivirana_varijabla naziv="DomainObject.Predmet.SudioniciListNaziv_1">
      <item>Financijska agencija</item>
      <item>Stečajna masa iza M-PROGRES društvo s ograničenom odgovornošću za posredovanje i trgovinu "u stečaju"</item>
      <item>E-oglasna ploča</item>
      <item>Sudski registar, Trgovački sud u Varaždinu</item>
      <item>Petra Ogrizek</item>
      <item>N&amp;A d.o.o.</item>
      <item>Borislav Škarda</item>
    </derivirana_varijabla>
  </DomainObject.Predmet.SudioniciListNaziv>
  <DomainObject.Predmet.SudioniciListAdressOIB>
    <izvorni_sadrzaj>
      <item>Financijska agencija, OIB 85821130368, A. Cesarca 2,42000 Varaždin</item>
      <item>Stečajna masa iza M-PROGRES društvo s ograničenom odgovornošću za posredovanje i trgovinu "u stečaju", OIB 40233636512, Josipa Jelačića 12,43000 Bjelovar</item>
      <item>E-oglasna ploča</item>
      <item>Sudski registar, Trgovački sud u Varaždinu</item>
      <item>Petra Ogrizek, Utješinovićeva 2,10000 Zagreb</item>
      <item>N&amp;A d.o.o., Malgajeva 2A,3000 Celje</item>
      <item>Borislav Škarda, Pozioi 1G,52470 Umag</item>
    </izvorni_sadrzaj>
    <derivirana_varijabla naziv="DomainObject.Predmet.SudioniciListAdressOIB_1">
      <item>Financijska agencija, OIB 85821130368, A. Cesarca 2,42000 Varaždin</item>
      <item>Stečajna masa iza M-PROGRES društvo s ograničenom odgovornošću za posredovanje i trgovinu "u stečaju", OIB 40233636512, Josipa Jelačića 12,43000 Bjelovar</item>
      <item>E-oglasna ploča</item>
      <item>Sudski registar, Trgovački sud u Varaždinu</item>
      <item>Petra Ogrizek, Utješinovićeva 2,10000 Zagreb</item>
      <item>N&amp;A d.o.o., Malgajeva 2A,3000 Celje</item>
      <item>Borislav Škarda, Pozioi 1G,52470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40233636512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40233636512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siječnja 2017.</izvorni_sadrzaj>
    <derivirana_varijabla naziv="DomainObject.Predmet.DatumZadnjeOdrzaneSudskeRadnje_1">11. siječnja 2017.</derivirana_varijabla>
  </DomainObject.Predmet.DatumZadnjeOdrzaneSudskeRadnje>
  <DomainObject.PredzadnjaOdlukaIzPredmeta.DatumDonosenjaOdluke>
    <izvorni_sadrzaj>16. studenog 2018.</izvorni_sadrzaj>
    <derivirana_varijabla naziv="DomainObject.PredzadnjaOdlukaIzPredmeta.DatumDonosenjaOdluke_1">16. studenog 2018.</derivirana_varijabla>
  </DomainObject.PredzadnjaOdlukaIzPredmeta.DatumDonosenjaOdluke>
  <DomainObject.PredzadnjaOdlukaIzPredmeta.Oznaka>
    <izvorni_sadrzaj>St-919/2015-37</izvorni_sadrzaj>
    <derivirana_varijabla naziv="DomainObject.PredzadnjaOdlukaIzPredmeta.Oznaka_1">St-919/2015-37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2880</properties:Characters>
  <properties:Lines>77</properties:Lines>
  <properties:Paragraphs>33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2018-11-20T07:27:00Z</dcterms:created>
  <dc:creator>Ksenija Flack Makitan</dc:creator>
  <cp:lastModifiedBy>Lea Rogina</cp:lastModifiedBy>
  <cp:lastPrinted>2019-01-17T08:57:00Z</cp:lastPrinted>
  <dcterms:modified xmlns:xsi="http://www.w3.org/2001/XMLSchema-instance" xsi:type="dcterms:W3CDTF">2019-01-17T10:39:00Z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(ST-919-15-46 ZAKLJUČAK O PREDAJI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