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9332" w14:paraId="4999332" w:rsidRDefault="003A6EC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6ECE" w:rsidP="003A6ECE" w:rsidR="003A6ECE">
      <w:pPr>
        <w:pStyle w:val="Bezproreda"/>
      </w:pPr>
      <w:bookmarkStart w:name="_GoBack" w:id="0"/>
      <w:bookmarkEnd w:id="0"/>
    </w:p>
    <w:p w:rsidRDefault="003A6ECE" w:rsidP="003A6ECE" w:rsidR="003A6ECE">
      <w:pPr>
        <w:pStyle w:val="Bezproreda"/>
      </w:pPr>
    </w:p>
    <w:p w:rsidRDefault="003A6ECE" w:rsidP="003A6ECE" w:rsidR="00AE649C">
      <w:pPr>
        <w:pStyle w:val="Bezproreda"/>
      </w:pPr>
      <w:r>
        <w:t xml:space="preserve">    Republika Hrvatska</w:t>
      </w:r>
    </w:p>
    <w:p w:rsidRDefault="003A6ECE" w:rsidP="003A6ECE" w:rsidR="003A6ECE">
      <w:pPr>
        <w:pStyle w:val="Bezproreda"/>
      </w:pPr>
      <w:r>
        <w:t>Trgovački sud u Bjelovaru</w:t>
      </w:r>
    </w:p>
    <w:p w:rsidRDefault="003A6ECE" w:rsidP="003A6ECE" w:rsidR="003A6EC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ind w:firstLine="708" w:left="4248"/>
        <w:jc w:val="center"/>
      </w:pPr>
      <w:r>
        <w:t>Poslovni broj: 1 St-128/2018-21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jc w:val="center"/>
      </w:pPr>
    </w:p>
    <w:p w:rsidRDefault="003A6ECE" w:rsidP="003A6ECE" w:rsidR="003A6ECE">
      <w:pPr>
        <w:pStyle w:val="Bezproreda"/>
        <w:jc w:val="center"/>
      </w:pPr>
      <w:r>
        <w:t>R E P U B L I K A       H R V A T S K A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jc w:val="center"/>
      </w:pPr>
      <w:r>
        <w:t>R J E Š E N J E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ind w:firstLine="708"/>
      </w:pPr>
      <w:r>
        <w:t xml:space="preserve">Trgovački sud u Bjelovaru, po sucu  Branki Pleskalt, u predmetu stečaja nad Stečajnom masom iza dužnika AUTO KLIK d.o.o. za trgovinu i usluge, u stečaju, Zagreb, </w:t>
      </w:r>
      <w:proofErr w:type="spellStart"/>
      <w:r>
        <w:t>Đorđićeva</w:t>
      </w:r>
      <w:proofErr w:type="spellEnd"/>
      <w:r>
        <w:t xml:space="preserve"> 24, OIB: 94378482101 ,   4. prosinca  2018. 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jc w:val="center"/>
      </w:pPr>
      <w:r>
        <w:t>r i j e š i o      j e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ind w:firstLine="708"/>
      </w:pPr>
      <w:r>
        <w:t xml:space="preserve">1.Nagrada stečajnom upravitelju Domagoju Repač iz Zagreba, </w:t>
      </w:r>
      <w:proofErr w:type="spellStart"/>
      <w:r>
        <w:t>Đorđićeva</w:t>
      </w:r>
      <w:proofErr w:type="spellEnd"/>
      <w:r>
        <w:t xml:space="preserve"> 24, OIB: 24977406612, za obavljene poslove u stečajnom postupku nad dužnikom Stečajnom masom iza dužnika AUTO KLIK d.o.o. za trgovinu i usluge, u stečaju, Zagreb, </w:t>
      </w:r>
      <w:proofErr w:type="spellStart"/>
      <w:r>
        <w:t>Đorđićeva</w:t>
      </w:r>
      <w:proofErr w:type="spellEnd"/>
      <w:r>
        <w:t xml:space="preserve"> 24, OIB: 94378482101, </w:t>
      </w:r>
      <w:proofErr w:type="spellStart"/>
      <w:r>
        <w:t>obređuje</w:t>
      </w:r>
      <w:proofErr w:type="spellEnd"/>
      <w:r>
        <w:t xml:space="preserve"> se u  bruto  iznosu od  69.944,08 kuna, te materijalni trošak u iznosu od 1.124,00 kuna neto.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>
      <w:pPr>
        <w:pStyle w:val="Bezproreda"/>
        <w:ind w:firstLine="708"/>
      </w:pPr>
      <w:r>
        <w:t xml:space="preserve"> 2. Odobrava se isplata nagrade i materijalni trošak stečajnom upravitelju s  dužnikovog računa nakon pravomoćnosti ovog rješenja.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jc w:val="center"/>
      </w:pPr>
      <w:r>
        <w:t>Obrazloženje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ind w:firstLine="708"/>
      </w:pPr>
      <w:r>
        <w:t xml:space="preserve">Podneskom od 14.  studenog 2018. godine stečajni upravitelj Domagoj Repač zatražio je određivanje nagrade za rad stečajnog upravitelja u stečajnom predmetu nad  Stečajnom masom iza dužnika AUTO KLIK d.o.o. za trgovinu i usluge, u stečaju, Zagreb, </w:t>
      </w:r>
      <w:proofErr w:type="spellStart"/>
      <w:r>
        <w:t>Đorđićeva</w:t>
      </w:r>
      <w:proofErr w:type="spellEnd"/>
      <w:r>
        <w:t xml:space="preserve"> 24, OIB: 94378482101, koja mu pripada temeljem odredbi Stečajnog zakona te Uredbe o kriterijima i načinu obračuna i plaćanja nagrade stečajnim upraviteljima (NN br. 189/03 i 105/15).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>
      <w:pPr>
        <w:pStyle w:val="Bezproreda"/>
        <w:ind w:firstLine="708"/>
      </w:pPr>
      <w:r>
        <w:t xml:space="preserve">U zahtjevu navodi da je tijekom stečajnog postupka unovčena cjelokupna imovina stečajnog dužnika za ukupni iznos od 399.440,82 kune za vrijeme važenja gore navedene Uredbe, pa stoga potražuje nagradu u visini od 49.944,08 kuna bruto. Stečajni upravitelj potražuje i dodatnu nagradu  prema čl. 8.  Uredbe u iznosu od  20.000,00 kuna bruto, budući je stečajna masa unovčena u roku od jedne godine od održanog izvještajnog ročišta. Nadalje stečajni upravitelj potražuje i materijalni trošak koji je nastao tijekom stečajnog postupka i to trošak putovanja na ročište 22. kolovoza 2018. godine  te na završno ročište u iznosu od </w:t>
      </w:r>
      <w:r>
        <w:lastRenderedPageBreak/>
        <w:t xml:space="preserve">352,00 kune za svako, trošak telefona, </w:t>
      </w:r>
      <w:proofErr w:type="spellStart"/>
      <w:r>
        <w:t>interneta</w:t>
      </w:r>
      <w:proofErr w:type="spellEnd"/>
      <w:r>
        <w:t xml:space="preserve"> i pošte za period od 9. kolovoza 2017. godine do 9. listopada 2018. godine u iznosu od 420,00 kuna, ukupno iznos od 1.124,00 kune. 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>
      <w:pPr>
        <w:pStyle w:val="Bezproreda"/>
        <w:ind w:firstLine="708"/>
      </w:pPr>
      <w:r>
        <w:t>Sud je zakazao završno ročište za dan 22. prosinca 2018. godine.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>
      <w:pPr>
        <w:pStyle w:val="Bezproreda"/>
        <w:ind w:firstLine="708"/>
      </w:pPr>
      <w:r>
        <w:t xml:space="preserve">Na završnom ročištu održanom dana 22. studenog 2018. godine zastupnik po zakonu Republike Hrvatske izjavila je da na zatraženu nagradu te materijalni trošak od strane stečajnog upravitelja nije imala nikakvih primjedbi. 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>
      <w:pPr>
        <w:pStyle w:val="Bezproreda"/>
        <w:ind w:firstLine="708"/>
      </w:pPr>
      <w:r>
        <w:t xml:space="preserve">Temeljem članka 94. st. 1. i 2.  Stečajnog zakona (NN br. 71/15, 104/17, dalje: SZ) , stečajni upravitelj ima pravo na nagradu za svoj rad te naknadu materijalnih troškova.  Nagradu stečajnom upravitelju  rješenjem </w:t>
      </w:r>
      <w:proofErr w:type="spellStart"/>
      <w:r>
        <w:t>obređuje</w:t>
      </w:r>
      <w:proofErr w:type="spellEnd"/>
      <w:r>
        <w:t xml:space="preserve"> sud prema Uredbi kojom Vlada Republike Hrvatske uređuje kriterije i način obračuna i plaćanja nagrade stečajnim upraviteljima ( stavak 2. NN br. 105/15), a naknadu troškova sud određuje na temelju pisanoga, obrazloženoga i dokumentiranog izvješća stečajnog upravitelja.  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</w:pPr>
      <w:r>
        <w:tab/>
        <w:t>Budući da je prijedlog za nagradu stečajnog upravitelj u skladu sa čl. 94. st. 1. i 2. Stečajnog zakona, te u skladu sa čl. 7. i 8. Uredbe, riješeno je kao u točki 1.  izreke ovog rješenja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>
      <w:pPr>
        <w:pStyle w:val="Bezproreda"/>
        <w:ind w:firstLine="708"/>
      </w:pPr>
      <w:r>
        <w:t>U Bjelovaru  4.prosinca  2018.</w:t>
      </w:r>
    </w:p>
    <w:p w:rsidRDefault="003A6ECE" w:rsidP="003A6ECE" w:rsidR="003A6ECE">
      <w:pPr>
        <w:pStyle w:val="Bezproreda"/>
        <w:ind w:firstLine="708" w:left="3540"/>
      </w:pPr>
      <w:r>
        <w:t xml:space="preserve">                  S u d a c</w:t>
      </w:r>
    </w:p>
    <w:p w:rsidRDefault="003A6ECE" w:rsidP="003A6ECE" w:rsidR="003A6ECE">
      <w:pPr>
        <w:pStyle w:val="Bezproreda"/>
        <w:ind w:firstLine="708" w:left="3540"/>
      </w:pPr>
    </w:p>
    <w:p w:rsidRDefault="003A6ECE" w:rsidP="003A6ECE" w:rsidR="003A6ECE">
      <w:pPr>
        <w:pStyle w:val="Bezproreda"/>
      </w:pPr>
      <w:r>
        <w:t xml:space="preserve">                                                                                   Branka Pleskalt </w:t>
      </w:r>
      <w:r>
        <w:t>v.r.</w:t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A6ECE" w:rsidP="003A6ECE" w:rsidR="003A6E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3A6ECE" w:rsidP="003A6ECE" w:rsidR="003A6EC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3A6ECE" w:rsidP="003A6ECE" w:rsidR="003A6ECE">
      <w:pPr>
        <w:pStyle w:val="Bezproreda"/>
      </w:pPr>
    </w:p>
    <w:p w:rsidRDefault="003A6ECE" w:rsidP="003A6ECE" w:rsidR="003A6ECE">
      <w:pPr>
        <w:pStyle w:val="Bezproreda"/>
        <w:ind w:firstLine="708"/>
      </w:pPr>
      <w:r>
        <w:t>Pouka o pravnom lijeku: protiv ovog rješenja može se uložiti žalba Visokom trgovačkom sudu Republike Hrvatske u roku od 8 dana od primitka rješenja, a ulaže se putem ovog suda u 2 primjerka za sud.</w:t>
      </w:r>
    </w:p>
    <w:p w:rsidRDefault="003A6ECE" w:rsidP="003A6ECE" w:rsidR="003A6ECE">
      <w:pPr>
        <w:pStyle w:val="Bezproreda"/>
        <w:ind w:firstLine="708"/>
      </w:pPr>
    </w:p>
    <w:p w:rsidRDefault="003A6ECE" w:rsidP="003A6ECE" w:rsidR="003A6EC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A6EC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5530972"/>
      <w:docPartObj>
        <w:docPartGallery w:val="Page Numbers (Top of Page)"/>
        <w:docPartUnique/>
      </w:docPartObj>
    </w:sdtPr>
    <w:sdtContent>
      <w:p w:rsidRDefault="003A6ECE" w:rsidR="003A6E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A6ECE" w:rsidR="008333A9">
    <w:pPr>
      <w:pStyle w:val="Zaglavlje"/>
    </w:pPr>
    <w:r>
      <w:t>Poslovni broj: 1 St-128/2018-21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ECE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74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St-128/2018-21</izvorni_sadrzaj>
    <derivirana_varijabla naziv="DomainObject.Oznaka_1">St-128/2018-21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AUTO KLIK društvo s ograničenom odgovornošću za trgovinu i usluge u stečaju</izvorni_sadrzaj>
    <derivirana_varijabla naziv="DomainObject.Predmet.StrankaFormated_1">  Stečajna masa iza AUTO KLIK društvo s ograničenom odgovornošću za trgovinu i usluge u stečaju</derivirana_varijabla>
  </DomainObject.Predmet.StrankaFormated>
  <DomainObject.Predmet.StrankaFormatedOIB>
    <izvorni_sadrzaj>  Stečajna masa iza AUTO KLIK društvo s ograničenom odgovornošću za trgovinu i usluge u stečaju, OIB 94378482101</izvorni_sadrzaj>
    <derivirana_varijabla naziv="DomainObject.Predmet.StrankaFormatedOIB_1">  Stečajna masa iza AUTO KLIK društvo s ograničenom odgovornošću za trgovinu i usluge u stečaju, OIB 94378482101</derivirana_varijabla>
  </DomainObject.Predmet.StrankaFormatedOIB>
  <DomainObject.Predmet.StrankaFormatedWithAdress>
    <izvorni_sadrzaj> Stečajna masa iza AUTO KLIK društvo s ograničenom odgovornošću za trgovinu i usluge u stečaju, Đorđićeva 24, 10000 Zagreb</izvorni_sadrzaj>
    <derivirana_varijabla naziv="DomainObject.Predmet.StrankaFormatedWithAdress_1"> Stečajna masa iza AUTO KLIK društvo s ograničenom odgovornošću za trgovinu i usluge u stečaju, Đorđićeva 24, 10000 Zagreb</derivirana_varijabla>
  </DomainObject.Predmet.StrankaFormatedWithAdress>
  <DomainObject.Predmet.StrankaFormatedWithAdressOIB>
    <izvorni_sadrzaj> Stečajna masa iza AUTO KLIK društvo s ograničenom odgovornošću za trgovinu i usluge u stečaju, OIB 94378482101, Đorđićeva 24, 10000 Zagreb</izvorni_sadrzaj>
    <derivirana_varijabla naziv="DomainObject.Predmet.StrankaFormatedWithAdressOIB_1"> Stečajna masa iza AUTO KLIK društvo s ograničenom odgovornošću za trgovinu i usluge u stečaju, OIB 94378482101, Đorđićeva 24, 10000 Zagreb</derivirana_varijabla>
  </DomainObject.Predmet.StrankaFormatedWithAdressOIB>
  <DomainObject.Predmet.StrankaWithAdress>
    <izvorni_sadrzaj>Stečajna masa iza AUTO KLIK društvo s ograničenom odgovornošću za trgovinu i usluge u stečaju Đorđićeva 24,10000 Zagreb</izvorni_sadrzaj>
    <derivirana_varijabla naziv="DomainObject.Predmet.StrankaWithAdress_1">Stečajna masa iza AUTO KLIK društvo s ograničenom odgovornošću za trgovinu i usluge u stečaju Đorđićeva 24,10000 Zagreb</derivirana_varijabla>
  </DomainObject.Predmet.StrankaWithAdress>
  <DomainObject.Predmet.StrankaWithAdressOIB>
    <izvorni_sadrzaj>Stečajna masa iza AUTO KLIK društvo s ograničenom odgovornošću za trgovinu i usluge u stečaju, OIB 94378482101, Đorđićeva 24,10000 Zagreb</izvorni_sadrzaj>
    <derivirana_varijabla naziv="DomainObject.Predmet.StrankaWithAdressOIB_1">Stečajna masa iza AUTO KLIK društvo s ograničenom odgovornošću za trgovinu i usluge u stečaju, OIB 94378482101, Đorđićeva 24,10000 Zagreb</derivirana_varijabla>
  </DomainObject.Predmet.StrankaWithAdressOIB>
  <DomainObject.Predmet.StrankaNazivFormated>
    <izvorni_sadrzaj>Stečajna masa iza AUTO KLIK društvo s ograničenom odgovornošću za trgovinu i usluge u stečaju</izvorni_sadrzaj>
    <derivirana_varijabla naziv="DomainObject.Predmet.StrankaNazivFormated_1">Stečajna masa iza AUTO KLIK društvo s ograničenom odgovornošću za trgovinu i usluge u stečaju</derivirana_varijabla>
  </DomainObject.Predmet.StrankaNazivFormated>
  <DomainObject.Predmet.StrankaNazivFormatedOIB>
    <izvorni_sadrzaj>Stečajna masa iza AUTO KLIK društvo s ograničenom odgovornošću za trgovinu i usluge u stečaju, OIB 94378482101</izvorni_sadrzaj>
    <derivirana_varijabla naziv="DomainObject.Predmet.StrankaNazivFormatedOIB_1">Stečajna masa iza AUTO KLIK društvo s ograničenom odgovornošću za trgovinu i usluge u stečaju, OIB 94378482101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AUTO KLIK društvo s ograničenom odgovornošću za trgovinu i usluge u stečaju</item>
    </izvorni_sadrzaj>
    <derivirana_varijabla naziv="DomainObject.Predmet.StrankaListFormated_1">
      <item>Stečajna masa iza AUTO KLIK društvo s ograničenom odgovornošću za trgovinu i usluge u stečaju</item>
    </derivirana_varijabla>
  </DomainObject.Predmet.StrankaListFormated>
  <DomainObject.Predmet.StrankaListFormatedOIB>
    <izvorni_sadrzaj>
      <item>Stečajna masa iza AUTO KLIK društvo s ograničenom odgovornošću za trgovinu i usluge u stečaju, OIB 94378482101</item>
    </izvorni_sadrzaj>
    <derivirana_varijabla naziv="DomainObject.Predmet.StrankaListFormatedOIB_1">
      <item>Stečajna masa iza AUTO KLIK društvo s ograničenom odgovornošću za trgovinu i usluge u stečaju, OIB 94378482101</item>
    </derivirana_varijabla>
  </DomainObject.Predmet.StrankaListFormatedOIB>
  <DomainObject.Predmet.StrankaListFormatedWithAdress>
    <izvorni_sadrzaj>
      <item>Stečajna masa iza AUTO KLIK društvo s ograničenom odgovornošću za trgovinu i usluge u stečaju, Đorđićeva 24, 10000 Zagreb</item>
    </izvorni_sadrzaj>
    <derivirana_varijabla naziv="DomainObject.Predmet.StrankaListFormatedWithAdress_1">
      <item>Stečajna masa iza AUTO KLIK društvo s ograničenom odgovornošću za trgovinu i usluge u stečaju, Đorđićeva 24, 10000 Zagreb</item>
    </derivirana_varijabla>
  </DomainObject.Predmet.StrankaListFormatedWithAdress>
  <DomainObject.Predmet.StrankaListFormatedWithAdressOIB>
    <izvorni_sadrzaj>
      <item>Stečajna masa iza AUTO KLIK društvo s ograničenom odgovornošću za trgovinu i usluge u stečaju, OIB 94378482101, Đorđićeva 24, 10000 Zagreb</item>
    </izvorni_sadrzaj>
    <derivirana_varijabla naziv="DomainObject.Predmet.StrankaListFormatedWithAdressOIB_1">
      <item>Stečajna masa iza AUTO KLIK društvo s ograničenom odgovornošću za trgovinu i usluge u stečaju, OIB 94378482101, Đorđićeva 24, 10000 Zagreb</item>
    </derivirana_varijabla>
  </DomainObject.Predmet.StrankaListFormatedWithAdressOIB>
  <DomainObject.Predmet.StrankaListNazivFormated>
    <izvorni_sadrzaj>
      <item>Stečajna masa iza AUTO KLIK društvo s ograničenom odgovornošću za trgovinu i usluge u stečaju</item>
    </izvorni_sadrzaj>
    <derivirana_varijabla naziv="DomainObject.Predmet.StrankaListNazivFormated_1">
      <item>Stečajna masa iza AUTO KLIK društvo s ograničenom odgovornošću za trgovinu i usluge u stečaju</item>
    </derivirana_varijabla>
  </DomainObject.Predmet.StrankaListNazivFormated>
  <DomainObject.Predmet.StrankaListNazivFormatedOIB>
    <izvorni_sadrzaj>
      <item>Stečajna masa iza AUTO KLIK društvo s ograničenom odgovornošću za trgovinu i usluge u stečaju, OIB 94378482101</item>
    </izvorni_sadrzaj>
    <derivirana_varijabla naziv="DomainObject.Predmet.StrankaListNazivFormatedOIB_1">
      <item>Stečajna masa iza AUTO KLIK društvo s ograničenom odgovornošću za trgovinu i usluge u stečaju, OIB 94378482101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Senka Bašić</item>
    </izvorni_sadrzaj>
    <derivirana_varijabla naziv="DomainObject.Predmet.OstaliListFormated_1">
      <item>Senka Bašić</item>
    </derivirana_varijabla>
  </DomainObject.Predmet.OstaliListFormated>
  <DomainObject.Predmet.OstaliListFormatedOIB>
    <izvorni_sadrzaj>
      <item>Senka Bašić, OIB 73097163061</item>
    </izvorni_sadrzaj>
    <derivirana_varijabla naziv="DomainObject.Predmet.OstaliListFormatedOIB_1">
      <item>Senka Bašić, OIB 73097163061</item>
    </derivirana_varijabla>
  </DomainObject.Predmet.OstaliListFormatedOIB>
  <DomainObject.Predmet.OstaliListFormatedWithAdress>
    <izvorni_sadrzaj>
      <item>Senka Bašić, Fra Luje Maruna 24., 10000 Zagreb</item>
    </izvorni_sadrzaj>
    <derivirana_varijabla naziv="DomainObject.Predmet.OstaliListFormatedWithAdress_1">
      <item>Senka Bašić, Fra Luje Maruna 24., 10000 Zagreb</item>
    </derivirana_varijabla>
  </DomainObject.Predmet.OstaliListFormatedWithAdress>
  <DomainObject.Predmet.OstaliListFormatedWithAdressOIB>
    <izvorni_sadrzaj>
      <item>Senka Bašić, OIB 73097163061, Fra Luje Maruna 24., 10000 Zagreb</item>
    </izvorni_sadrzaj>
    <derivirana_varijabla naziv="DomainObject.Predmet.OstaliListFormatedWithAdressOIB_1">
      <item>Senka Bašić, OIB 73097163061, Fra Luje Maruna 24., 10000 Zagreb</item>
    </derivirana_varijabla>
  </DomainObject.Predmet.OstaliListFormatedWithAdressOIB>
  <DomainObject.Predmet.OstaliListNazivFormated>
    <izvorni_sadrzaj>
      <item>Senka Bašić</item>
    </izvorni_sadrzaj>
    <derivirana_varijabla naziv="DomainObject.Predmet.OstaliListNazivFormated_1">
      <item>Senka Bašić</item>
    </derivirana_varijabla>
  </DomainObject.Predmet.OstaliListNazivFormated>
  <DomainObject.Predmet.OstaliListNazivFormatedOIB>
    <izvorni_sadrzaj>
      <item>Senka Bašić, OIB 73097163061</item>
    </izvorni_sadrzaj>
    <derivirana_varijabla naziv="DomainObject.Predmet.OstaliListNazivFormatedOIB_1">
      <item>Senka Bašić, OIB 73097163061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St-128/2018-21</izvorni_sadrzaj>
    <derivirana_varijabla naziv="DomainObject.PoslovniBrojDokumenta_1">St-128/2018-21</derivirana_varijabla>
  </DomainObject.PoslovniBrojDokumenta>
  <DomainObject.Predmet.StrankaIDrugi>
    <izvorni_sadrzaj>Stečajna masa iza AUTO KLIK društvo s ograničenom odgovornošću za trgovinu i usluge u stečaju</izvorni_sadrzaj>
    <derivirana_varijabla naziv="DomainObject.Predmet.StrankaIDrugi_1">Stečajna masa iza AUTO KLIK društvo s ograničenom odgovornošću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AUTO KLIK društvo s ograničenom odgovornošću za trgovinu i usluge u stečaju, OIB 94378482101, Đorđićeva 24, 10000 Zagreb</izvorni_sadrzaj>
    <derivirana_varijabla naziv="DomainObject.Predmet.StrankaIDrugiAdressOIB_1">Stečajna masa iza AUTO KLIK društvo s ograničenom odgovornošću za trgovinu i usluge u stečaju, OIB 94378482101, Đorđićeva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Bašić</item>
      <item>Stečajna masa iza AUTO KLIK društvo s ograničenom odgovornošću za trgovinu i usluge u stečaju</item>
    </izvorni_sadrzaj>
    <derivirana_varijabla naziv="DomainObject.Predmet.SudioniciListNaziv_1">
      <item>Senka Bašić</item>
      <item>Stečajna masa iza AUTO KLIK društvo s ograničenom odgovornošću za trgovinu i usluge u stečaju</item>
    </derivirana_varijabla>
  </DomainObject.Predmet.SudioniciListNaziv>
  <DomainObject.Predmet.SudioniciListAdressOIB>
    <izvorni_sadrzaj>
      <item>Senka Bašić, OIB 73097163061, Fra Luje Maruna 24.,10000 Zagreb</item>
      <item>Stečajna masa iza AUTO KLIK društvo s ograničenom odgovornošću za trgovinu i usluge u stečaju, OIB 94378482101, Đorđićeva 24,10000 Zagreb</item>
    </izvorni_sadrzaj>
    <derivirana_varijabla naziv="DomainObject.Predmet.SudioniciListAdressOIB_1">
      <item>Senka Bašić, OIB 73097163061, Fra Luje Maruna 24.,10000 Zagreb</item>
      <item>Stečajna masa iza AUTO KLIK društvo s ograničenom odgovornošću za trgovinu i usluge u stečaju, OIB 94378482101,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2829A-0BC7-484B-A3EE-123293036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2860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2018-12-05T07:44:00Z</cp:lastPrinted>
  <dcterms:modified xmlns:xsi="http://www.w3.org/2001/XMLSchema-instance" xsi:type="dcterms:W3CDTF">2018-12-05T07:44:00Z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St-128/2018-21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