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e7a1" w14:paraId="7c4e7a1" w:rsidRDefault="00E94ADC" w:rsidP="0071033A" w:rsidR="0071033A">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816A73">
        <w:rPr>
          <w:rFonts w:hAnsi="Times New Roman" w:ascii="Times New Roman"/>
        </w:rPr>
        <w:t>1102/17-6</w:t>
      </w:r>
    </w:p>
    <w:p w:rsidRDefault="00B8153C" w:rsidP="0071033A" w:rsidR="00B8153C">
      <w:pPr>
        <w:ind w:firstLine="567"/>
        <w:jc w:val="right"/>
        <w:rPr>
          <w:rFonts w:hAnsi="Times New Roman" w:ascii="Times New Roman"/>
        </w:rPr>
      </w:pPr>
    </w:p>
    <w:p w:rsidRDefault="003C5896" w:rsidP="0071033A" w:rsidR="003C5896" w:rsidRPr="00345080">
      <w:pPr>
        <w:ind w:firstLine="567"/>
        <w:jc w:val="right"/>
        <w:rPr>
          <w:rFonts w:hAnsi="Times New Roman" w:ascii="Times New Roman"/>
        </w:rPr>
      </w:pP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816A73" w:rsidRPr="00816A73">
        <w:rPr>
          <w:rFonts w:hAnsi="Times New Roman" w:ascii="Times New Roman"/>
        </w:rPr>
        <w:t>Trg hrvatskih branitelja 1/II</w:t>
      </w:r>
    </w:p>
    <w:p w:rsidRDefault="001A6E03" w:rsidP="001A6E03" w:rsidR="001A6E03" w:rsidRPr="00345080">
      <w:pPr>
        <w:jc w:val="both"/>
        <w:rPr>
          <w:rFonts w:hAnsi="Times New Roman" w:ascii="Times New Roman"/>
        </w:rPr>
      </w:pP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r w:rsidRPr="00345080">
        <w:rPr>
          <w:rFonts w:hAnsi="Times New Roman" w:ascii="Times New Roman"/>
        </w:rPr>
        <w:t>Trgovački sud u Zagrebu, Stalna služba, po Vesni Fundurul</w:t>
      </w:r>
      <w:r w:rsidR="00816A73">
        <w:rPr>
          <w:rFonts w:hAnsi="Times New Roman" w:ascii="Times New Roman"/>
        </w:rPr>
        <w:t xml:space="preserve">ić Perišin, kao stečajnom sucu, </w:t>
      </w:r>
      <w:r w:rsidRPr="00345080">
        <w:rPr>
          <w:rFonts w:hAnsi="Times New Roman" w:ascii="Times New Roman"/>
        </w:rPr>
        <w:t>u</w:t>
      </w:r>
      <w:r w:rsidR="008E424E">
        <w:rPr>
          <w:rFonts w:hAnsi="Times New Roman" w:ascii="Times New Roman"/>
        </w:rPr>
        <w:t xml:space="preserve"> </w:t>
      </w:r>
      <w:r w:rsidRPr="00345080">
        <w:rPr>
          <w:rFonts w:hAnsi="Times New Roman" w:ascii="Times New Roman"/>
        </w:rPr>
        <w:t>stečajnom p</w:t>
      </w:r>
      <w:r w:rsidR="00C72E42">
        <w:rPr>
          <w:rFonts w:hAnsi="Times New Roman" w:ascii="Times New Roman"/>
        </w:rPr>
        <w:t>redmetu u povodu prijedloga predlagatelja FINA Zagreb, OIB: 85821130368, za otvaranje stečajnog postupka</w:t>
      </w:r>
      <w:r w:rsidRPr="00345080">
        <w:rPr>
          <w:rFonts w:hAnsi="Times New Roman" w:ascii="Times New Roman"/>
        </w:rPr>
        <w:t xml:space="preserve"> nad dužnikom </w:t>
      </w:r>
      <w:r w:rsidR="00816A73" w:rsidRPr="00816A73">
        <w:rPr>
          <w:rFonts w:hAnsi="Times New Roman" w:ascii="Times New Roman"/>
        </w:rPr>
        <w:t>ČERGAR j.d.o.o., Belovar, Varaždinska 61, OIB: 14792904930</w:t>
      </w:r>
      <w:r w:rsidR="00816A73">
        <w:rPr>
          <w:rFonts w:hAnsi="Times New Roman" w:ascii="Times New Roman"/>
        </w:rPr>
        <w:t>, 21</w:t>
      </w:r>
      <w:r w:rsidR="00C72E42">
        <w:rPr>
          <w:rFonts w:hAnsi="Times New Roman" w:ascii="Times New Roman"/>
        </w:rPr>
        <w:t>.</w:t>
      </w:r>
      <w:r w:rsidR="00816A73">
        <w:rPr>
          <w:rFonts w:hAnsi="Times New Roman" w:ascii="Times New Roman"/>
        </w:rPr>
        <w:t xml:space="preserve"> kolovoza</w:t>
      </w:r>
      <w:r w:rsidRPr="00345080">
        <w:rPr>
          <w:rFonts w:hAnsi="Times New Roman" w:ascii="Times New Roman"/>
        </w:rPr>
        <w:t xml:space="preserve"> 201</w:t>
      </w:r>
      <w:r w:rsidR="00816A73">
        <w:rPr>
          <w:rFonts w:hAnsi="Times New Roman" w:ascii="Times New Roman"/>
        </w:rPr>
        <w:t>7</w:t>
      </w:r>
      <w:r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C72E42" w:rsidP="00C72E42" w:rsidR="001A6E03">
      <w:pPr>
        <w:ind w:firstLine="567"/>
        <w:jc w:val="both"/>
        <w:rPr>
          <w:rFonts w:hAnsi="Times New Roman" w:ascii="Times New Roman"/>
        </w:rPr>
      </w:pPr>
      <w:r>
        <w:rPr>
          <w:rFonts w:hAnsi="Times New Roman" w:ascii="Times New Roman"/>
        </w:rPr>
        <w:t>1.</w:t>
      </w:r>
      <w:r w:rsidR="008E424E" w:rsidRPr="00C72E42">
        <w:rPr>
          <w:rFonts w:hAnsi="Times New Roman" w:ascii="Times New Roman"/>
        </w:rPr>
        <w:t xml:space="preserve">Obustavlja se </w:t>
      </w:r>
      <w:r w:rsidR="001A6E03" w:rsidRPr="00C72E42">
        <w:rPr>
          <w:rFonts w:hAnsi="Times New Roman" w:ascii="Times New Roman"/>
        </w:rPr>
        <w:t>stečaj</w:t>
      </w:r>
      <w:r w:rsidR="008E424E" w:rsidRPr="00C72E42">
        <w:rPr>
          <w:rFonts w:hAnsi="Times New Roman" w:ascii="Times New Roman"/>
        </w:rPr>
        <w:t>ni</w:t>
      </w:r>
      <w:r w:rsidR="001A6E03" w:rsidRPr="00C72E42">
        <w:rPr>
          <w:rFonts w:hAnsi="Times New Roman" w:ascii="Times New Roman"/>
        </w:rPr>
        <w:t xml:space="preserve"> postup</w:t>
      </w:r>
      <w:r w:rsidR="008E424E" w:rsidRPr="00C72E42">
        <w:rPr>
          <w:rFonts w:hAnsi="Times New Roman" w:ascii="Times New Roman"/>
        </w:rPr>
        <w:t>ak</w:t>
      </w:r>
      <w:r w:rsidR="001A6E03" w:rsidRPr="00C72E42">
        <w:rPr>
          <w:rFonts w:hAnsi="Times New Roman" w:ascii="Times New Roman"/>
        </w:rPr>
        <w:t xml:space="preserve"> nad dužnikom </w:t>
      </w:r>
      <w:r w:rsidR="00816A73" w:rsidRPr="00816A73">
        <w:rPr>
          <w:rFonts w:hAnsi="Times New Roman" w:ascii="Times New Roman"/>
        </w:rPr>
        <w:t>ČERGAR j.d.o.o., Belovar, Varaždinska 61, OIB: 14792904930</w:t>
      </w:r>
      <w:r w:rsidR="001A6E03" w:rsidRPr="00C72E42">
        <w:rPr>
          <w:rFonts w:hAnsi="Times New Roman" w:ascii="Times New Roman"/>
        </w:rPr>
        <w:t>.</w:t>
      </w:r>
    </w:p>
    <w:p w:rsidRDefault="00C72E42" w:rsidP="00C72E42" w:rsidR="00C72E42">
      <w:pPr>
        <w:ind w:firstLine="567"/>
        <w:jc w:val="both"/>
        <w:rPr>
          <w:rFonts w:hAnsi="Times New Roman" w:ascii="Times New Roman"/>
        </w:rPr>
      </w:pPr>
    </w:p>
    <w:p w:rsidRDefault="00C72E42" w:rsidP="00C72E42" w:rsidR="00C72E42" w:rsidRPr="00C72E42">
      <w:pPr>
        <w:ind w:firstLine="567"/>
        <w:jc w:val="both"/>
        <w:rPr>
          <w:rFonts w:hAnsi="Times New Roman" w:ascii="Times New Roman"/>
        </w:rPr>
      </w:pPr>
      <w:r>
        <w:rPr>
          <w:rFonts w:hAnsi="Times New Roman" w:ascii="Times New Roman"/>
        </w:rPr>
        <w:t>2. Ročište određeno za 1</w:t>
      </w:r>
      <w:r w:rsidR="00816A73">
        <w:rPr>
          <w:rFonts w:hAnsi="Times New Roman" w:ascii="Times New Roman"/>
        </w:rPr>
        <w:t>0</w:t>
      </w:r>
      <w:r>
        <w:rPr>
          <w:rFonts w:hAnsi="Times New Roman" w:ascii="Times New Roman"/>
        </w:rPr>
        <w:t xml:space="preserve">. </w:t>
      </w:r>
      <w:r w:rsidR="00816A73">
        <w:rPr>
          <w:rFonts w:hAnsi="Times New Roman" w:ascii="Times New Roman"/>
        </w:rPr>
        <w:t>listopada</w:t>
      </w:r>
      <w:r>
        <w:rPr>
          <w:rFonts w:hAnsi="Times New Roman" w:ascii="Times New Roman"/>
        </w:rPr>
        <w:t xml:space="preserve"> 201</w:t>
      </w:r>
      <w:r w:rsidR="00816A73">
        <w:rPr>
          <w:rFonts w:hAnsi="Times New Roman" w:ascii="Times New Roman"/>
        </w:rPr>
        <w:t>7</w:t>
      </w:r>
      <w:r>
        <w:rPr>
          <w:rFonts w:hAnsi="Times New Roman" w:ascii="Times New Roman"/>
        </w:rPr>
        <w:t>. neće se održati.</w:t>
      </w:r>
    </w:p>
    <w:p w:rsidRDefault="001A6E03" w:rsidP="00C72E42"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w:t>
      </w:r>
      <w:r w:rsidR="00816A73">
        <w:rPr>
          <w:rFonts w:hAnsi="Times New Roman" w:ascii="Times New Roman"/>
        </w:rPr>
        <w:t>7</w:t>
      </w:r>
      <w:r>
        <w:rPr>
          <w:rFonts w:hAnsi="Times New Roman" w:ascii="Times New Roman"/>
        </w:rPr>
        <w:t xml:space="preserve">. </w:t>
      </w:r>
      <w:r w:rsidR="00816A73">
        <w:rPr>
          <w:rFonts w:hAnsi="Times New Roman" w:ascii="Times New Roman"/>
        </w:rPr>
        <w:t>srpnja</w:t>
      </w:r>
      <w:r>
        <w:rPr>
          <w:rFonts w:hAnsi="Times New Roman" w:ascii="Times New Roman"/>
        </w:rPr>
        <w:t xml:space="preserve"> 201</w:t>
      </w:r>
      <w:r w:rsidR="00816A73">
        <w:rPr>
          <w:rFonts w:hAnsi="Times New Roman" w:ascii="Times New Roman"/>
        </w:rPr>
        <w:t>7</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816A73" w:rsidRPr="00816A73">
        <w:rPr>
          <w:rFonts w:hAnsi="Times New Roman" w:ascii="Times New Roman"/>
        </w:rPr>
        <w:t>ČERGAR j.d.o.o., Belovar, Varaždinska 61, OIB: 14792904930</w:t>
      </w:r>
      <w:r>
        <w:rPr>
          <w:rFonts w:hAnsi="Times New Roman" w:ascii="Times New Roman"/>
        </w:rPr>
        <w:t>.</w:t>
      </w:r>
    </w:p>
    <w:p w:rsidRDefault="00CF5EC9" w:rsidP="001A6E03" w:rsidR="00CF5EC9">
      <w:pPr>
        <w:ind w:firstLine="567"/>
        <w:jc w:val="both"/>
        <w:rPr>
          <w:rFonts w:hAnsi="Times New Roman" w:ascii="Times New Roman"/>
        </w:rPr>
      </w:pPr>
    </w:p>
    <w:p w:rsidRDefault="00CF5EC9" w:rsidP="00CF5EC9" w:rsidR="00A567DC">
      <w:pPr>
        <w:ind w:firstLine="567"/>
        <w:jc w:val="both"/>
        <w:rPr>
          <w:rFonts w:hAnsi="Times New Roman" w:ascii="Times New Roman"/>
        </w:rPr>
      </w:pPr>
      <w:r>
        <w:rPr>
          <w:rFonts w:hAnsi="Times New Roman" w:ascii="Times New Roman"/>
        </w:rPr>
        <w:t xml:space="preserve">Dužnik je podneskom od </w:t>
      </w:r>
      <w:r w:rsidR="00A567DC">
        <w:rPr>
          <w:rFonts w:hAnsi="Times New Roman" w:ascii="Times New Roman"/>
        </w:rPr>
        <w:t>17</w:t>
      </w:r>
      <w:r>
        <w:rPr>
          <w:rFonts w:hAnsi="Times New Roman" w:ascii="Times New Roman"/>
        </w:rPr>
        <w:t xml:space="preserve">. </w:t>
      </w:r>
      <w:r w:rsidR="00A567DC">
        <w:rPr>
          <w:rFonts w:hAnsi="Times New Roman" w:ascii="Times New Roman"/>
        </w:rPr>
        <w:t>srpnja</w:t>
      </w:r>
      <w:r>
        <w:rPr>
          <w:rFonts w:hAnsi="Times New Roman" w:ascii="Times New Roman"/>
        </w:rPr>
        <w:t xml:space="preserve"> 201</w:t>
      </w:r>
      <w:r w:rsidR="00A567DC">
        <w:rPr>
          <w:rFonts w:hAnsi="Times New Roman" w:ascii="Times New Roman"/>
        </w:rPr>
        <w:t>7</w:t>
      </w:r>
      <w:r>
        <w:rPr>
          <w:rFonts w:hAnsi="Times New Roman" w:ascii="Times New Roman"/>
        </w:rPr>
        <w:t xml:space="preserve">. dostavio potvrdu Financijske agencije od </w:t>
      </w:r>
      <w:r w:rsidR="00A567DC">
        <w:rPr>
          <w:rFonts w:hAnsi="Times New Roman" w:ascii="Times New Roman"/>
        </w:rPr>
        <w:t>13</w:t>
      </w:r>
      <w:r>
        <w:rPr>
          <w:rFonts w:hAnsi="Times New Roman" w:ascii="Times New Roman"/>
        </w:rPr>
        <w:t xml:space="preserve">. </w:t>
      </w:r>
      <w:r w:rsidR="00A567DC">
        <w:rPr>
          <w:rFonts w:hAnsi="Times New Roman" w:ascii="Times New Roman"/>
        </w:rPr>
        <w:t>srpnja</w:t>
      </w:r>
      <w:r>
        <w:rPr>
          <w:rFonts w:hAnsi="Times New Roman" w:ascii="Times New Roman"/>
        </w:rPr>
        <w:t xml:space="preserve"> 201</w:t>
      </w:r>
      <w:r w:rsidR="00A567DC">
        <w:rPr>
          <w:rFonts w:hAnsi="Times New Roman" w:ascii="Times New Roman"/>
        </w:rPr>
        <w:t xml:space="preserve">7., </w:t>
      </w:r>
      <w:r>
        <w:rPr>
          <w:rFonts w:hAnsi="Times New Roman" w:ascii="Times New Roman"/>
        </w:rPr>
        <w:t xml:space="preserve">iz kojeg proizlazi kako njegov račun nije blokiran, </w:t>
      </w:r>
      <w:r w:rsidR="00A567DC">
        <w:rPr>
          <w:rFonts w:hAnsi="Times New Roman" w:ascii="Times New Roman"/>
        </w:rPr>
        <w:t>Izvadak o promjenama i stanju na računu Hrvatske poštanske banke d.d.</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A567DC">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pPr>
        <w:ind w:firstLine="567"/>
        <w:jc w:val="center"/>
        <w:rPr>
          <w:rFonts w:hAnsi="Times New Roman" w:ascii="Times New Roman"/>
        </w:rPr>
      </w:pPr>
      <w:r w:rsidRPr="00345080">
        <w:rPr>
          <w:rFonts w:hAnsi="Times New Roman" w:ascii="Times New Roman"/>
        </w:rPr>
        <w:t xml:space="preserve">U Karlovcu </w:t>
      </w:r>
      <w:r w:rsidR="00A567DC">
        <w:rPr>
          <w:rFonts w:hAnsi="Times New Roman" w:ascii="Times New Roman"/>
        </w:rPr>
        <w:t>21</w:t>
      </w:r>
      <w:r w:rsidR="00CA066E">
        <w:rPr>
          <w:rFonts w:hAnsi="Times New Roman" w:ascii="Times New Roman"/>
        </w:rPr>
        <w:t xml:space="preserve">. </w:t>
      </w:r>
      <w:r w:rsidR="00A567DC">
        <w:rPr>
          <w:rFonts w:hAnsi="Times New Roman" w:ascii="Times New Roman"/>
        </w:rPr>
        <w:t>kolovoza</w:t>
      </w:r>
      <w:r w:rsidRPr="00345080">
        <w:rPr>
          <w:rFonts w:hAnsi="Times New Roman" w:ascii="Times New Roman"/>
        </w:rPr>
        <w:t xml:space="preserve"> 201</w:t>
      </w:r>
      <w:r w:rsidR="00A567DC">
        <w:rPr>
          <w:rFonts w:hAnsi="Times New Roman" w:ascii="Times New Roman"/>
        </w:rPr>
        <w:t>7</w:t>
      </w:r>
      <w:r w:rsidRPr="00345080">
        <w:rPr>
          <w:rFonts w:hAnsi="Times New Roman" w:ascii="Times New Roman"/>
        </w:rPr>
        <w:t>.</w:t>
      </w:r>
    </w:p>
    <w:p w:rsidRDefault="00B8153C" w:rsidP="001A6E03" w:rsidR="00B8153C" w:rsidRPr="00345080">
      <w:pPr>
        <w:ind w:firstLine="567"/>
        <w:jc w:val="center"/>
        <w:rPr>
          <w:rFonts w:hAnsi="Times New Roman" w:ascii="Times New Roman"/>
        </w:rPr>
      </w:pP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D35DC2" w:rsidR="001A6E03">
      <w:pPr>
        <w:ind w:firstLine="567"/>
        <w:jc w:val="right"/>
        <w:rPr>
          <w:rFonts w:hAnsi="Times New Roman" w:ascii="Times New Roman"/>
        </w:rPr>
      </w:pPr>
      <w:r w:rsidRPr="00345080">
        <w:rPr>
          <w:rFonts w:hAnsi="Times New Roman" w:ascii="Times New Roman"/>
        </w:rPr>
        <w:t>Vesna Fundurulić Perišin</w:t>
      </w:r>
      <w:r w:rsidR="00664470">
        <w:rPr>
          <w:rFonts w:hAnsi="Times New Roman" w:ascii="Times New Roman"/>
        </w:rPr>
        <w:t>, v.r.</w:t>
      </w:r>
    </w:p>
    <w:p w:rsidRDefault="00664470" w:rsidP="00D35DC2" w:rsidR="00664470">
      <w:pPr>
        <w:ind w:firstLine="567"/>
        <w:jc w:val="right"/>
        <w:rPr>
          <w:rFonts w:hAnsi="Times New Roman" w:ascii="Times New Roman"/>
        </w:rPr>
      </w:pPr>
    </w:p>
    <w:p w:rsidRDefault="00664470" w:rsidP="00D35DC2" w:rsidR="00664470">
      <w:pPr>
        <w:ind w:firstLine="567"/>
        <w:jc w:val="right"/>
        <w:rPr>
          <w:rFonts w:hAnsi="Times New Roman" w:ascii="Times New Roman"/>
        </w:rPr>
      </w:pPr>
      <w:r>
        <w:rPr>
          <w:rFonts w:hAnsi="Times New Roman" w:ascii="Times New Roman"/>
        </w:rPr>
        <w:t>Za točnost otpravka-</w:t>
      </w:r>
    </w:p>
    <w:p w:rsidRDefault="00664470" w:rsidP="00D35DC2" w:rsidR="00664470">
      <w:pPr>
        <w:ind w:firstLine="567"/>
        <w:jc w:val="right"/>
        <w:rPr>
          <w:rFonts w:hAnsi="Times New Roman" w:ascii="Times New Roman"/>
        </w:rPr>
      </w:pPr>
      <w:r>
        <w:rPr>
          <w:rFonts w:hAnsi="Times New Roman" w:ascii="Times New Roman"/>
        </w:rPr>
        <w:t>Ovlašteni službenik:</w:t>
      </w:r>
    </w:p>
    <w:p w:rsidRDefault="00664470" w:rsidP="00D35DC2" w:rsidR="00664470">
      <w:pPr>
        <w:ind w:firstLine="567"/>
        <w:jc w:val="right"/>
        <w:rPr>
          <w:rFonts w:hAnsi="Times New Roman" w:ascii="Times New Roman"/>
        </w:rPr>
      </w:pPr>
      <w:r>
        <w:rPr>
          <w:rFonts w:hAnsi="Times New Roman" w:ascii="Times New Roman"/>
        </w:rPr>
        <w:t>Žana Livaja</w:t>
      </w:r>
    </w:p>
    <w:p w:rsidRDefault="00664470" w:rsidP="00D35DC2" w:rsidR="00664470">
      <w:pPr>
        <w:ind w:firstLine="567"/>
        <w:jc w:val="right"/>
        <w:rPr>
          <w:rFonts w:hAnsi="Times New Roman" w:ascii="Times New Roman"/>
        </w:rPr>
      </w:pPr>
    </w:p>
    <w:p w:rsidRDefault="00B8153C" w:rsidP="00D35DC2" w:rsidR="00B8153C">
      <w:pPr>
        <w:ind w:firstLine="567"/>
        <w:jc w:val="right"/>
        <w:rPr>
          <w:rFonts w:hAnsi="Times New Roman" w:ascii="Times New Roman"/>
        </w:rPr>
      </w:pPr>
    </w:p>
    <w:p w:rsidRDefault="00B8153C" w:rsidP="00D35DC2" w:rsidR="00B8153C">
      <w:pPr>
        <w:ind w:firstLine="567"/>
        <w:jc w:val="right"/>
        <w:rPr>
          <w:rFonts w:hAnsi="Times New Roman" w:ascii="Times New Roman"/>
        </w:rPr>
      </w:pPr>
    </w:p>
    <w:p w:rsidRDefault="001A6E03" w:rsidP="00B8153C"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p>
    <w:p w:rsidRDefault="00CA066E" w:rsidP="001A6E03" w:rsidR="00CA066E" w:rsidRPr="00345080">
      <w:pPr>
        <w:ind w:firstLine="567"/>
        <w:jc w:val="both"/>
        <w:rPr>
          <w:rFonts w:hAnsi="Times New Roman" w:ascii="Times New Roman"/>
        </w:rPr>
      </w:pPr>
    </w:p>
    <w:sectPr w:rsidSect="00B8153C" w:rsidR="00CA066E" w:rsidRPr="00345080">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64470">
          <w:rPr>
            <w:noProof/>
          </w:rPr>
          <w:t>2</w:t>
        </w:r>
        <w:r>
          <w:fldChar w:fldCharType="end"/>
        </w:r>
      </w:p>
    </w:sdtContent>
  </w:sdt>
  <w:p w:rsidRDefault="00B8153C" w:rsidP="00B8153C" w:rsidR="00EC5531" w:rsidRPr="00C00B99">
    <w:pPr>
      <w:pStyle w:val="Zaglavlje"/>
      <w:jc w:val="right"/>
      <w:rPr>
        <w:rFonts w:hAnsi="Times New Roman" w:ascii="Times New Roman"/>
      </w:rPr>
    </w:pPr>
    <w:r w:rsidRPr="00C00B99">
      <w:rPr>
        <w:rFonts w:hAnsi="Times New Roman" w:ascii="Times New Roman"/>
      </w:rPr>
      <w:t>3 St-1102/17-6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4470"/>
    <w:rsid w:val="00666653"/>
    <w:rsid w:val="006666D0"/>
    <w:rsid w:val="00671BB1"/>
    <w:rsid w:val="00671E27"/>
    <w:rsid w:val="0067468D"/>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6F6FA1"/>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6A73"/>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567DC"/>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153C"/>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0B99"/>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64470"/>
    <w:rPr>
      <w:color w:val="808080"/>
      <w:bdr w:space="0" w:sz="0" w:color="auto" w:val="none"/>
      <w:shd w:fill="auto" w:color="auto" w:val="clear"/>
    </w:rPr>
  </w:style>
  <w:style w:customStyle="true" w:styleId="eSPISCCParagraphDefaultFont" w:type="character">
    <w:name w:val="eSPIS_CC_Paragraph Default Font"/>
    <w:basedOn w:val="Zadanifontodlomka"/>
    <w:rsid w:val="006644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47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644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4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64470"/>
    <w:rPr>
      <w:color w:val="808080"/>
      <w:bdr w:color="auto" w:space="0" w:sz="0" w:val="none"/>
      <w:shd w:color="auto" w:fill="auto" w:val="clear"/>
    </w:rPr>
  </w:style>
  <w:style w:customStyle="1" w:styleId="eSPISCCParagraphDefaultFont" w:type="character">
    <w:name w:val="eSPIS_CC_Paragraph Default Font"/>
    <w:basedOn w:val="Zadanifontodlomka"/>
    <w:rsid w:val="006644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47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644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4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St-1102/2017</izvorni_sadrzaj>
    <derivirana_varijabla naziv="DomainObject.Predmet.OznakaBroj_1">St-1102/2017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ČERGAR j.d.o.o. za trgovinu i usluge zastupanog po punomoćniku Josip Čergar</izvorni_sadrzaj>
    <derivirana_varijabla naziv="DomainObject.Predmet.ProtustrankaFormated_1">  ČERGAR j.d.o.o. za trgovinu i usluge zastupanog po punomoćniku Josip Čergar</derivirana_varijabla>
  </DomainObject.Predmet.ProtustrankaFormated>
  <DomainObject.Predmet.ProtustrankaFormatedOIB>
    <izvorni_sadrzaj>  ČERGAR j.d.o.o. za trgovinu i usluge, OIB 14792904930 zastupanog po punomoćniku Josip Čergar</izvorni_sadrzaj>
    <derivirana_varijabla naziv="DomainObject.Predmet.ProtustrankaFormatedOIB_1">  ČERGAR j.d.o.o. za trgovinu i usluge, OIB 14792904930 zastupanog po punomoćniku Josip Čergar</derivirana_varijabla>
  </DomainObject.Predmet.ProtustrankaFormatedOIB>
  <DomainObject.Predmet.ProtustrankaFormatedWithAdress>
    <izvorni_sadrzaj> ČERGAR j.d.o.o. za trgovinu i usluge, Varaždinska 61, 10363 Belovar zastupanog po punomoćniku Josip Čergar</izvorni_sadrzaj>
    <derivirana_varijabla naziv="DomainObject.Predmet.ProtustrankaFormatedWithAdress_1"> ČERGAR j.d.o.o. za trgovinu i usluge, Varaždinska 61, 10363 Belovar zastupanog po punomoćniku Josip Čergar</derivirana_varijabla>
  </DomainObject.Predmet.ProtustrankaFormatedWithAdress>
  <DomainObject.Predmet.ProtustrankaFormatedWithAdressOIB>
    <izvorni_sadrzaj> ČERGAR j.d.o.o. za trgovinu i usluge, OIB 14792904930, Varaždinska 61, 10363 Belovar zastupanog po punomoćniku Josip Čergar</izvorni_sadrzaj>
    <derivirana_varijabla naziv="DomainObject.Predmet.ProtustrankaFormatedWithAdressOIB_1"> ČERGAR j.d.o.o. za trgovinu i usluge, OIB 14792904930, Varaždinska 61, 10363 Belovar zastupanog po punomoćniku Josip Čergar</derivirana_varijabla>
  </DomainObject.Predmet.ProtustrankaFormatedWithAdressOIB>
  <DomainObject.Predmet.ProtustrankaWithAdress>
    <izvorni_sadrzaj>ČERGAR j.d.o.o. za trgovinu i usluge Varaždinska 61, 10363 Belovar</izvorni_sadrzaj>
    <derivirana_varijabla naziv="DomainObject.Predmet.ProtustrankaWithAdress_1">ČERGAR j.d.o.o. za trgovinu i usluge Varaždinska 61, 10363 Belovar</derivirana_varijabla>
  </DomainObject.Predmet.ProtustrankaWithAdress>
  <DomainObject.Predmet.ProtustrankaWithAdressOIB>
    <izvorni_sadrzaj>ČERGAR j.d.o.o. za trgovinu i usluge, OIB 14792904930, Varaždinska 61, 10363 Belovar</izvorni_sadrzaj>
    <derivirana_varijabla naziv="DomainObject.Predmet.ProtustrankaWithAdressOIB_1">ČERGAR j.d.o.o. za trgovinu i usluge, OIB 14792904930, Varaždinska 61, 10363 Belovar</derivirana_varijabla>
  </DomainObject.Predmet.ProtustrankaWithAdressOIB>
  <DomainObject.Predmet.ProtustrankaNazivFormated>
    <izvorni_sadrzaj>ČERGAR j.d.o.o. za trgovinu i usluge</izvorni_sadrzaj>
    <derivirana_varijabla naziv="DomainObject.Predmet.ProtustrankaNazivFormated_1">ČERGAR j.d.o.o. za trgovinu i usluge</derivirana_varijabla>
  </DomainObject.Predmet.ProtustrankaNazivFormated>
  <DomainObject.Predmet.ProtustrankaNazivFormatedOIB>
    <izvorni_sadrzaj>ČERGAR j.d.o.o. za trgovinu i usluge, OIB 14792904930</izvorni_sadrzaj>
    <derivirana_varijabla naziv="DomainObject.Predmet.ProtustrankaNazivFormatedOIB_1">ČERGAR j.d.o.o. za trgovinu i usluge, OIB 14792904930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ČERGAR j.d.o.o. za trgovinu i usluge zastupanog po punomoćniku Josip Čergar</item>
    </izvorni_sadrzaj>
    <derivirana_varijabla naziv="DomainObject.Predmet.ProtuStrankaListFormated_1">
      <item>ČERGAR j.d.o.o. za trgovinu i usluge zastupanog po punomoćniku Josip Čergar</item>
    </derivirana_varijabla>
  </DomainObject.Predmet.ProtuStrankaListFormated>
  <DomainObject.Predmet.ProtuStrankaListFormatedOIB>
    <izvorni_sadrzaj>
      <item>ČERGAR j.d.o.o. za trgovinu i usluge, OIB 14792904930 zastupanog po punomoćniku Josip Čergar</item>
    </izvorni_sadrzaj>
    <derivirana_varijabla naziv="DomainObject.Predmet.ProtuStrankaListFormatedOIB_1">
      <item>ČERGAR j.d.o.o. za trgovinu i usluge, OIB 14792904930 zastupanog po punomoćniku Josip Čergar</item>
    </derivirana_varijabla>
  </DomainObject.Predmet.ProtuStrankaListFormatedOIB>
  <DomainObject.Predmet.ProtuStrankaListFormatedWithAdress>
    <izvorni_sadrzaj>
      <item>ČERGAR j.d.o.o. za trgovinu i usluge, Varaždinska 61, 10363 Belovar zastupanog po punomoćniku Josip Čergar</item>
    </izvorni_sadrzaj>
    <derivirana_varijabla naziv="DomainObject.Predmet.ProtuStrankaListFormatedWithAdress_1">
      <item>ČERGAR j.d.o.o. za trgovinu i usluge, Varaždinska 61, 10363 Belovar zastupanog po punomoćniku Josip Čergar</item>
    </derivirana_varijabla>
  </DomainObject.Predmet.ProtuStrankaListFormatedWithAdress>
  <DomainObject.Predmet.ProtuStrankaListFormatedWithAdressOIB>
    <izvorni_sadrzaj>
      <item>ČERGAR j.d.o.o. za trgovinu i usluge, OIB 14792904930, Varaždinska 61, 10363 Belovar zastupanog po punomoćniku Josip Čergar</item>
    </izvorni_sadrzaj>
    <derivirana_varijabla naziv="DomainObject.Predmet.ProtuStrankaListFormatedWithAdressOIB_1">
      <item>ČERGAR j.d.o.o. za trgovinu i usluge, OIB 14792904930, Varaždinska 61, 10363 Belovar zastupanog po punomoćniku Josip Čergar</item>
    </derivirana_varijabla>
  </DomainObject.Predmet.ProtuStrankaListFormatedWithAdressOIB>
  <DomainObject.Predmet.ProtuStrankaListNazivFormated>
    <izvorni_sadrzaj>
      <item>ČERGAR j.d.o.o. za trgovinu i usluge</item>
    </izvorni_sadrzaj>
    <derivirana_varijabla naziv="DomainObject.Predmet.ProtuStrankaListNazivFormated_1">
      <item>ČERGAR j.d.o.o. za trgovinu i usluge</item>
    </derivirana_varijabla>
  </DomainObject.Predmet.ProtuStrankaListNazivFormated>
  <DomainObject.Predmet.ProtuStrankaListNazivFormatedOIB>
    <izvorni_sadrzaj>
      <item>ČERGAR j.d.o.o. za trgovinu i usluge, OIB 14792904930</item>
    </izvorni_sadrzaj>
    <derivirana_varijabla naziv="DomainObject.Predmet.ProtuStrankaListNazivFormatedOIB_1">
      <item>ČERGAR j.d.o.o. za trgovinu i usluge, OIB 14792904930</item>
    </derivirana_varijabla>
  </DomainObject.Predmet.ProtuStrankaListNazivFormatedOIB>
  <DomainObject.Predmet.OstaliListFormated>
    <izvorni_sadrzaj>
      <item>Josip Čergar punomoćnik sudionika u postupku ČERGAR j.d.o.o. za trgovinu i usluge</item>
    </izvorni_sadrzaj>
    <derivirana_varijabla naziv="DomainObject.Predmet.OstaliListFormated_1">
      <item>Josip Čergar punomoćnik sudionika u postupku ČERGAR j.d.o.o. za trgovinu i usluge</item>
    </derivirana_varijabla>
  </DomainObject.Predmet.OstaliListFormated>
  <DomainObject.Predmet.OstaliListFormatedOIB>
    <izvorni_sadrzaj>
      <item>Josip Čergar, OIB 19851764305 punomoćnik sudionika u postupku ČERGAR j.d.o.o. za trgovinu i usluge</item>
    </izvorni_sadrzaj>
    <derivirana_varijabla naziv="DomainObject.Predmet.OstaliListFormatedOIB_1">
      <item>Josip Čergar, OIB 19851764305 punomoćnik sudionika u postupku ČERGAR j.d.o.o. za trgovinu i usluge</item>
    </derivirana_varijabla>
  </DomainObject.Predmet.OstaliListFormatedOIB>
  <DomainObject.Predmet.OstaliListFormatedWithAdress>
    <izvorni_sadrzaj>
      <item>Josip Čergar, Varaždinska 61, 10363 Belovar punomoćnik sudionika u postupku ČERGAR j.d.o.o. za trgovinu i usluge</item>
    </izvorni_sadrzaj>
    <derivirana_varijabla naziv="DomainObject.Predmet.OstaliListFormatedWithAdress_1">
      <item>Josip Čergar, Varaždinska 61, 10363 Belovar punomoćnik sudionika u postupku ČERGAR j.d.o.o. za trgovinu i usluge</item>
    </derivirana_varijabla>
  </DomainObject.Predmet.OstaliListFormatedWithAdress>
  <DomainObject.Predmet.OstaliListFormatedWithAdressOIB>
    <izvorni_sadrzaj>
      <item>Josip Čergar, OIB 19851764305, Varaždinska 61, 10363 Belovar punomoćnik sudionika u postupku ČERGAR j.d.o.o. za trgovinu i usluge</item>
    </izvorni_sadrzaj>
    <derivirana_varijabla naziv="DomainObject.Predmet.OstaliListFormatedWithAdressOIB_1">
      <item>Josip Čergar, OIB 19851764305, Varaždinska 61, 10363 Belovar punomoćnik sudionika u postupku ČERGAR j.d.o.o. za trgovinu i usluge</item>
    </derivirana_varijabla>
  </DomainObject.Predmet.OstaliListFormatedWithAdressOIB>
  <DomainObject.Predmet.OstaliListNazivFormated>
    <izvorni_sadrzaj>
      <item>Josip Čergar</item>
    </izvorni_sadrzaj>
    <derivirana_varijabla naziv="DomainObject.Predmet.OstaliListNazivFormated_1">
      <item>Josip Čergar</item>
    </derivirana_varijabla>
  </DomainObject.Predmet.OstaliListNazivFormated>
  <DomainObject.Predmet.OstaliListNazivFormatedOIB>
    <izvorni_sadrzaj>
      <item>Josip Čergar, OIB 19851764305</item>
    </izvorni_sadrzaj>
    <derivirana_varijabla naziv="DomainObject.Predmet.OstaliListNazivFormatedOIB_1">
      <item>Josip Čergar, OIB 19851764305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ČERGAR j.d.o.o. za trgovinu i usluge</izvorni_sadrzaj>
    <derivirana_varijabla naziv="DomainObject.Predmet.ProtustrankaIDrugi_1">ČERGAR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ČERGAR j.d.o.o. za trgovinu i usluge, OIB 14792904930, Varaždinska 61, 10363 Belovar</izvorni_sadrzaj>
    <derivirana_varijabla naziv="DomainObject.Predmet.ProtustrankaIDrugiAdressOIB_1">ČERGAR j.d.o.o. za trgovinu i usluge, OIB 14792904930, Varaždinska 61,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ČERGAR j.d.o.o. za trgovinu i usluge</item>
      <item>Josip Čergar</item>
    </izvorni_sadrzaj>
    <derivirana_varijabla naziv="DomainObject.Predmet.SudioniciListNaziv_1">
      <item>FINA Regionalni centar Zagreb</item>
      <item>ČERGAR j.d.o.o. za trgovinu i usluge</item>
      <item>Josip Čergar</item>
    </derivirana_varijabla>
  </DomainObject.Predmet.SudioniciListNaziv>
  <DomainObject.Predmet.SudioniciListAdressOIB>
    <izvorni_sadrzaj>
      <item>FINA Regionalni centar Zagreb, OIB 85821130368, Trg svibanjskih žrtava 1995. br. 1,10000 Zagreb</item>
      <item>ČERGAR j.d.o.o. za trgovinu i usluge, OIB 14792904930, Varaždinska 61,10363 Belovar</item>
      <item>Josip Čergar, OIB 19851764305, Varaždinska 61,10363 Belovar</item>
    </izvorni_sadrzaj>
    <derivirana_varijabla naziv="DomainObject.Predmet.SudioniciListAdressOIB_1">
      <item>FINA Regionalni centar Zagreb, OIB 85821130368, Trg svibanjskih žrtava 1995. br. 1,10000 Zagreb</item>
      <item>ČERGAR j.d.o.o. za trgovinu i usluge, OIB 14792904930, Varaždinska 61,10363 Belovar</item>
      <item>Josip Čergar, OIB 19851764305, Varaždinska 61,10363 Belovar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14792904930</item>
      <item>, OIB 19851764305</item>
    </izvorni_sadrzaj>
    <derivirana_varijabla naziv="DomainObject.Predmet.SudioniciListNazivOIB_1">
      <item>, OIB 85821130368</item>
      <item>, OIB 14792904930</item>
      <item>, OIB 19851764305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57D566-F44F-4C4E-9620-6B915D168F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307</properties:Words>
  <properties:Characters>1728</properties:Characters>
  <properties:Lines>68</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2017-08-21T08:26:00Z</dcterms:created>
  <dc:creator>stecaj</dc:creator>
  <cp:lastModifiedBy>Žana Livaja</cp:lastModifiedBy>
  <cp:lastPrinted>2016-04-07T07:53:00Z</cp:lastPrinted>
  <dcterms:modified xmlns:xsi="http://www.w3.org/2001/XMLSchema-instance" xsi:type="dcterms:W3CDTF">2017-08-21T08:46:00Z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