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21d7e" w14:paraId="6f21d7e" w:rsidRDefault="00AB4602" w:rsidP="00D66832"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66832" w:rsidP="00D66832" w:rsidR="00D66832">
      <w:pPr>
        <w:ind w:firstLine="5387"/>
        <w:jc w:val="right"/>
        <w:rPr>
          <w:noProof/>
        </w:rPr>
      </w:pPr>
    </w:p>
    <w:p w:rsidRDefault="00D66832" w:rsidP="00D66832" w:rsidR="00D66832">
      <w:pPr>
        <w:ind w:firstLine="5387"/>
        <w:jc w:val="right"/>
        <w:rPr>
          <w:noProof/>
        </w:rPr>
      </w:pPr>
      <w:r>
        <w:rPr>
          <w:noProof/>
        </w:rPr>
        <w:t xml:space="preserve">    Poslovni broj: 3 St-303/2017-5</w:t>
      </w:r>
    </w:p>
    <w:p w:rsidRDefault="00D66832" w:rsidP="00D66832" w:rsidR="00D66832">
      <w:pPr>
        <w:jc w:val="center"/>
        <w:rPr>
          <w:noProof/>
        </w:rPr>
      </w:pPr>
      <w:r>
        <w:rPr>
          <w:noProof/>
        </w:rPr>
        <w:t>R E P U B L I K A  H R V A T S K A</w:t>
      </w:r>
    </w:p>
    <w:p w:rsidRDefault="00D66832" w:rsidP="00D66832" w:rsidR="00D66832">
      <w:pPr>
        <w:jc w:val="center"/>
        <w:rPr>
          <w:noProof/>
        </w:rPr>
      </w:pPr>
      <w:r>
        <w:rPr>
          <w:noProof/>
        </w:rPr>
        <w:t>R J E Š E N J E</w:t>
      </w:r>
    </w:p>
    <w:p w:rsidRDefault="00D66832" w:rsidP="00D66832" w:rsidR="00D66832">
      <w:pPr>
        <w:ind w:firstLine="851"/>
        <w:jc w:val="both"/>
        <w:rPr>
          <w:noProof/>
        </w:rPr>
      </w:pPr>
      <w:r>
        <w:rPr>
          <w:noProof/>
        </w:rPr>
        <w:t xml:space="preserve">Trgovački sud u Bjelovaru, OIB: 07942269267, po stečajnoj sutkinji Sanjani Zorinc u stečajnom postupku nad dužnikom ESTEC TEHNOLOGIJA d.o.o. Maruševec, Selnik bb, OIB: 08970857052, 13. studenog 2017.  </w:t>
      </w:r>
    </w:p>
    <w:p w:rsidRDefault="00D66832" w:rsidP="00D66832" w:rsidR="00D66832">
      <w:pPr>
        <w:jc w:val="center"/>
        <w:rPr>
          <w:noProof/>
        </w:rPr>
      </w:pPr>
      <w:r>
        <w:rPr>
          <w:noProof/>
        </w:rPr>
        <w:t>r i j e š i o  j e</w:t>
      </w:r>
    </w:p>
    <w:p w:rsidRDefault="00D66832" w:rsidP="00D66832" w:rsidR="00D66832">
      <w:pPr>
        <w:ind w:firstLine="851"/>
        <w:jc w:val="both"/>
        <w:rPr>
          <w:noProof/>
        </w:rPr>
      </w:pPr>
      <w:r>
        <w:rPr>
          <w:noProof/>
        </w:rPr>
        <w:t xml:space="preserve">Obustavlja se stečajni postupak.  </w:t>
      </w:r>
    </w:p>
    <w:p w:rsidRDefault="00D66832" w:rsidP="00D66832" w:rsidR="00D66832">
      <w:pPr>
        <w:jc w:val="center"/>
        <w:rPr>
          <w:noProof/>
        </w:rPr>
      </w:pPr>
      <w:r>
        <w:rPr>
          <w:noProof/>
        </w:rPr>
        <w:t>Obrazloženje</w:t>
      </w:r>
    </w:p>
    <w:p w:rsidRDefault="00D66832" w:rsidP="00D66832" w:rsidR="00D66832">
      <w:pPr>
        <w:ind w:firstLine="851"/>
        <w:jc w:val="both"/>
        <w:rPr>
          <w:noProof/>
        </w:rPr>
      </w:pPr>
      <w:r>
        <w:rPr>
          <w:noProof/>
        </w:rPr>
        <w:t>Financijska agencija, RC Zagreb, Podružnica Varaždin je dana 8. ožujka 2016. godine dostavila prijedlog za otvaranje stečajnog postupka temeljem čl. 444. st. 2. Stečajnog zakona ("Narodne novine" br. 71/15, dalje SZ).</w:t>
      </w:r>
    </w:p>
    <w:p w:rsidRDefault="00D66832" w:rsidP="00D66832" w:rsidR="00D66832">
      <w:pPr>
        <w:ind w:firstLine="851"/>
        <w:jc w:val="both"/>
        <w:rPr>
          <w:noProof/>
        </w:rPr>
      </w:pPr>
      <w:r>
        <w:rPr>
          <w:noProof/>
        </w:rPr>
        <w:t xml:space="preserve">Podneskom od 7. studenog 2017. godine dužnik je po direktoru Vladi Kolariću podnio zahtjev za obustavom stečajnog postupka jer ne postoje pretpostavke za provođenjem stečajnog postupka budući da dužnikov račun nije blokiran. U prilog svojim tvrdnjama dužnik dostavlja potrvdu FINE od 6. studenog 2017. godine u kojoj FINA potvrđuje da na dan 6. studenog 2017. godine dužnik nema nepodmirenih osnova za plaćanje evidentiranih u Očevidniku redoslijeda osnova za plaćanje. Račun dužnika nije blokiran i dužnik nema nepodmirenoh obveza na dan izdavanja potvrde. </w:t>
      </w:r>
    </w:p>
    <w:p w:rsidRDefault="00D66832" w:rsidP="00D66832" w:rsidR="00D66832">
      <w:pPr>
        <w:ind w:firstLine="851"/>
        <w:jc w:val="both"/>
        <w:rPr>
          <w:noProof/>
        </w:rPr>
      </w:pPr>
      <w:r>
        <w:rPr>
          <w:noProof/>
        </w:rPr>
        <w:t xml:space="preserve">Stoga ne postoji razlog iz čl. 110. st. 1. SZ-a za provođenjem stečajnog postupka te je stečajni postupak obustavljen i riješeno je kao u izreci. </w:t>
      </w:r>
    </w:p>
    <w:p w:rsidRDefault="00D66832" w:rsidP="00D66832" w:rsidR="00D66832">
      <w:pPr>
        <w:jc w:val="center"/>
        <w:rPr>
          <w:noProof/>
        </w:rPr>
      </w:pPr>
      <w:r>
        <w:rPr>
          <w:noProof/>
        </w:rPr>
        <w:t xml:space="preserve">Bjelovar, 13. studenog 2017.  </w:t>
      </w:r>
    </w:p>
    <w:p w:rsidRDefault="00D66832" w:rsidP="00D66832" w:rsidR="00D66832">
      <w:pPr>
        <w:pStyle w:val="Bezproreda"/>
        <w:rPr>
          <w:noProof/>
        </w:rPr>
      </w:pPr>
      <w:r>
        <w:rPr>
          <w:noProof/>
        </w:rPr>
        <w:t xml:space="preserve">             </w:t>
      </w:r>
      <w:r>
        <w:rPr>
          <w:noProof/>
        </w:rPr>
        <w:t xml:space="preserve">                                                                                    </w:t>
      </w:r>
      <w:r>
        <w:rPr>
          <w:noProof/>
        </w:rPr>
        <w:t xml:space="preserve"> STEČAJNA SUTKINJA</w:t>
      </w:r>
    </w:p>
    <w:p w:rsidRDefault="00D66832" w:rsidP="00D66832" w:rsidR="00D66832">
      <w:pPr>
        <w:pStyle w:val="Bezproreda"/>
        <w:rPr>
          <w:noProof/>
        </w:rPr>
      </w:pPr>
      <w:r>
        <w:rPr>
          <w:noProof/>
        </w:rPr>
        <w:t xml:space="preserve">                          </w:t>
      </w:r>
      <w:r>
        <w:rPr>
          <w:noProof/>
        </w:rPr>
        <w:t xml:space="preserve">                                                                           </w:t>
      </w:r>
      <w:r>
        <w:rPr>
          <w:noProof/>
        </w:rPr>
        <w:t>SANJANA ZORINC</w:t>
      </w:r>
    </w:p>
    <w:p w:rsidRDefault="00D66832" w:rsidP="00D66832" w:rsidR="00D66832">
      <w:pPr>
        <w:pStyle w:val="Bezproreda"/>
        <w:rPr>
          <w:noProof/>
        </w:rPr>
      </w:pPr>
    </w:p>
    <w:p w:rsidRDefault="00D66832" w:rsidP="00D66832" w:rsidR="00D66832">
      <w:pPr>
        <w:jc w:val="both"/>
      </w:pPr>
      <w:r>
        <w:t>NAPOMENA:</w:t>
      </w:r>
      <w:r>
        <w:rPr>
          <w:b/>
        </w:rPr>
        <w:t xml:space="preserve"> </w:t>
      </w:r>
      <w:r>
        <w:t xml:space="preserve">Ročište zakazano za 14. prosinca 2017. godine neće se održati. </w:t>
      </w:r>
    </w:p>
    <w:p w:rsidRDefault="00D66832" w:rsidP="00D66832" w:rsidR="00D66832">
      <w:pPr>
        <w:jc w:val="both"/>
      </w:pPr>
    </w:p>
    <w:p w:rsidRDefault="00D66832" w:rsidP="00D66832" w:rsidR="00D66832">
      <w:pPr>
        <w:jc w:val="both"/>
      </w:pPr>
      <w:r>
        <w:t>POUKA O PRAVNOM LIJEKU</w:t>
      </w:r>
      <w:r>
        <w:rPr>
          <w:b/>
        </w:rPr>
        <w:t xml:space="preserve">: </w:t>
      </w:r>
      <w:r>
        <w:t xml:space="preserve">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D66832" w:rsidP="00D66832" w:rsidR="00D66832">
      <w:pPr>
        <w:jc w:val="both"/>
      </w:pPr>
    </w:p>
    <w:p w:rsidRDefault="00D66832" w:rsidP="00D66832" w:rsidR="00D66832">
      <w:pPr>
        <w:jc w:val="center"/>
      </w:pPr>
      <w:r>
        <w:lastRenderedPageBreak/>
        <w:t>-2-</w:t>
      </w:r>
    </w:p>
    <w:p w:rsidRDefault="00D66832" w:rsidP="00D66832" w:rsidR="00D66832">
      <w:pPr>
        <w:jc w:val="right"/>
      </w:pPr>
      <w:r>
        <w:t>Poslovni broj: 3 St-303/2017-5</w:t>
      </w:r>
    </w:p>
    <w:p w:rsidRDefault="00D66832" w:rsidP="00D66832" w:rsidR="00D66832">
      <w:pPr>
        <w:jc w:val="right"/>
      </w:pPr>
    </w:p>
    <w:p w:rsidRDefault="00D66832" w:rsidP="00D66832" w:rsidR="00D66832">
      <w:pPr>
        <w:jc w:val="both"/>
      </w:pPr>
    </w:p>
    <w:p w:rsidRDefault="00D66832" w:rsidP="00D66832" w:rsidR="00D66832">
      <w:pPr>
        <w:pStyle w:val="Bezproreda"/>
        <w:rPr>
          <w:noProof/>
        </w:rPr>
      </w:pPr>
      <w:r>
        <w:rPr>
          <w:noProof/>
        </w:rPr>
        <w:t>Rj.</w:t>
      </w:r>
    </w:p>
    <w:p w:rsidRDefault="00D66832" w:rsidP="00D66832" w:rsidR="00D66832">
      <w:pPr>
        <w:pStyle w:val="Bezproreda"/>
        <w:rPr>
          <w:noProof/>
        </w:rPr>
      </w:pPr>
      <w:r>
        <w:rPr>
          <w:noProof/>
        </w:rPr>
        <w:t>Dna: direktoru stečajnog dužnika – putem pošte i putem e-oglasne ploče</w:t>
      </w:r>
    </w:p>
    <w:p w:rsidRDefault="00D66832" w:rsidP="00D66832" w:rsidR="00D66832">
      <w:pPr>
        <w:pStyle w:val="Bezproreda"/>
        <w:rPr>
          <w:noProof/>
        </w:rPr>
      </w:pPr>
      <w:r>
        <w:rPr>
          <w:noProof/>
        </w:rPr>
        <w:t xml:space="preserve">         FINA, Podružnica Varaždin – putm pošte i putem e-oglasne ploče</w:t>
      </w:r>
    </w:p>
    <w:p w:rsidRDefault="00D66832" w:rsidP="00D66832" w:rsidR="00D66832">
      <w:pPr>
        <w:pStyle w:val="Bezproreda"/>
        <w:rPr>
          <w:noProof/>
        </w:rPr>
      </w:pPr>
      <w:r>
        <w:rPr>
          <w:noProof/>
        </w:rPr>
        <w:t>Sc pravomoćnost</w:t>
      </w:r>
      <w:bookmarkStart w:name="_GoBack" w:id="0"/>
      <w:bookmarkEnd w:id="0"/>
    </w:p>
    <w:p w:rsidRDefault="00D66832" w:rsidP="00D66832" w:rsidR="00D66832">
      <w:pPr>
        <w:pStyle w:val="Bezproreda"/>
        <w:rPr>
          <w:noProof/>
        </w:rPr>
      </w:pPr>
      <w:r>
        <w:rPr>
          <w:noProof/>
        </w:rPr>
        <w:t xml:space="preserve">Bj. 13.11.2017. </w:t>
      </w:r>
    </w:p>
    <w:p w:rsidRDefault="00AE649C" w:rsidP="00D66832"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66832"/>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49746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St-303/2017-5</izvorni_sadrzaj>
    <derivirana_varijabla naziv="DomainObject.Oznaka_1">St-303/2017-5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St-303/2017</izvorni_sadrzaj>
    <derivirana_varijabla naziv="DomainObject.Predmet.OznakaBroj_1">St-303/2017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ESTEC TEHNOLOGIJA društvo s ograničenom odgovornošću za trgovinu i građenje</izvorni_sadrzaj>
    <derivirana_varijabla naziv="DomainObject.Predmet.ProtustrankaFormated_1">  ESTEC TEHNOLOGIJA društvo s ograničenom odgovornošću za trgovinu i građenje</derivirana_varijabla>
  </DomainObject.Predmet.ProtustrankaFormated>
  <DomainObject.Predmet.ProtustrankaFormatedOIB>
    <izvorni_sadrzaj>  ESTEC TEHNOLOGIJA društvo s ograničenom odgovornošću za trgovinu i građenje, OIB 08970857052</izvorni_sadrzaj>
    <derivirana_varijabla naziv="DomainObject.Predmet.ProtustrankaFormatedOIB_1">  ESTEC TEHNOLOGIJA društvo s ograničenom odgovornošću za trgovinu i građenje, OIB 08970857052</derivirana_varijabla>
  </DomainObject.Predmet.ProtustrankaFormatedOIB>
  <DomainObject.Predmet.ProtustrankaFormatedWithAdress>
    <izvorni_sadrzaj> ESTEC TEHNOLOGIJA društvo s ograničenom odgovornošću za trgovinu i građenje, Selnik/bb, 42243 Maruševec</izvorni_sadrzaj>
    <derivirana_varijabla naziv="DomainObject.Predmet.ProtustrankaFormatedWithAdress_1"> ESTEC TEHNOLOGIJA društvo s ograničenom odgovornošću za trgovinu i građenje, Selnik/bb, 42243 Maruševec</derivirana_varijabla>
  </DomainObject.Predmet.ProtustrankaFormatedWithAdress>
  <DomainObject.Predmet.ProtustrankaFormatedWithAdressOIB>
    <izvorni_sadrzaj> ESTEC TEHNOLOGIJA društvo s ograničenom odgovornošću za trgovinu i građenje, OIB 08970857052, Selnik/bb, 42243 Maruševec</izvorni_sadrzaj>
    <derivirana_varijabla naziv="DomainObject.Predmet.ProtustrankaFormatedWithAdressOIB_1"> ESTEC TEHNOLOGIJA društvo s ograničenom odgovornošću za trgovinu i građenje, OIB 08970857052, Selnik/bb, 42243 Maruševec</derivirana_varijabla>
  </DomainObject.Predmet.ProtustrankaFormatedWithAdressOIB>
  <DomainObject.Predmet.ProtustrankaWithAdress>
    <izvorni_sadrzaj>ESTEC TEHNOLOGIJA društvo s ograničenom odgovornošću za trgovinu i građenje Selnik/bb, 42243 Maruševec</izvorni_sadrzaj>
    <derivirana_varijabla naziv="DomainObject.Predmet.ProtustrankaWithAdress_1">ESTEC TEHNOLOGIJA društvo s ograničenom odgovornošću za trgovinu i građenje Selnik/bb, 42243 Maruševec</derivirana_varijabla>
  </DomainObject.Predmet.ProtustrankaWithAdress>
  <DomainObject.Predmet.ProtustrankaWithAdressOIB>
    <izvorni_sadrzaj>ESTEC TEHNOLOGIJA društvo s ograničenom odgovornošću za trgovinu i građenje, OIB 08970857052, Selnik/bb, 42243 Maruševec</izvorni_sadrzaj>
    <derivirana_varijabla naziv="DomainObject.Predmet.ProtustrankaWithAdressOIB_1">ESTEC TEHNOLOGIJA društvo s ograničenom odgovornošću za trgovinu i građenje, OIB 08970857052, Selnik/bb, 42243 Maruševec</derivirana_varijabla>
  </DomainObject.Predmet.ProtustrankaWithAdressOIB>
  <DomainObject.Predmet.ProtustrankaNazivFormated>
    <izvorni_sadrzaj>ESTEC TEHNOLOGIJA društvo s ograničenom odgovornošću za trgovinu i građenje</izvorni_sadrzaj>
    <derivirana_varijabla naziv="DomainObject.Predmet.ProtustrankaNazivFormated_1">ESTEC TEHNOLOGIJA društvo s ograničenom odgovornošću za trgovinu i građenje</derivirana_varijabla>
  </DomainObject.Predmet.ProtustrankaNazivFormated>
  <DomainObject.Predmet.ProtustrankaNazivFormatedOIB>
    <izvorni_sadrzaj>ESTEC TEHNOLOGIJA društvo s ograničenom odgovornošću za trgovinu i građenje, OIB 08970857052</izvorni_sadrzaj>
    <derivirana_varijabla naziv="DomainObject.Predmet.ProtustrankaNazivFormatedOIB_1">ESTEC TEHNOLOGIJA društvo s ograničenom odgovornošću za trgovinu i građenje, OIB 08970857052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ESTEC TEHNOLOGIJA društvo s ograničenom odgovornošću za trgovinu i građenje</item>
    </izvorni_sadrzaj>
    <derivirana_varijabla naziv="DomainObject.Predmet.ProtuStrankaListFormated_1">
      <item>ESTEC TEHNOLOGIJA društvo s ograničenom odgovornošću za trgovinu i građenje</item>
    </derivirana_varijabla>
  </DomainObject.Predmet.ProtuStrankaListFormated>
  <DomainObject.Predmet.ProtuStrankaListFormatedOIB>
    <izvorni_sadrzaj>
      <item>ESTEC TEHNOLOGIJA društvo s ograničenom odgovornošću za trgovinu i građenje, OIB 08970857052</item>
    </izvorni_sadrzaj>
    <derivirana_varijabla naziv="DomainObject.Predmet.ProtuStrankaListFormatedOIB_1">
      <item>ESTEC TEHNOLOGIJA društvo s ograničenom odgovornošću za trgovinu i građenje, OIB 08970857052</item>
    </derivirana_varijabla>
  </DomainObject.Predmet.ProtuStrankaListFormatedOIB>
  <DomainObject.Predmet.ProtuStrankaListFormatedWithAdress>
    <izvorni_sadrzaj>
      <item>ESTEC TEHNOLOGIJA društvo s ograničenom odgovornošću za trgovinu i građenje, Selnik/bb, 42243 Maruševec</item>
    </izvorni_sadrzaj>
    <derivirana_varijabla naziv="DomainObject.Predmet.ProtuStrankaListFormatedWithAdress_1">
      <item>ESTEC TEHNOLOGIJA društvo s ograničenom odgovornošću za trgovinu i građenje, Selnik/bb, 42243 Maruševec</item>
    </derivirana_varijabla>
  </DomainObject.Predmet.ProtuStrankaListFormatedWithAdress>
  <DomainObject.Predmet.ProtuStrankaListFormatedWithAdressOIB>
    <izvorni_sadrzaj>
      <item>ESTEC TEHNOLOGIJA društvo s ograničenom odgovornošću za trgovinu i građenje, OIB 08970857052, Selnik/bb, 42243 Maruševec</item>
    </izvorni_sadrzaj>
    <derivirana_varijabla naziv="DomainObject.Predmet.ProtuStrankaListFormatedWithAdressOIB_1">
      <item>ESTEC TEHNOLOGIJA društvo s ograničenom odgovornošću za trgovinu i građenje, OIB 08970857052, Selnik/bb, 42243 Maruševec</item>
    </derivirana_varijabla>
  </DomainObject.Predmet.ProtuStrankaListFormatedWithAdressOIB>
  <DomainObject.Predmet.ProtuStrankaListNazivFormated>
    <izvorni_sadrzaj>
      <item>ESTEC TEHNOLOGIJA društvo s ograničenom odgovornošću za trgovinu i građenje</item>
    </izvorni_sadrzaj>
    <derivirana_varijabla naziv="DomainObject.Predmet.ProtuStrankaListNazivFormated_1">
      <item>ESTEC TEHNOLOGIJA društvo s ograničenom odgovornošću za trgovinu i građenje</item>
    </derivirana_varijabla>
  </DomainObject.Predmet.ProtuStrankaListNazivFormated>
  <DomainObject.Predmet.ProtuStrankaListNazivFormatedOIB>
    <izvorni_sadrzaj>
      <item>ESTEC TEHNOLOGIJA društvo s ograničenom odgovornošću za trgovinu i građenje, OIB 08970857052</item>
    </izvorni_sadrzaj>
    <derivirana_varijabla naziv="DomainObject.Predmet.ProtuStrankaListNazivFormatedOIB_1">
      <item>ESTEC TEHNOLOGIJA društvo s ograničenom odgovornošću za trgovinu i građenje, OIB 08970857052</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St-303/2017-5</izvorni_sadrzaj>
    <derivirana_varijabla naziv="DomainObject.PoslovniBrojDokumenta_1">St-303/2017-5</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ESTEC TEHNOLOGIJA društvo s ograničenom odgovornošću za trgovinu i građenje</izvorni_sadrzaj>
    <derivirana_varijabla naziv="DomainObject.Predmet.ProtustrankaIDrugi_1">ESTEC TEHNOLOGIJA društvo s ograničenom odgovornošću za trgovinu i građenje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ESTEC TEHNOLOGIJA društvo s ograničenom odgovornošću za trgovinu i građenje, OIB 08970857052, Selnik/bb, 42243 Maruševec</izvorni_sadrzaj>
    <derivirana_varijabla naziv="DomainObject.Predmet.ProtustrankaIDrugiAdressOIB_1">ESTEC TEHNOLOGIJA društvo s ograničenom odgovornošću za trgovinu i građenje, OIB 08970857052, Selnik/bb, 42243 Maruševec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ESTEC TEHNOLOGIJA društvo s ograničenom odgovornošću za trgovinu i građenje</item>
      <item>Sudski registar</item>
    </izvorni_sadrzaj>
    <derivirana_varijabla naziv="DomainObject.Predmet.SudioniciListNaziv_1">
      <item>Financijska agencija, RC ZAGREB, Podružnica VARAŽDIN</item>
      <item>ESTEC TEHNOLOGIJA društvo s ograničenom odgovornošću za trgovinu i građenje</item>
      <item>Sudski registar</item>
    </derivirana_varijabla>
  </DomainObject.Predmet.SudioniciListNaziv>
  <DomainObject.Predmet.SudioniciListAdressOIB>
    <izvorni_sadrzaj>
      <item>Financijska agencija, RC ZAGREB, Podružnica VARAŽDIN, OIB 85821130368, A. Cesarca 2,42000 Varaždin</item>
      <item>ESTEC TEHNOLOGIJA društvo s ograničenom odgovornošću za trgovinu i građenje, OIB 08970857052, Selnik/bb,42243 Maruševec</item>
      <item>Sudski registar</item>
    </izvorni_sadrzaj>
    <derivirana_varijabla naziv="DomainObject.Predmet.SudioniciListAdressOIB_1">
      <item>Financijska agencija, RC ZAGREB, Podružnica VARAŽDIN, OIB 85821130368, A. Cesarca 2,42000 Varaždin</item>
      <item>ESTEC TEHNOLOGIJA društvo s ograničenom odgovornošću za trgovinu i građenje, OIB 08970857052, Selnik/bb,42243 Maruševec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F7D113-184E-4C3C-8274-A53333D286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306</properties:Words>
  <properties:Characters>1621</properties:Characters>
  <properties:Lines>43</properties:Lines>
  <properties:Paragraphs>22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2017-11-13T08:52:00Z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St-303/2017-5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