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8F5C36" w:rsidR="005344FD" w:rsidRPr="00E003B6">
            <w:pPr>
              <w:jc w:val="right"/>
              <w:rPr>
                <w:noProof/>
                <w:sz w:val="24"/>
                <w:szCs w:val="24"/>
              </w:rPr>
            </w:pPr>
            <w:r>
              <w:rPr>
                <w:noProof/>
                <w:sz w:val="24"/>
                <w:szCs w:val="24"/>
              </w:rPr>
              <w:t>Poslovni broj: 11.St-</w:t>
            </w:r>
            <w:r w:rsidR="008F5C36">
              <w:rPr>
                <w:noProof/>
                <w:sz w:val="24"/>
                <w:szCs w:val="24"/>
              </w:rPr>
              <w:t>2703</w:t>
            </w:r>
            <w:r w:rsidR="0025330A">
              <w:rPr>
                <w:noProof/>
                <w:sz w:val="24"/>
                <w:szCs w:val="24"/>
              </w:rPr>
              <w:t>/2015-18</w:t>
            </w:r>
          </w:p>
        </w:tc>
      </w:tr>
    </w:tbl>
    <w:p w14:textId="5f1be64" w14:paraId="5f1be64"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8F5C36" w:rsidRPr="008F5C36">
        <w:rPr>
          <w:szCs w:val="24"/>
          <w:lang w:val="hr-HR"/>
        </w:rPr>
        <w:t>SUNČEV KAMEN j.d.o.o., OIB: 96231951232, Split, Cesta Mira 15</w:t>
      </w:r>
      <w:r w:rsidR="0025330A" w:rsidRPr="0025330A">
        <w:rPr>
          <w:szCs w:val="24"/>
          <w:lang w:val="hr-HR"/>
        </w:rPr>
        <w:t>,  1</w:t>
      </w:r>
      <w:r w:rsidR="0025330A">
        <w:rPr>
          <w:szCs w:val="24"/>
          <w:lang w:val="hr-HR"/>
        </w:rPr>
        <w:t>5</w:t>
      </w:r>
      <w:r w:rsidR="0025330A" w:rsidRPr="0025330A">
        <w:rPr>
          <w:szCs w:val="24"/>
          <w:lang w:val="hr-HR"/>
        </w:rPr>
        <w:t>. listopada 2018</w:t>
      </w:r>
      <w:r w:rsidR="00E552AD">
        <w:rPr>
          <w:lang w:val="hr-HR"/>
        </w:rPr>
        <w:t>.</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8F5C36"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8F5C36" w:rsidRPr="008F5C36">
        <w:rPr>
          <w:lang w:val="hr-HR"/>
        </w:rPr>
        <w:t>Dražen Pezo</w:t>
      </w:r>
      <w:r w:rsidR="008F5C36">
        <w:rPr>
          <w:lang w:val="hr-HR"/>
        </w:rPr>
        <w:t xml:space="preserve"> iz</w:t>
      </w:r>
      <w:r w:rsidR="008F5C36" w:rsidRPr="008F5C36">
        <w:rPr>
          <w:lang w:val="hr-HR"/>
        </w:rPr>
        <w:t xml:space="preserve"> Split</w:t>
      </w:r>
      <w:r w:rsidR="008F5C36">
        <w:rPr>
          <w:lang w:val="hr-HR"/>
        </w:rPr>
        <w:t>a</w:t>
      </w:r>
      <w:r w:rsidR="008F5C36" w:rsidRPr="008F5C36">
        <w:rPr>
          <w:lang w:val="hr-HR"/>
        </w:rPr>
        <w:t>, Cesta Mira 15, OIB: 71956500031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8F5C36">
        <w:rPr>
          <w:lang w:val="hr-HR"/>
        </w:rPr>
        <w:t>2703</w:t>
      </w:r>
      <w:r w:rsidR="0025330A">
        <w:rPr>
          <w:lang w:val="hr-HR"/>
        </w:rPr>
        <w:t>-2015</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8F5C36">
        <w:t>2703</w:t>
      </w:r>
      <w:r w:rsidR="0025330A">
        <w:t>-2015</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8F5C36" w:rsidP="008F5C36" w:rsidR="008F5C36" w:rsidRPr="008F5C36">
      <w:pPr>
        <w:ind w:firstLine="708"/>
        <w:jc w:val="both"/>
      </w:pPr>
      <w:r w:rsidRPr="008F5C36">
        <w:rPr>
          <w:szCs w:val="24"/>
        </w:rPr>
        <w:t>Financijska agencija, Regionalni centar Split podnijela je ovom sudu 14. prosinca 2015. prijedlog za otvaranje stečajnog postupka nad dužnikom SUNČEV KAMEN j.d.o.o., OIB: 96231951232, Split, Cesta Mira 15,</w:t>
      </w:r>
      <w:r w:rsidRPr="008F5C36">
        <w:t xml:space="preserve"> sukladno odredbi članka 49. stavka 2. Zakona </w:t>
      </w:r>
      <w:r w:rsidRPr="008F5C36">
        <w:rPr>
          <w:rFonts w:cs="Times New Roman"/>
          <w:szCs w:val="24"/>
        </w:rPr>
        <w:t>o financijskom poslovanju i predstečajnoj nagodbi (˝Narodne novine˝ broj 108/12, 144/12 i 81/13; dalje ZFPPN).</w:t>
      </w:r>
      <w:r w:rsidRPr="008F5C36">
        <w:t xml:space="preserve"> U prijedlogu se navodi da je rješenjem FINA-e Klasa: UP-I/110/07/15-01/8008, Ur. broj: 04-06-15-8008-4 od 16. srpnja 2015. odbačen prijedlog za otvaranje postupka predstečajne nagodbe, kao i to da postoje razlozi za otvaranje stečajnog postupka, budući dužnik u razdoblju dužem od 60 dana ima evidentirane neizvršene osnove za plaćanje. </w:t>
      </w:r>
    </w:p>
    <w:p w:rsidRDefault="008F5C36" w:rsidP="008F5C36" w:rsidR="008F5C36" w:rsidRPr="008F5C36">
      <w:pPr>
        <w:spacing w:before="200"/>
        <w:ind w:firstLine="709"/>
        <w:jc w:val="both"/>
        <w:rPr>
          <w:szCs w:val="24"/>
        </w:rPr>
      </w:pPr>
      <w:r w:rsidRPr="008F5C36">
        <w:rPr>
          <w:szCs w:val="24"/>
        </w:rPr>
        <w:t xml:space="preserve">Rješenjem ovog suda poslovni broj 11.St-2703/2015 od 29. studenog 2017. pokrenut je postupak radi utvrđenja uvjeta za otvaranje stečajnog postupka (prethodni postupak). </w:t>
      </w:r>
    </w:p>
    <w:p w:rsidRDefault="008F5C36" w:rsidP="008F5C36" w:rsidR="008F5C36" w:rsidRPr="008F5C36">
      <w:pPr>
        <w:spacing w:before="200"/>
        <w:ind w:firstLine="709"/>
        <w:jc w:val="both"/>
        <w:rPr>
          <w:rFonts w:cs="Times New Roman" w:eastAsia="Times New Roman"/>
          <w:szCs w:val="24"/>
          <w:lang w:eastAsia="hr-HR"/>
        </w:rPr>
      </w:pPr>
      <w:r w:rsidRPr="008F5C36">
        <w:rPr>
          <w:szCs w:val="24"/>
        </w:rPr>
        <w:t xml:space="preserve">Na ročište radi očitovanja o uvjetima  za otvaranje stečajnog postupka održano 21. prosinca 2017. zastupnik po zakonu dužnika nije pristupio, a niti je dostavio pisano izvješće o financijsko-gospodarskom stanju dužnika, odnosno popis imovine i obveza dužnika sukladno nalogu suda iz točke III. rješenja ovog suda poslovni broj 11.St-2703/2015 od 29. studenog 2017. </w:t>
      </w:r>
    </w:p>
    <w:p w:rsidRDefault="008F5C36" w:rsidP="008F5C36" w:rsidR="008F5C36">
      <w:pPr>
        <w:spacing w:before="200"/>
        <w:ind w:firstLine="708"/>
        <w:jc w:val="both"/>
        <w:rPr>
          <w:szCs w:val="24"/>
        </w:rPr>
      </w:pPr>
      <w:r w:rsidRPr="008F5C36">
        <w:rPr>
          <w:szCs w:val="24"/>
        </w:rPr>
        <w:t>Rješenjem ovog suda poslovni broj 11.St-2703/2015</w:t>
      </w:r>
      <w:r>
        <w:rPr>
          <w:szCs w:val="24"/>
        </w:rPr>
        <w:t>-16</w:t>
      </w:r>
      <w:r w:rsidRPr="008F5C36">
        <w:rPr>
          <w:szCs w:val="24"/>
        </w:rPr>
        <w:t xml:space="preserve"> od </w:t>
      </w:r>
      <w:r>
        <w:rPr>
          <w:szCs w:val="24"/>
        </w:rPr>
        <w:t>12. listopada 2018</w:t>
      </w:r>
      <w:r w:rsidRPr="008F5C36">
        <w:rPr>
          <w:szCs w:val="24"/>
        </w:rPr>
        <w:t xml:space="preserve">. </w:t>
      </w:r>
      <w:r>
        <w:rPr>
          <w:szCs w:val="24"/>
        </w:rPr>
        <w:t>pozvani su vjerovnici</w:t>
      </w:r>
      <w:r w:rsidRPr="008F5C36">
        <w:rPr>
          <w:szCs w:val="24"/>
        </w:rPr>
        <w:t xml:space="preserve"> dužnika i sve druge zainteresirane osobe koje imaju pravni interes za redovnim provođenjem stečajnog postupka nad </w:t>
      </w:r>
      <w:r>
        <w:rPr>
          <w:szCs w:val="24"/>
        </w:rPr>
        <w:t>dužnikom</w:t>
      </w:r>
      <w:r w:rsidRPr="008F5C36">
        <w:rPr>
          <w:szCs w:val="24"/>
        </w:rPr>
        <w:t xml:space="preserve"> da u roku od 15 dana nakon proteka osmog dana od objave ovog poziva na mrežnoj stranici e-Oglasna ploča sudova, solidarno predujme iznos od 14.000,00 kuna za pokriće troškova prethodnog i otvorenog stečajnog postupka.</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617B3" w:rsidRPr="0032578D">
        <w:rPr>
          <w:rFonts w:cs="Times New Roman"/>
          <w:szCs w:val="24"/>
        </w:rPr>
        <w:t xml:space="preserve">Stečajnog zakona („Narodne novine“ </w:t>
      </w:r>
      <w:r w:rsidR="007617B3">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8F5C36">
        <w:t>Sunčev kamen</w:t>
      </w:r>
      <w:r w:rsidR="00D821AC">
        <w:t xml:space="preserve"> </w:t>
      </w:r>
      <w:r w:rsidR="008F5C36">
        <w:t>j.</w:t>
      </w:r>
      <w:r w:rsidR="00FB0D4F">
        <w:t>d.o.o. Split</w:t>
      </w:r>
      <w:r w:rsidR="00DB0070" w:rsidRPr="00DB0070">
        <w:t xml:space="preserve"> </w:t>
      </w:r>
      <w:r w:rsidR="00EA22A2" w:rsidRPr="001003B7">
        <w:t>prema</w:t>
      </w:r>
      <w:r w:rsidR="00E552AD">
        <w:t xml:space="preserve"> </w:t>
      </w:r>
      <w:r w:rsidR="00D821AC">
        <w:t>prijedlogu</w:t>
      </w:r>
      <w:r w:rsidR="00E552AD">
        <w:t xml:space="preserve"> </w:t>
      </w:r>
      <w:r w:rsidR="00EA22A2" w:rsidRPr="001003B7">
        <w:t>FIN</w:t>
      </w:r>
      <w:r w:rsidR="008F7717" w:rsidRPr="001003B7">
        <w:t>A</w:t>
      </w:r>
      <w:r w:rsidR="00EA22A2" w:rsidRPr="001003B7">
        <w:t xml:space="preserve">-e za </w:t>
      </w:r>
      <w:r w:rsidR="00D821AC">
        <w:t>otvaranje</w:t>
      </w:r>
      <w:r w:rsidR="00F53790">
        <w:t xml:space="preserve"> </w:t>
      </w:r>
      <w:r w:rsidR="00EA22A2" w:rsidRPr="001003B7">
        <w:t>stečajnog postupka zaprimljen</w:t>
      </w:r>
      <w:r w:rsidR="00F57002" w:rsidRPr="001003B7">
        <w:t>o</w:t>
      </w:r>
      <w:r w:rsidR="00E94CA7">
        <w:t>m</w:t>
      </w:r>
      <w:r w:rsidR="00EA22A2" w:rsidRPr="001003B7">
        <w:t xml:space="preserve"> kod ovoga suda </w:t>
      </w:r>
      <w:r w:rsidR="008F5C36">
        <w:t>14. prosinca</w:t>
      </w:r>
      <w:r w:rsidR="0025330A" w:rsidRPr="0025330A">
        <w:t xml:space="preserve"> 2015</w:t>
      </w:r>
      <w:r w:rsidR="00E94CA7">
        <w:t>.</w:t>
      </w:r>
      <w:r w:rsidR="00EA22A2" w:rsidRPr="001003B7">
        <w:t xml:space="preserve"> </w:t>
      </w:r>
      <w:r w:rsidR="0025330A" w:rsidRPr="0025330A">
        <w:t>u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8F5C36" w:rsidRPr="008F5C36">
        <w:t>Dražen Pezo</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8F5C36">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8F5C36" w:rsidRPr="008F5C36">
        <w:t>Dražen</w:t>
      </w:r>
      <w:r w:rsidR="008F5C36">
        <w:t>a Pezu</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25330A">
        <w:rPr>
          <w:szCs w:val="24"/>
        </w:rPr>
        <w:t>15. listopada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A4168D">
      <w:pPr>
        <w:ind w:left="6372"/>
        <w:jc w:val="center"/>
      </w:pPr>
      <w:r w:rsidRPr="001003B7">
        <w:t>Ana Golub Gruić</w:t>
      </w:r>
      <w:r w:rsidR="00A4168D">
        <w:t>, v.r.</w:t>
      </w:r>
    </w:p>
    <w:p w:rsidRDefault="00A4168D" w:rsidP="008832A6" w:rsidR="00A4168D">
      <w:pPr>
        <w:jc w:val="right"/>
      </w:pPr>
      <w:r>
        <w:t>za točnost otpravka – ovlašteni službenik</w:t>
      </w:r>
    </w:p>
    <w:p w:rsidRDefault="00A4168D" w:rsidP="008832A6" w:rsidR="00A4168D">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168D"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8F5C36">
      <w:t>2703</w:t>
    </w:r>
    <w:r w:rsidR="0025330A" w:rsidRPr="0025330A">
      <w:t>/2015-18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4168D"/>
    <w:rsid w:val="00A51DE9"/>
    <w:rsid w:val="00A6411C"/>
    <w:rsid w:val="00A71AFE"/>
    <w:rsid w:val="00A81E0C"/>
    <w:rsid w:val="00A92876"/>
    <w:rsid w:val="00AA4D19"/>
    <w:rsid w:val="00AE135D"/>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1A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AE135D"/>
    <w:rPr>
      <w:color w:val="808080"/>
      <w:bdr w:space="0" w:sz="0" w:color="auto" w:val="none"/>
      <w:shd w:fill="auto" w:color="auto" w:val="clear"/>
    </w:rPr>
  </w:style>
  <w:style w:customStyle="true" w:styleId="eSPISCCParagraphDefaultFont" w:type="character">
    <w:name w:val="eSPIS_CC_Paragraph Default Font"/>
    <w:basedOn w:val="Zadanifontodlomka"/>
    <w:rsid w:val="00AE135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E135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E135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E135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AE135D"/>
    <w:rPr>
      <w:color w:val="808080"/>
      <w:bdr w:color="auto" w:space="0" w:sz="0" w:val="none"/>
      <w:shd w:color="auto" w:fill="auto" w:val="clear"/>
    </w:rPr>
  </w:style>
  <w:style w:customStyle="1" w:styleId="eSPISCCParagraphDefaultFont" w:type="character">
    <w:name w:val="eSPIS_CC_Paragraph Default Font"/>
    <w:basedOn w:val="Zadanifontodlomka"/>
    <w:rsid w:val="00AE135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E135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E135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E135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St-2703/2015-18</izvorni_sadrzaj>
    <derivirana_varijabla naziv="DomainObject.Oznaka_1">St-2703/2015-18</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2703</izvorni_sadrzaj>
    <derivirana_varijabla naziv="DomainObject.Predmet.Broj_1">2703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St-2703/2015</izvorni_sadrzaj>
    <derivirana_varijabla naziv="DomainObject.Predmet.OznakaBroj_1">St-2703/2015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SUNČEV KAMEN jednostavno društvo s ograničenom odgovornošću za trgovinu i usluge</izvorni_sadrzaj>
    <derivirana_varijabla naziv="DomainObject.Predmet.ProtustrankaFormated_1">  SUNČEV KAMEN jednostavno društvo s ograničenom odgovornošću za trgovinu i usluge</derivirana_varijabla>
  </DomainObject.Predmet.ProtustrankaFormated>
  <DomainObject.Predmet.ProtustrankaFormatedOIB>
    <izvorni_sadrzaj>  SUNČEV KAMEN jednostavno društvo s ograničenom odgovornošću za trgovinu i usluge, OIB 96231951232</izvorni_sadrzaj>
    <derivirana_varijabla naziv="DomainObject.Predmet.ProtustrankaFormatedOIB_1">  SUNČEV KAMEN jednostavno društvo s ograničenom odgovornošću za trgovinu i usluge, OIB 96231951232</derivirana_varijabla>
  </DomainObject.Predmet.ProtustrankaFormatedOIB>
  <DomainObject.Predmet.ProtustrankaFormatedWithAdress>
    <izvorni_sadrzaj> SUNČEV KAMEN jednostavno društvo s ograničenom odgovornošću za trgovinu i usluge, Cesta Mira 15, 21000 Split</izvorni_sadrzaj>
    <derivirana_varijabla naziv="DomainObject.Predmet.ProtustrankaFormatedWithAdress_1"> SUNČEV KAMEN jednostavno društvo s ograničenom odgovornošću za trgovinu i usluge, Cesta Mira 15, 21000 Split</derivirana_varijabla>
  </DomainObject.Predmet.ProtustrankaFormatedWithAdress>
  <DomainObject.Predmet.ProtustrankaFormatedWithAdressOIB>
    <izvorni_sadrzaj> SUNČEV KAMEN jednostavno društvo s ograničenom odgovornošću za trgovinu i usluge, OIB 96231951232, Cesta Mira 15, 21000 Split</izvorni_sadrzaj>
    <derivirana_varijabla naziv="DomainObject.Predmet.ProtustrankaFormatedWithAdressOIB_1"> SUNČEV KAMEN jednostavno društvo s ograničenom odgovornošću za trgovinu i usluge, OIB 96231951232, Cesta Mira 15, 21000 Split</derivirana_varijabla>
  </DomainObject.Predmet.ProtustrankaFormatedWithAdressOIB>
  <DomainObject.Predmet.ProtustrankaWithAdress>
    <izvorni_sadrzaj>SUNČEV KAMEN jednostavno društvo s ograničenom odgovornošću za trgovinu i usluge Cesta Mira 15, 21000 Split</izvorni_sadrzaj>
    <derivirana_varijabla naziv="DomainObject.Predmet.ProtustrankaWithAdress_1">SUNČEV KAMEN jednostavno društvo s ograničenom odgovornošću za trgovinu i usluge Cesta Mira 15, 21000 Split</derivirana_varijabla>
  </DomainObject.Predmet.ProtustrankaWithAdress>
  <DomainObject.Predmet.ProtustrankaWithAdressOIB>
    <izvorni_sadrzaj>SUNČEV KAMEN jednostavno društvo s ograničenom odgovornošću za trgovinu i usluge, OIB 96231951232, Cesta Mira 15, 21000 Split</izvorni_sadrzaj>
    <derivirana_varijabla naziv="DomainObject.Predmet.ProtustrankaWithAdressOIB_1">SUNČEV KAMEN jednostavno društvo s ograničenom odgovornošću za trgovinu i usluge, OIB 96231951232, Cesta Mira 15, 21000 Split</derivirana_varijabla>
  </DomainObject.Predmet.ProtustrankaWithAdressOIB>
  <DomainObject.Predmet.ProtustrankaNazivFormated>
    <izvorni_sadrzaj>SUNČEV KAMEN jednostavno društvo s ograničenom odgovornošću za trgovinu i usluge</izvorni_sadrzaj>
    <derivirana_varijabla naziv="DomainObject.Predmet.ProtustrankaNazivFormated_1">SUNČEV KAMEN jednostavno društvo s ograničenom odgovornošću za trgovinu i usluge</derivirana_varijabla>
  </DomainObject.Predmet.ProtustrankaNazivFormated>
  <DomainObject.Predmet.ProtustrankaNazivFormatedOIB>
    <izvorni_sadrzaj>SUNČEV KAMEN jednostavno društvo s ograničenom odgovornošću za trgovinu i usluge, OIB 96231951232</izvorni_sadrzaj>
    <derivirana_varijabla naziv="DomainObject.Predmet.ProtustrankaNazivFormatedOIB_1">SUNČEV KAMEN jednostavno društvo s ograničenom odgovornošću za trgovinu i usluge, OIB 96231951232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SUNČEV KAMEN jednostavno društvo s ograničenom odgovornošću za trgovinu i usluge</item>
    </izvorni_sadrzaj>
    <derivirana_varijabla naziv="DomainObject.Predmet.ProtuStrankaListFormated_1">
      <item>SUNČEV KAMEN jednostavno društvo s ograničenom odgovornošću za trgovinu i usluge</item>
    </derivirana_varijabla>
  </DomainObject.Predmet.ProtuStrankaListFormated>
  <DomainObject.Predmet.ProtuStrankaListFormatedOIB>
    <izvorni_sadrzaj>
      <item>SUNČEV KAMEN jednostavno društvo s ograničenom odgovornošću za trgovinu i usluge, OIB 96231951232</item>
    </izvorni_sadrzaj>
    <derivirana_varijabla naziv="DomainObject.Predmet.ProtuStrankaListFormatedOIB_1">
      <item>SUNČEV KAMEN jednostavno društvo s ograničenom odgovornošću za trgovinu i usluge, OIB 96231951232</item>
    </derivirana_varijabla>
  </DomainObject.Predmet.ProtuStrankaListFormatedOIB>
  <DomainObject.Predmet.ProtuStrankaListFormatedWithAdress>
    <izvorni_sadrzaj>
      <item>SUNČEV KAMEN jednostavno društvo s ograničenom odgovornošću za trgovinu i usluge, Cesta Mira 15, 21000 Split</item>
    </izvorni_sadrzaj>
    <derivirana_varijabla naziv="DomainObject.Predmet.ProtuStrankaListFormatedWithAdress_1">
      <item>SUNČEV KAMEN jednostavno društvo s ograničenom odgovornošću za trgovinu i usluge, Cesta Mira 15, 21000 Split</item>
    </derivirana_varijabla>
  </DomainObject.Predmet.ProtuStrankaListFormatedWithAdress>
  <DomainObject.Predmet.ProtuStrankaListFormatedWithAdressOIB>
    <izvorni_sadrzaj>
      <item>SUNČEV KAMEN jednostavno društvo s ograničenom odgovornošću za trgovinu i usluge, OIB 96231951232, Cesta Mira 15, 21000 Split</item>
    </izvorni_sadrzaj>
    <derivirana_varijabla naziv="DomainObject.Predmet.ProtuStrankaListFormatedWithAdressOIB_1">
      <item>SUNČEV KAMEN jednostavno društvo s ograničenom odgovornošću za trgovinu i usluge, OIB 96231951232, Cesta Mira 15, 21000 Split</item>
    </derivirana_varijabla>
  </DomainObject.Predmet.ProtuStrankaListFormatedWithAdressOIB>
  <DomainObject.Predmet.ProtuStrankaListNazivFormated>
    <izvorni_sadrzaj>
      <item>SUNČEV KAMEN jednostavno društvo s ograničenom odgovornošću za trgovinu i usluge</item>
    </izvorni_sadrzaj>
    <derivirana_varijabla naziv="DomainObject.Predmet.ProtuStrankaListNazivFormated_1">
      <item>SUNČEV KAMEN jednostavno društvo s ograničenom odgovornošću za trgovinu i usluge</item>
    </derivirana_varijabla>
  </DomainObject.Predmet.ProtuStrankaListNazivFormated>
  <DomainObject.Predmet.ProtuStrankaListNazivFormatedOIB>
    <izvorni_sadrzaj>
      <item>SUNČEV KAMEN jednostavno društvo s ograničenom odgovornošću za trgovinu i usluge, OIB 96231951232</item>
    </izvorni_sadrzaj>
    <derivirana_varijabla naziv="DomainObject.Predmet.ProtuStrankaListNazivFormatedOIB_1">
      <item>SUNČEV KAMEN jednostavno društvo s ograničenom odgovornošću za trgovinu i usluge, OIB 96231951232</item>
    </derivirana_varijabla>
  </DomainObject.Predmet.ProtuStrankaListNazivFormatedOIB>
  <DomainObject.Predmet.OstaliListFormated>
    <izvorni_sadrzaj>
      <item>Dražen Pezo</item>
    </izvorni_sadrzaj>
    <derivirana_varijabla naziv="DomainObject.Predmet.OstaliListFormated_1">
      <item>Dražen Pezo</item>
    </derivirana_varijabla>
  </DomainObject.Predmet.OstaliListFormated>
  <DomainObject.Predmet.OstaliListFormatedOIB>
    <izvorni_sadrzaj>
      <item>Dražen Pezo, OIB 71956500031</item>
    </izvorni_sadrzaj>
    <derivirana_varijabla naziv="DomainObject.Predmet.OstaliListFormatedOIB_1">
      <item>Dražen Pezo, OIB 71956500031</item>
    </derivirana_varijabla>
  </DomainObject.Predmet.OstaliListFormatedOIB>
  <DomainObject.Predmet.OstaliListFormatedWithAdress>
    <izvorni_sadrzaj>
      <item>Dražen Pezo, Cesta Mira 15, 21000 Split</item>
    </izvorni_sadrzaj>
    <derivirana_varijabla naziv="DomainObject.Predmet.OstaliListFormatedWithAdress_1">
      <item>Dražen Pezo, Cesta Mira 15, 21000 Split</item>
    </derivirana_varijabla>
  </DomainObject.Predmet.OstaliListFormatedWithAdress>
  <DomainObject.Predmet.OstaliListFormatedWithAdressOIB>
    <izvorni_sadrzaj>
      <item>Dražen Pezo, OIB 71956500031, Cesta Mira 15, 21000 Split</item>
    </izvorni_sadrzaj>
    <derivirana_varijabla naziv="DomainObject.Predmet.OstaliListFormatedWithAdressOIB_1">
      <item>Dražen Pezo, OIB 71956500031, Cesta Mira 15, 21000 Split</item>
    </derivirana_varijabla>
  </DomainObject.Predmet.OstaliListFormatedWithAdressOIB>
  <DomainObject.Predmet.OstaliListNazivFormated>
    <izvorni_sadrzaj>
      <item>Dražen Pezo</item>
    </izvorni_sadrzaj>
    <derivirana_varijabla naziv="DomainObject.Predmet.OstaliListNazivFormated_1">
      <item>Dražen Pezo</item>
    </derivirana_varijabla>
  </DomainObject.Predmet.OstaliListNazivFormated>
  <DomainObject.Predmet.OstaliListNazivFormatedOIB>
    <izvorni_sadrzaj>
      <item>Dražen Pezo, OIB 71956500031</item>
    </izvorni_sadrzaj>
    <derivirana_varijabla naziv="DomainObject.Predmet.OstaliListNazivFormatedOIB_1">
      <item>Dražen Pezo, OIB 71956500031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St-2703/2015-18</izvorni_sadrzaj>
    <derivirana_varijabla naziv="DomainObject.PoslovniBrojDokumenta_1">St-2703/2015-18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SUNČEV KAMEN jednostavno društvo s ograničenom odgovornošću za trgovinu i usluge</izvorni_sadrzaj>
    <derivirana_varijabla naziv="DomainObject.Predmet.ProtustrankaIDrugi_1">SUNČEV KAMEN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SUNČEV KAMEN jednostavno društvo s ograničenom odgovornošću za trgovinu i usluge, OIB 96231951232, Cesta Mira 15, 21000 Split</izvorni_sadrzaj>
    <derivirana_varijabla naziv="DomainObject.Predmet.ProtustrankaIDrugiAdressOIB_1">SUNČEV KAMEN jednostavno društvo s ograničenom odgovornošću za trgovinu i usluge, OIB 96231951232, Cesta Mira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SUNČEV KAMEN jednostavno društvo s ograničenom odgovornošću za trgovinu i usluge</item>
      <item>FINANCIJSKA AGENCIJA, RC SPLIT</item>
      <item>Dražen Pezo</item>
    </izvorni_sadrzaj>
    <derivirana_varijabla naziv="DomainObject.Predmet.SudioniciListNaziv_1">
      <item>SUNČEV KAMEN jednostavno društvo s ograničenom odgovornošću za trgovinu i usluge</item>
      <item>FINANCIJSKA AGENCIJA, RC SPLIT</item>
      <item>Dražen Pezo</item>
    </derivirana_varijabla>
  </DomainObject.Predmet.SudioniciListNaziv>
  <DomainObject.Predmet.SudioniciListAdressOIB>
    <izvorni_sadrzaj>
      <item>SUNČEV KAMEN jednostavno društvo s ograničenom odgovornošću za trgovinu i usluge, OIB 96231951232, Cesta Mira 15,21000 Split</item>
      <item>FINANCIJSKA AGENCIJA, RC SPLIT, OIB 85821130368, Mažuranićevo šetalište 24 b,21000 Split</item>
      <item>Dražen Pezo, OIB 71956500031, Cesta Mira 15,21000 Split</item>
    </izvorni_sadrzaj>
    <derivirana_varijabla naziv="DomainObject.Predmet.SudioniciListAdressOIB_1">
      <item>SUNČEV KAMEN jednostavno društvo s ograničenom odgovornošću za trgovinu i usluge, OIB 96231951232, Cesta Mira 15,21000 Split</item>
      <item>FINANCIJSKA AGENCIJA, RC SPLIT, OIB 85821130368, Mažuranićevo šetalište 24 b,21000 Split</item>
      <item>Dražen Pezo, OIB 71956500031, Cesta Mira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96231951232</item>
      <item>, OIB 85821130368</item>
      <item>, OIB 71956500031</item>
    </izvorni_sadrzaj>
    <derivirana_varijabla naziv="DomainObject.Predmet.SudioniciListNazivOIB_1">
      <item>, OIB 96231951232</item>
      <item>, OIB 85821130368</item>
      <item>, OIB 71956500031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2017.</izvorni_sadrzaj>
    <derivirana_varijabla naziv="DomainObject.Predmet.DatumZadnjeOdrzaneSudskeRadnje_1">21. prosinca 2017.</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St-2703/2015-16</izvorni_sadrzaj>
    <derivirana_varijabla naziv="DomainObject.PredzadnjaOdlukaIzPredmeta.Oznaka_1">St-2703/2015-16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1E5A7C-2563-4161-B3B3-BAA584BC79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1169</properties:Words>
  <properties:Characters>6516</properties:Characters>
  <properties:Lines>123</properties:Lines>
  <properties:Paragraphs>32</properties:Paragraphs>
  <properties:TotalTime>173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2018-10-15T07:52:00Z</cp:lastPrinted>
  <dcterms:modified xmlns:xsi="http://www.w3.org/2001/XMLSchema-instance" xsi:type="dcterms:W3CDTF">2018-10-15T07:52:00Z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St-2703/2015-18 / Odluka - Rješenje (St-2703-2015_poziv_na_predujam_zz_1.000.000)</vt:lpwstr>
  </prop:property>
  <prop:property name="CC_coloring" pid="4" fmtid="{D5CDD505-2E9C-101B-9397-08002B2CF9AE}">
    <vt:bool>false</vt:bool>
  </prop:property>
  <prop:property name="BrojStranica" pid="5" fmtid="{D5CDD505-2E9C-101B-9397-08002B2CF9AE}">
    <vt:i4>3</vt:i4>
  </prop:property>
</prop:Properties>
</file>