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a292" w14:paraId="e19a29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B4B45">
        <w:t>3331/2017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FB4B45" w:rsidRPr="001A4F64">
        <w:t>LEKO UGOSTITELJSTVO d.o.o., Zagreb, I. Kozari put XVII. odvojak 6, OIB 93832528937</w:t>
      </w:r>
      <w:r w:rsidRPr="00A52F03">
        <w:t>,</w:t>
      </w:r>
      <w:r>
        <w:t xml:space="preserve"> </w:t>
      </w:r>
      <w:r w:rsidR="00667114" w:rsidRPr="00692A21">
        <w:t xml:space="preserve">dana </w:t>
      </w:r>
      <w:r w:rsidR="00FB4B45">
        <w:t>7</w:t>
      </w:r>
      <w:r w:rsidR="005B1A03">
        <w:t>. siječnja 2019.</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E7B3D" w:rsidRPr="001A4F64">
        <w:t>LEKO UGOSTITELJSTVO d.o.o., Zagreb, I. Kozari put XVII. odvojak 6, OIB 93832528937</w:t>
      </w:r>
      <w:r w:rsidRPr="00692A21">
        <w:t>.</w:t>
      </w:r>
      <w:r w:rsidR="005A56DF" w:rsidRPr="005A56DF">
        <w:t xml:space="preserve"> </w:t>
      </w:r>
      <w:r w:rsidR="005A56DF">
        <w:t>Ste</w:t>
      </w:r>
      <w:r w:rsidR="008C5EB2">
        <w:t xml:space="preserve">čajni postupak je otvoren dana </w:t>
      </w:r>
      <w:r w:rsidR="00FE7B3D">
        <w:t>7</w:t>
      </w:r>
      <w:r w:rsidR="00E946D7">
        <w:t>. siječnja 2019. u 1</w:t>
      </w:r>
      <w:r w:rsidR="00FE7B3D">
        <w:t>2</w:t>
      </w:r>
      <w:r w:rsidR="00E946D7">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606F04">
        <w:t>Duško Koruga</w:t>
      </w:r>
      <w:r w:rsidR="00E946D7">
        <w:t xml:space="preserve">, Zagreb, </w:t>
      </w:r>
      <w:r w:rsidR="00606F04">
        <w:t>Ilica 129</w:t>
      </w:r>
      <w:r w:rsidR="00E946D7" w:rsidRPr="0018154F">
        <w:t xml:space="preserve">, OIB </w:t>
      </w:r>
      <w:r w:rsidR="00606F04">
        <w:t>40565203589</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E7B3D" w:rsidRPr="001A4F64">
        <w:t>LEKO UGOSTITELJSTVO d.o.o., Zagreb, I. Kozari put XVII. odvojak 6, OIB 93832528937</w:t>
      </w:r>
      <w:r w:rsidR="008C5EB2">
        <w:t xml:space="preserve">, s danom </w:t>
      </w:r>
      <w:r w:rsidR="00FE7B3D">
        <w:t>7</w:t>
      </w:r>
      <w:r w:rsidR="00E946D7">
        <w:t>. siječnja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FE7B3D" w:rsidRPr="001A4F64">
        <w:t>LEKO UGOSTITELJSTVO d.o.o., Zagreb, I. Kozari put XVII. odvojak 6, OIB 93832528937</w:t>
      </w:r>
      <w:r>
        <w:t>, će biti brisan iz sudskog registra ovog suda.</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606F04" w:rsidP="00606F04" w:rsidR="00606F04">
      <w:pPr>
        <w:ind w:firstLine="708"/>
        <w:jc w:val="both"/>
      </w:pPr>
      <w:r>
        <w:t xml:space="preserve">FINA-a Regionalni centar Zagreb, podnijela je ovom sudu dana 21. prosinca 2017. prijedlog za otvaranje stečajnog postupka nad dužnikom </w:t>
      </w:r>
      <w:r w:rsidRPr="001A4F64">
        <w:t>LEKO UGOSTITELJSTVO d.o.o., Zagreb, I. Kozari put XVII. odvojak 6, OIB 93832528937</w:t>
      </w:r>
      <w:r>
        <w:t xml:space="preserve">.   </w:t>
      </w:r>
    </w:p>
    <w:p w:rsidRDefault="00606F04" w:rsidP="00606F04" w:rsidR="00606F04">
      <w:pPr>
        <w:ind w:firstLine="708"/>
        <w:jc w:val="both"/>
      </w:pPr>
      <w:r>
        <w:t xml:space="preserve"> </w:t>
      </w:r>
    </w:p>
    <w:p w:rsidRDefault="00606F04" w:rsidP="00606F04" w:rsidR="00606F04">
      <w:pPr>
        <w:ind w:firstLine="708"/>
        <w:jc w:val="both"/>
      </w:pPr>
      <w:r>
        <w:t xml:space="preserve">Prijedlog je podnesen temeljem odredbe članka 110. stavka 1. Stečajnog zakona (Narodne novine broj 78/15, 104/17, dalje u tekstu: SZ-a). U prijedlogu predlagatelj navodi da na dan 15. prosinca 2017. dužnik u Očevidniku redoslijeda osnova za plaćanje ima evidentirane neizvršene osnove za plaćanje u neprekinutom razdoblju od 120 dana u ukupnom iznosu od 29.717,12 kn, te da dužnik ima troje zaposlenih. </w:t>
      </w:r>
    </w:p>
    <w:p w:rsidRDefault="00606F04" w:rsidP="00606F04" w:rsidR="00606F04">
      <w:pPr>
        <w:ind w:firstLine="708"/>
        <w:jc w:val="both"/>
      </w:pPr>
    </w:p>
    <w:p w:rsidRDefault="00606F04" w:rsidP="00606F04" w:rsidR="00606F04">
      <w:pPr>
        <w:ind w:firstLine="708"/>
        <w:jc w:val="both"/>
      </w:pPr>
      <w:r>
        <w:lastRenderedPageBreak/>
        <w:t>Rješenjem ovog suda posl.br. 4 St-3331/17 od 9. ožujka 2018. pokrenut je prethodni postupak radi utvrđivanja pretpostavki za otvaranje stečajnoga postupka nad dužnikom, a ujedno je sud zaključkom naredio dužniku da u roku od 8 dana dostavi sudu popis imovine i obveza dužnika sukladno čl. 17. st. 1. SZ-a.</w:t>
      </w:r>
    </w:p>
    <w:p w:rsidRDefault="00606F04" w:rsidP="00606F04" w:rsidR="00606F04" w:rsidRPr="005F7ED3">
      <w:pPr>
        <w:ind w:firstLine="708"/>
        <w:jc w:val="both"/>
      </w:pPr>
    </w:p>
    <w:p w:rsidRDefault="00606F04" w:rsidP="00606F04" w:rsidR="00606F04">
      <w:pPr>
        <w:ind w:firstLine="708"/>
        <w:jc w:val="both"/>
      </w:pPr>
      <w:r>
        <w:t xml:space="preserve">Podnescima od 12. ožujka 2018. i 30. travnja 2018. FINA je izvijestila sud da ostaje kod prijedloga za otvaranje stečajnog postupka. </w:t>
      </w:r>
    </w:p>
    <w:p w:rsidRDefault="00606F04" w:rsidP="00606F04" w:rsidR="00606F04">
      <w:pPr>
        <w:ind w:firstLine="708"/>
        <w:jc w:val="both"/>
      </w:pPr>
    </w:p>
    <w:p w:rsidRDefault="00606F04" w:rsidP="00606F04" w:rsidR="00606F04">
      <w:pPr>
        <w:ind w:firstLine="708"/>
        <w:jc w:val="both"/>
      </w:pPr>
      <w:r w:rsidRPr="005F7ED3">
        <w:t xml:space="preserve">Na </w:t>
      </w:r>
      <w:r>
        <w:t>ročište</w:t>
      </w:r>
      <w:r w:rsidRPr="005F7ED3">
        <w:t xml:space="preserve"> </w:t>
      </w:r>
      <w:r>
        <w:t xml:space="preserve">radi očitovanja o prijedlogu za otvaranje stečajnoga postupka od 24. travnja 2018. nisu pristupili niti predlagatelj, niti dužnik, niti zakonski zastupnik dužnika. Sud je zaključkom od 24. travnja 2018. zatražio od javnih tijela koja vode evidenciju o određenoj vrsti imovine dostavu podataka iz njihovih službenih evidencija o tome da li je dužnik evidentiran kao vlasnik imovine. </w:t>
      </w:r>
    </w:p>
    <w:p w:rsidRDefault="00606F04" w:rsidP="00606F04" w:rsidR="00606F04">
      <w:pPr>
        <w:ind w:firstLine="708"/>
        <w:jc w:val="both"/>
      </w:pPr>
    </w:p>
    <w:p w:rsidRDefault="00606F04" w:rsidP="00606F04" w:rsidR="00606F04">
      <w:pPr>
        <w:ind w:firstLine="708"/>
        <w:jc w:val="both"/>
      </w:pPr>
      <w:r>
        <w:t>Uvidom u</w:t>
      </w:r>
      <w:r w:rsidRPr="00A44D76">
        <w:t xml:space="preserve"> pribavljen</w:t>
      </w:r>
      <w:r>
        <w:t>e podatke</w:t>
      </w:r>
      <w:r w:rsidRPr="00A44D76">
        <w:t xml:space="preserve"> iz informacijskog sustava zemljišnih knjiga (list </w:t>
      </w:r>
      <w:r>
        <w:t>16 i 17</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 xml:space="preserve">Uvidom u uvjerenje Stanice za tehnički pregled vozila Zagreb 1, </w:t>
      </w:r>
      <w:r w:rsidRPr="003A3ECE">
        <w:t xml:space="preserve">od </w:t>
      </w:r>
      <w:r>
        <w:t>30. travnja 2018. (list 19 spisa) utvrđeno je da dužnik nije</w:t>
      </w:r>
      <w:r w:rsidRPr="008F3D3E">
        <w:t xml:space="preserve"> </w:t>
      </w:r>
      <w:r>
        <w:t>evidentiran kao vlasnik vozila. Uvidom u</w:t>
      </w:r>
      <w:r w:rsidRPr="00A44D76">
        <w:t xml:space="preserve"> obavijest Ministarstva mora, prometa i infrastrukture od </w:t>
      </w:r>
      <w:r>
        <w:t>27. travnja 2018.</w:t>
      </w:r>
      <w:r w:rsidRPr="00A44D76">
        <w:t xml:space="preserve"> (list </w:t>
      </w:r>
      <w:r>
        <w:t>20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obavijest Hrvatske agencije za civilno zrakoplovstvo od 2. svibnja 2018. (list 21 spisa) utvrđeno je da dužnik nije registriran kao vlasnik zrakoplova. Uvidom u</w:t>
      </w:r>
      <w:r w:rsidRPr="00A44D76">
        <w:t xml:space="preserve"> obavijest Središnjeg klirinško depozitarnog društva d.d. od </w:t>
      </w:r>
      <w:r>
        <w:t>14. travnja 2018.</w:t>
      </w:r>
      <w:r w:rsidRPr="00A44D76">
        <w:t xml:space="preserve"> (list </w:t>
      </w:r>
      <w:r>
        <w:t xml:space="preserve">25 </w:t>
      </w:r>
      <w:r w:rsidRPr="00A44D76">
        <w:t xml:space="preserve">spisa) </w:t>
      </w:r>
      <w:r>
        <w:t>utvrđeno je</w:t>
      </w:r>
      <w:r w:rsidRPr="00A44D76">
        <w:t xml:space="preserve"> da u sustavu SKDD d.d. ne postoji račun nematerijaliziranih vrijednosnih papira dužnika.</w:t>
      </w:r>
      <w:r w:rsidRPr="00392EE6">
        <w:t xml:space="preserve"> </w:t>
      </w:r>
      <w:r>
        <w:t xml:space="preserve">Uvidom u uvjerenje Državne geodetske uprave od 15. svibnja 2018. (list 26 spisa) utvrđeno je da dužnik nije upisan u katastarski operat. </w:t>
      </w:r>
    </w:p>
    <w:p w:rsidRDefault="00606F04" w:rsidP="00606F04" w:rsidR="00606F04">
      <w:pPr>
        <w:ind w:firstLine="708"/>
        <w:jc w:val="both"/>
      </w:pPr>
    </w:p>
    <w:p w:rsidRDefault="00606F04" w:rsidP="00606F04" w:rsidR="00606F04">
      <w:pPr>
        <w:ind w:firstLine="708"/>
        <w:jc w:val="both"/>
      </w:pPr>
      <w:r>
        <w:t xml:space="preserve">Nadalje, uvidom u potvrdu FINA-e o blokadi računa i novčanih sredstava dužnika od 2. svibnja 2018. (list 24 spisa) sud je utvrdio da na dan izdavanja potvrde u Očevidniku redoslijeda osnova za plaćanje dužnik ima evidentirane neizvršene osnove za plaćanje u neprekinutom razdoblju od 257 dana, time da nepodmirene obveze na dan izdavanja potvrde iznose 31.890,33 kn. </w:t>
      </w:r>
    </w:p>
    <w:p w:rsidRDefault="00606F04" w:rsidP="00606F04" w:rsidR="00606F04">
      <w:pPr>
        <w:ind w:firstLine="708"/>
        <w:jc w:val="both"/>
      </w:pPr>
    </w:p>
    <w:p w:rsidRDefault="00606F04" w:rsidP="00606F04" w:rsidR="00606F04">
      <w:pPr>
        <w:ind w:firstLine="708"/>
        <w:jc w:val="both"/>
      </w:pPr>
      <w:r>
        <w:t>Na ročištu radi rasprave o pretpostavkama za otvaranje stečajnog postupka nad dužnikom od 4. rujna 2018. zakonska zastupnica dužnika izjavila je da je suglasna s prijedlogom za otvaranje stečajnog postupka nad dužnikom, jer da je nesporno da kod dužnika postoji stečajni razlog nesposobnosti za plaćanje uslijed dugotrajne blokade žiro računa dužnika. Zakonska zastupnica dužnika navela je da dužnik nema nikakve imovine koja bi činila stečajnu masu i bila dostatna za pokriće troškova stečajnog postupka.</w:t>
      </w:r>
    </w:p>
    <w:p w:rsidRDefault="00606F04" w:rsidP="00606F04" w:rsidR="00606F04">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606F04" w:rsidP="00E946D7" w:rsidR="00E946D7">
      <w:pPr>
        <w:ind w:firstLine="708"/>
        <w:jc w:val="both"/>
      </w:pPr>
      <w:r>
        <w:lastRenderedPageBreak/>
        <w:t>Dakle, i</w:t>
      </w:r>
      <w:r w:rsidRPr="005F7ED3">
        <w:t>z</w:t>
      </w:r>
      <w:r>
        <w:t xml:space="preserve"> potvrde FINA-e o od 2. svibnja 2018.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06F04">
        <w:t>3331/2017</w:t>
      </w:r>
      <w:r w:rsidRPr="00692A21">
        <w:t xml:space="preserve"> od </w:t>
      </w:r>
      <w:r w:rsidR="00606F04">
        <w:t>4</w:t>
      </w:r>
      <w:r w:rsidR="00E946D7">
        <w:t>. rujna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6F04" w:rsidP="00606F04" w:rsidR="00606F04">
      <w:pPr>
        <w:ind w:firstLine="708"/>
        <w:jc w:val="both"/>
      </w:pPr>
      <w:r>
        <w:t xml:space="preserve">Prema tome, iz dostupnih podataka u spisu i navoda zakonske zastupnice dužnika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r>
        <w:t xml:space="preserve"> </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06F04">
        <w:t>7</w:t>
      </w:r>
      <w:r w:rsidR="00E946D7">
        <w:t>. siječnja 2019</w:t>
      </w:r>
      <w:r w:rsidRPr="00692A21">
        <w:t>. nije uplaćen predujam za pokriće troškova stečajnog postupka, na plaćanje kojeg su pozvani vjerovnici rješenje</w:t>
      </w:r>
      <w:r w:rsidR="00667114" w:rsidRPr="00692A21">
        <w:t>m</w:t>
      </w:r>
      <w:r w:rsidRPr="00692A21">
        <w:t xml:space="preserve"> od </w:t>
      </w:r>
      <w:r w:rsidR="00606F04">
        <w:t>4</w:t>
      </w:r>
      <w:r w:rsidR="00E946D7">
        <w:t>. rujna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606F04">
        <w:t>4</w:t>
      </w:r>
      <w:r w:rsidR="00E946D7">
        <w:t>. rujna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606F04">
        <w:t>7</w:t>
      </w:r>
      <w:r w:rsidR="00E946D7">
        <w:t>. siječnja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3D79FD" w:rsidR="006E72DD">
      <w:headerReference w:type="even" r:id="rId11"/>
      <w:headerReference w:type="default" r:id="rId12"/>
      <w:pgSz w:h="16838" w:w="11906"/>
      <w:pgMar w:gutter="0" w:footer="708" w:header="708" w:left="1417" w:bottom="1843"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37E4">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B4B45">
      <w:t>3331/2017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B1A03"/>
    <w:rsid w:val="005C0B29"/>
    <w:rsid w:val="005C0BF6"/>
    <w:rsid w:val="005D0EB4"/>
    <w:rsid w:val="005D1623"/>
    <w:rsid w:val="005D5F5F"/>
    <w:rsid w:val="005E67DB"/>
    <w:rsid w:val="005E6E20"/>
    <w:rsid w:val="005F5763"/>
    <w:rsid w:val="005F71CE"/>
    <w:rsid w:val="00602765"/>
    <w:rsid w:val="00606F04"/>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637E4"/>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946D7"/>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4B45"/>
    <w:rsid w:val="00FC7127"/>
    <w:rsid w:val="00FE7B3D"/>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637E4"/>
    <w:rPr>
      <w:color w:val="808080"/>
      <w:bdr w:space="0" w:sz="0" w:color="auto" w:val="none"/>
      <w:shd w:fill="auto" w:color="auto" w:val="clear"/>
    </w:rPr>
  </w:style>
  <w:style w:customStyle="true" w:styleId="eSPISCCParagraphDefaultFont" w:type="character">
    <w:name w:val="eSPIS_CC_Paragraph Default Font"/>
    <w:basedOn w:val="Zadanifontodlomka"/>
    <w:rsid w:val="00D637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37E4"/>
    <w:rPr>
      <w:bdr w:space="0" w:sz="0" w:color="auto" w:val="none"/>
      <w:shd w:fill="FFFFCC" w:color="auto" w:val="clear"/>
      <w:lang w:val="hr-HR"/>
    </w:rPr>
  </w:style>
  <w:style w:customStyle="true" w:styleId="PozadinaSvijetloCrvena" w:type="character">
    <w:name w:val="Pozadina_SvijetloCrvena"/>
    <w:basedOn w:val="eSPISCCParagraphDefaultFont"/>
    <w:rsid w:val="00D637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37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637E4"/>
    <w:rPr>
      <w:color w:val="808080"/>
      <w:bdr w:color="auto" w:space="0" w:sz="0" w:val="none"/>
      <w:shd w:color="auto" w:fill="auto" w:val="clear"/>
    </w:rPr>
  </w:style>
  <w:style w:customStyle="1" w:styleId="eSPISCCParagraphDefaultFont" w:type="character">
    <w:name w:val="eSPIS_CC_Paragraph Default Font"/>
    <w:basedOn w:val="Zadanifontodlomka"/>
    <w:rsid w:val="00D637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37E4"/>
    <w:rPr>
      <w:bdr w:color="auto" w:space="0" w:sz="0" w:val="none"/>
      <w:shd w:color="auto" w:fill="FFFFCC" w:val="clear"/>
      <w:lang w:val="hr-HR"/>
    </w:rPr>
  </w:style>
  <w:style w:customStyle="1" w:styleId="PozadinaSvijetloCrvena" w:type="character">
    <w:name w:val="Pozadina_SvijetloCrvena"/>
    <w:basedOn w:val="eSPISCCParagraphDefaultFont"/>
    <w:rsid w:val="00D637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37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3331</izvorni_sadrzaj>
    <derivirana_varijabla naziv="DomainObject.Predmet.Broj_1">3331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St-3331/2017</izvorni_sadrzaj>
    <derivirana_varijabla naziv="DomainObject.Predmet.OznakaBroj_1">St-3331/2017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LEKO UGOSTITELJSTVO d.o.o. zastupanog po punomoćniku Dragana Kordić-Jelica</izvorni_sadrzaj>
    <derivirana_varijabla naziv="DomainObject.Predmet.ProtustrankaFormated_1">  LEKO UGOSTITELJSTVO d.o.o. zastupanog po punomoćniku Dragana Kordić-Jelica</derivirana_varijabla>
  </DomainObject.Predmet.ProtustrankaFormated>
  <DomainObject.Predmet.ProtustrankaFormatedOIB>
    <izvorni_sadrzaj>  LEKO UGOSTITELJSTVO d.o.o., OIB 93832528937 zastupanog po punomoćniku Dragana Kordić-Jelica</izvorni_sadrzaj>
    <derivirana_varijabla naziv="DomainObject.Predmet.ProtustrankaFormatedOIB_1">  LEKO UGOSTITELJSTVO d.o.o., OIB 93832528937 zastupanog po punomoćniku Dragana Kordić-Jelica</derivirana_varijabla>
  </DomainObject.Predmet.ProtustrankaFormatedOIB>
  <DomainObject.Predmet.ProtustrankaFormatedWithAdress>
    <izvorni_sadrzaj> LEKO UGOSTITELJSTVO d.o.o., I. Kozari put XVII. odvojak 6, 10000 Zagreb zastupanog po punomoćniku Dragana Kordić-Jelica</izvorni_sadrzaj>
    <derivirana_varijabla naziv="DomainObject.Predmet.ProtustrankaFormatedWithAdress_1"> LEKO UGOSTITELJSTVO d.o.o., I. Kozari put XVII. odvojak 6, 10000 Zagreb zastupanog po punomoćniku Dragana Kordić-Jelica</derivirana_varijabla>
  </DomainObject.Predmet.ProtustrankaFormatedWithAdress>
  <DomainObject.Predmet.ProtustrankaFormatedWithAdressOIB>
    <izvorni_sadrzaj> LEKO UGOSTITELJSTVO d.o.o., OIB 93832528937, I. Kozari put XVII. odvojak 6, 10000 Zagreb zastupanog po punomoćniku Dragana Kordić-Jelica</izvorni_sadrzaj>
    <derivirana_varijabla naziv="DomainObject.Predmet.ProtustrankaFormatedWithAdressOIB_1"> LEKO UGOSTITELJSTVO d.o.o., OIB 93832528937, I. Kozari put XVII. odvojak 6, 10000 Zagreb zastupanog po punomoćniku Dragana Kordić-Jelica</derivirana_varijabla>
  </DomainObject.Predmet.ProtustrankaFormatedWithAdressOIB>
  <DomainObject.Predmet.ProtustrankaWithAdress>
    <izvorni_sadrzaj>LEKO UGOSTITELJSTVO d.o.o. I. Kozari put XVII. odvojak 6, 10000 Zagreb</izvorni_sadrzaj>
    <derivirana_varijabla naziv="DomainObject.Predmet.ProtustrankaWithAdress_1">LEKO UGOSTITELJSTVO d.o.o. I. Kozari put XVII. odvojak 6, 10000 Zagreb</derivirana_varijabla>
  </DomainObject.Predmet.ProtustrankaWithAdress>
  <DomainObject.Predmet.ProtustrankaWithAdressOIB>
    <izvorni_sadrzaj>LEKO UGOSTITELJSTVO d.o.o., OIB 93832528937, I. Kozari put XVII. odvojak 6, 10000 Zagreb</izvorni_sadrzaj>
    <derivirana_varijabla naziv="DomainObject.Predmet.ProtustrankaWithAdressOIB_1">LEKO UGOSTITELJSTVO d.o.o., OIB 93832528937, I. Kozari put XVII. odvojak 6, 10000 Zagreb</derivirana_varijabla>
  </DomainObject.Predmet.ProtustrankaWithAdressOIB>
  <DomainObject.Predmet.ProtustrankaNazivFormated>
    <izvorni_sadrzaj>LEKO UGOSTITELJSTVO d.o.o.</izvorni_sadrzaj>
    <derivirana_varijabla naziv="DomainObject.Predmet.ProtustrankaNazivFormated_1">LEKO UGOSTITELJSTVO d.o.o.</derivirana_varijabla>
  </DomainObject.Predmet.ProtustrankaNazivFormated>
  <DomainObject.Predmet.ProtustrankaNazivFormatedOIB>
    <izvorni_sadrzaj>LEKO UGOSTITELJSTVO d.o.o., OIB 93832528937</izvorni_sadrzaj>
    <derivirana_varijabla naziv="DomainObject.Predmet.ProtustrankaNazivFormatedOIB_1">LEKO UGOSTITELJSTVO d.o.o., OIB 93832528937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LEKO UGOSTITELJSTVO d.o.o. zastupanog po punomoćniku Dragana Kordić-Jelica</item>
    </izvorni_sadrzaj>
    <derivirana_varijabla naziv="DomainObject.Predmet.ProtuStrankaListFormated_1">
      <item>LEKO UGOSTITELJSTVO d.o.o. zastupanog po punomoćniku Dragana Kordić-Jelica</item>
    </derivirana_varijabla>
  </DomainObject.Predmet.ProtuStrankaListFormated>
  <DomainObject.Predmet.ProtuStrankaListFormatedOIB>
    <izvorni_sadrzaj>
      <item>LEKO UGOSTITELJSTVO d.o.o., OIB 93832528937 zastupanog po punomoćniku Dragana Kordić-Jelica</item>
    </izvorni_sadrzaj>
    <derivirana_varijabla naziv="DomainObject.Predmet.ProtuStrankaListFormatedOIB_1">
      <item>LEKO UGOSTITELJSTVO d.o.o., OIB 93832528937 zastupanog po punomoćniku Dragana Kordić-Jelica</item>
    </derivirana_varijabla>
  </DomainObject.Predmet.ProtuStrankaListFormatedOIB>
  <DomainObject.Predmet.ProtuStrankaListFormatedWithAdress>
    <izvorni_sadrzaj>
      <item>LEKO UGOSTITELJSTVO d.o.o., I. Kozari put XVII. odvojak 6, 10000 Zagreb zastupanog po punomoćniku Dragana Kordić-Jelica</item>
    </izvorni_sadrzaj>
    <derivirana_varijabla naziv="DomainObject.Predmet.ProtuStrankaListFormatedWithAdress_1">
      <item>LEKO UGOSTITELJSTVO d.o.o., I. Kozari put XVII. odvojak 6, 10000 Zagreb zastupanog po punomoćniku Dragana Kordić-Jelica</item>
    </derivirana_varijabla>
  </DomainObject.Predmet.ProtuStrankaListFormatedWithAdress>
  <DomainObject.Predmet.ProtuStrankaListFormatedWithAdressOIB>
    <izvorni_sadrzaj>
      <item>LEKO UGOSTITELJSTVO d.o.o., OIB 93832528937, I. Kozari put XVII. odvojak 6, 10000 Zagreb zastupanog po punomoćniku Dragana Kordić-Jelica</item>
    </izvorni_sadrzaj>
    <derivirana_varijabla naziv="DomainObject.Predmet.ProtuStrankaListFormatedWithAdressOIB_1">
      <item>LEKO UGOSTITELJSTVO d.o.o., OIB 93832528937, I. Kozari put XVII. odvojak 6, 10000 Zagreb zastupanog po punomoćniku Dragana Kordić-Jelica</item>
    </derivirana_varijabla>
  </DomainObject.Predmet.ProtuStrankaListFormatedWithAdressOIB>
  <DomainObject.Predmet.ProtuStrankaListNazivFormated>
    <izvorni_sadrzaj>
      <item>LEKO UGOSTITELJSTVO d.o.o.</item>
    </izvorni_sadrzaj>
    <derivirana_varijabla naziv="DomainObject.Predmet.ProtuStrankaListNazivFormated_1">
      <item>LEKO UGOSTITELJSTVO d.o.o.</item>
    </derivirana_varijabla>
  </DomainObject.Predmet.ProtuStrankaListNazivFormated>
  <DomainObject.Predmet.ProtuStrankaListNazivFormatedOIB>
    <izvorni_sadrzaj>
      <item>LEKO UGOSTITELJSTVO d.o.o., OIB 93832528937</item>
    </izvorni_sadrzaj>
    <derivirana_varijabla naziv="DomainObject.Predmet.ProtuStrankaListNazivFormatedOIB_1">
      <item>LEKO UGOSTITELJSTVO d.o.o., OIB 93832528937</item>
    </derivirana_varijabla>
  </DomainObject.Predmet.ProtuStrankaListNazivFormatedOIB>
  <DomainObject.Predmet.OstaliListFormated>
    <izvorni_sadrzaj>
      <item>Dragana Kordić-Jelica punomoćnica sudionika u postupku LEKO UGOSTITELJSTVO d.o.o.</item>
    </izvorni_sadrzaj>
    <derivirana_varijabla naziv="DomainObject.Predmet.OstaliListFormated_1">
      <item>Dragana Kordić-Jelica punomoćnica sudionika u postupku LEKO UGOSTITELJSTVO d.o.o.</item>
    </derivirana_varijabla>
  </DomainObject.Predmet.OstaliListFormated>
  <DomainObject.Predmet.OstaliListFormatedOIB>
    <izvorni_sadrzaj>
      <item>Dragana Kordić-Jelica, OIB 71924906782 punomoćnica sudionika u postupku LEKO UGOSTITELJSTVO d.o.o.</item>
    </izvorni_sadrzaj>
    <derivirana_varijabla naziv="DomainObject.Predmet.OstaliListFormatedOIB_1">
      <item>Dragana Kordić-Jelica, OIB 71924906782 punomoćnica sudionika u postupku LEKO UGOSTITELJSTVO d.o.o.</item>
    </derivirana_varijabla>
  </DomainObject.Predmet.OstaliListFormatedOIB>
  <DomainObject.Predmet.OstaliListFormatedWithAdress>
    <izvorni_sadrzaj>
      <item>Dragana Kordić-Jelica, I. Kozari Put Xv. Odvojak 7, 10000 Zagreb punomoćnica sudionika u postupku LEKO UGOSTITELJSTVO d.o.o.</item>
    </izvorni_sadrzaj>
    <derivirana_varijabla naziv="DomainObject.Predmet.OstaliListFormatedWithAdress_1">
      <item>Dragana Kordić-Jelica, I. Kozari Put Xv. Odvojak 7, 10000 Zagreb punomoćnica sudionika u postupku LEKO UGOSTITELJSTVO d.o.o.</item>
    </derivirana_varijabla>
  </DomainObject.Predmet.OstaliListFormatedWithAdress>
  <DomainObject.Predmet.OstaliListFormatedWithAdressOIB>
    <izvorni_sadrzaj>
      <item>Dragana Kordić-Jelica, OIB 71924906782, I. Kozari Put Xv. Odvojak 7, 10000 Zagreb punomoćnica sudionika u postupku LEKO UGOSTITELJSTVO d.o.o.</item>
    </izvorni_sadrzaj>
    <derivirana_varijabla naziv="DomainObject.Predmet.OstaliListFormatedWithAdressOIB_1">
      <item>Dragana Kordić-Jelica, OIB 71924906782, I. Kozari Put Xv. Odvojak 7, 10000 Zagreb punomoćnica sudionika u postupku LEKO UGOSTITELJSTVO d.o.o.</item>
    </derivirana_varijabla>
  </DomainObject.Predmet.OstaliListFormatedWithAdressOIB>
  <DomainObject.Predmet.OstaliListNazivFormated>
    <izvorni_sadrzaj>
      <item>Dragana Kordić-Jelica</item>
    </izvorni_sadrzaj>
    <derivirana_varijabla naziv="DomainObject.Predmet.OstaliListNazivFormated_1">
      <item>Dragana Kordić-Jelica</item>
    </derivirana_varijabla>
  </DomainObject.Predmet.OstaliListNazivFormated>
  <DomainObject.Predmet.OstaliListNazivFormatedOIB>
    <izvorni_sadrzaj>
      <item>Dragana Kordić-Jelica, OIB 71924906782</item>
    </izvorni_sadrzaj>
    <derivirana_varijabla naziv="DomainObject.Predmet.OstaliListNazivFormatedOIB_1">
      <item>Dragana Kordić-Jelica, OIB 71924906782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LEKO UGOSTITELJSTVO d.o.o.</izvorni_sadrzaj>
    <derivirana_varijabla naziv="DomainObject.Predmet.ProtustrankaIDrugi_1">LEKO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LEKO UGOSTITELJSTVO d.o.o., OIB 93832528937, I. Kozari put XVII. odvojak 6, 10000 Zagreb</izvorni_sadrzaj>
    <derivirana_varijabla naziv="DomainObject.Predmet.ProtustrankaIDrugiAdressOIB_1">LEKO UGOSTITELJSTVO d.o.o., OIB 93832528937, I. Kozari put XVII. odvojak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LEKO UGOSTITELJSTVO d.o.o.</item>
      <item>Dragana Kordić-Jelica</item>
    </izvorni_sadrzaj>
    <derivirana_varijabla naziv="DomainObject.Predmet.SudioniciListNaziv_1">
      <item>FINA Regionalni centar Zagreb</item>
      <item>LEKO UGOSTITELJSTVO d.o.o.</item>
      <item>Dragana Kordić-Jelica</item>
    </derivirana_varijabla>
  </DomainObject.Predmet.SudioniciListNaziv>
  <DomainObject.Predmet.SudioniciListAdressOIB>
    <izvorni_sadrzaj>
      <item>FINA Regionalni centar Zagreb, OIB 85821130368, Trg svibanjskih žrtava  1995. 1,10000 Zagreb</item>
      <item>LEKO UGOSTITELJSTVO d.o.o., OIB 93832528937, I. Kozari put XVII. odvojak 6,10000 Zagreb</item>
      <item>Dragana Kordić-Jelica, OIB 71924906782, I. Kozari Put Xv. Odvojak 7,10000 Zagreb</item>
    </izvorni_sadrzaj>
    <derivirana_varijabla naziv="DomainObject.Predmet.SudioniciListAdressOIB_1">
      <item>FINA Regionalni centar Zagreb, OIB 85821130368, Trg svibanjskih žrtava  1995. 1,10000 Zagreb</item>
      <item>LEKO UGOSTITELJSTVO d.o.o., OIB 93832528937, I. Kozari put XVII. odvojak 6,10000 Zagreb</item>
      <item>Dragana Kordić-Jelica, OIB 71924906782, I. Kozari Put Xv. Odvojak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93832528937</item>
      <item>, OIB 71924906782</item>
    </izvorni_sadrzaj>
    <derivirana_varijabla naziv="DomainObject.Predmet.SudioniciListNazivOIB_1">
      <item>, OIB 85821130368</item>
      <item>, OIB 93832528937</item>
      <item>, OIB 71924906782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24. travnja 2018.</izvorni_sadrzaj>
    <derivirana_varijabla naziv="DomainObject.PredzadnjaOdlukaIzPredmeta.DatumDonosenjaOdluke_1">24. travnja 2018.</derivirana_varijabla>
  </DomainObject.PredzadnjaOdlukaIzPredmeta.DatumDonosenjaOdluke>
  <DomainObject.PredzadnjaOdlukaIzPredmeta.Oznaka>
    <izvorni_sadrzaj>St-3331/2017-9</izvorni_sadrzaj>
    <derivirana_varijabla naziv="DomainObject.PredzadnjaOdlukaIzPredmeta.Oznaka_1">St-3331/2017-9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9CC8B7-112D-4B78-9798-37365B01073F}">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1481</properties:Words>
  <properties:Characters>8278</properties:Characters>
  <properties:Lines>184</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2019-01-07T10:44:00Z</dcterms:created>
  <dc:creator>Korisnik</dc:creator>
  <cp:lastModifiedBy>Renata Klokočki</cp:lastModifiedBy>
  <cp:lastPrinted>2018-12-28T11:34:00Z</cp:lastPrinted>
  <dcterms:modified xmlns:xsi="http://www.w3.org/2001/XMLSchema-instance" xsi:type="dcterms:W3CDTF">2019-01-07T10:51:00Z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-LEKO UGOSTITELJSTVO.docx)</vt:lpwstr>
  </prop:property>
  <prop:property name="CC_coloring" pid="4" fmtid="{D5CDD505-2E9C-101B-9397-08002B2CF9AE}">
    <vt:bool>false</vt:bool>
  </prop:property>
  <prop:property name="BrojStranica" pid="5" fmtid="{D5CDD505-2E9C-101B-9397-08002B2CF9AE}">
    <vt:i4>4</vt:i4>
  </prop:property>
</prop:Properties>
</file>