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19ca" w14:paraId="d6f19ca" w:rsidRDefault="00640204" w:rsidP="00640204" w:rsidR="00640204" w:rsidRPr="00692FAA">
      <w:pPr>
        <w:jc w:val="both"/>
        <w15:collapsed w:val="false"/>
      </w:pPr>
      <w:bookmarkStart w:name="_GoBack" w:id="0"/>
      <w:bookmarkEnd w:id="0"/>
      <w:r w:rsidRPr="00692FAA">
        <w:t>REPUBLIKA HRVATSKA</w:t>
      </w:r>
    </w:p>
    <w:p w:rsidRDefault="00640204" w:rsidP="00A05E7C" w:rsidR="00A05E7C" w:rsidRPr="00692FAA">
      <w:pPr>
        <w:jc w:val="both"/>
      </w:pPr>
      <w:r w:rsidRPr="00692FAA">
        <w:t>TRGOVAČKI SUD U RIJECI</w:t>
      </w:r>
    </w:p>
    <w:p w:rsidRDefault="0088113B" w:rsidP="00640204" w:rsidR="0088113B" w:rsidRPr="00692FAA">
      <w:pPr>
        <w:jc w:val="center"/>
        <w:rPr>
          <w:bCs/>
        </w:rPr>
      </w:pPr>
    </w:p>
    <w:p w:rsidRDefault="00640204" w:rsidP="00640204" w:rsidR="00640204" w:rsidRPr="00692FAA">
      <w:pPr>
        <w:jc w:val="center"/>
        <w:rPr>
          <w:bCs/>
        </w:rPr>
      </w:pPr>
      <w:r w:rsidRPr="00692FAA">
        <w:rPr>
          <w:bCs/>
        </w:rPr>
        <w:t>Z A P I S N I K</w:t>
      </w:r>
      <w:r w:rsidR="009B1FF0" w:rsidRPr="00692FAA">
        <w:rPr>
          <w:bCs/>
        </w:rPr>
        <w:t xml:space="preserve"> </w:t>
      </w:r>
    </w:p>
    <w:p w:rsidRDefault="009B1FF0" w:rsidP="00640204" w:rsidR="009B1FF0" w:rsidRPr="00692FAA">
      <w:pPr>
        <w:jc w:val="center"/>
        <w:rPr>
          <w:bCs/>
        </w:rPr>
      </w:pPr>
      <w:r w:rsidRPr="00692FAA">
        <w:rPr>
          <w:bCs/>
        </w:rPr>
        <w:t>S ROČIŠTA RADI ISPITIVANJA TRAŽBINA</w:t>
      </w:r>
    </w:p>
    <w:p w:rsidRDefault="00640204" w:rsidP="00640204" w:rsidR="00640204" w:rsidRPr="00692FAA">
      <w:pPr>
        <w:jc w:val="center"/>
        <w:rPr>
          <w:bCs/>
        </w:rPr>
      </w:pPr>
      <w:r w:rsidRPr="00692FAA">
        <w:rPr>
          <w:bCs/>
        </w:rPr>
        <w:t xml:space="preserve">od </w:t>
      </w:r>
      <w:r w:rsidR="009B1FF0" w:rsidRPr="00692FAA">
        <w:rPr>
          <w:bCs/>
        </w:rPr>
        <w:t>9. svibnja</w:t>
      </w:r>
      <w:r w:rsidR="00C11BF8" w:rsidRPr="00692FAA">
        <w:rPr>
          <w:bCs/>
        </w:rPr>
        <w:t xml:space="preserve"> 2017</w:t>
      </w:r>
      <w:r w:rsidRPr="00692FAA">
        <w:rPr>
          <w:bCs/>
        </w:rPr>
        <w:t>. godine</w:t>
      </w:r>
    </w:p>
    <w:p w:rsidRDefault="00640204" w:rsidP="00056715" w:rsidR="00640204" w:rsidRPr="00692FAA">
      <w:pPr>
        <w:jc w:val="center"/>
        <w:rPr>
          <w:bCs/>
        </w:rPr>
      </w:pPr>
      <w:r w:rsidRPr="00692FAA">
        <w:t xml:space="preserve">Sastavljen kod Trgovačkog suda u Rijeci, </w:t>
      </w:r>
      <w:r w:rsidR="009B1FF0" w:rsidRPr="00692FAA">
        <w:t xml:space="preserve">u predstečajnom postupku nad dužnikom </w:t>
      </w:r>
      <w:r w:rsidR="009B1FF0" w:rsidRPr="00692FAA">
        <w:rPr>
          <w:bCs/>
        </w:rPr>
        <w:t>BRKLJAČIĆ</w:t>
      </w:r>
      <w:r w:rsidR="009B1FF0" w:rsidRPr="00692FAA">
        <w:t xml:space="preserve"> NEKRETNINE društvo s ograničenom odgovornošću za trgovinu, ugostiteljstvo i prijevoz robe Gospić, Zagrebačka 26, OIB: 85683356342</w:t>
      </w:r>
    </w:p>
    <w:p w:rsidRDefault="00640204" w:rsidP="00640204" w:rsidR="00640204" w:rsidRPr="00692FAA">
      <w:pPr>
        <w:jc w:val="both"/>
      </w:pPr>
    </w:p>
    <w:p w:rsidRDefault="00640204" w:rsidP="00640204" w:rsidR="00640204" w:rsidRPr="00692FAA">
      <w:pPr>
        <w:jc w:val="both"/>
      </w:pPr>
      <w:r w:rsidRPr="00692FAA">
        <w:t>OD SUDA PRISUTNI:</w:t>
      </w:r>
    </w:p>
    <w:p w:rsidRDefault="00EA010E" w:rsidP="00640204" w:rsidR="00640204" w:rsidRPr="00692FAA">
      <w:pPr>
        <w:jc w:val="both"/>
      </w:pPr>
      <w:r w:rsidRPr="00692FAA">
        <w:t>Vera Jelenović</w:t>
      </w:r>
      <w:r w:rsidR="00640204" w:rsidRPr="00692FAA">
        <w:t>, stečajni sudac</w:t>
      </w:r>
    </w:p>
    <w:p w:rsidRDefault="0007608B" w:rsidP="00640204" w:rsidR="00640204" w:rsidRPr="00692FAA">
      <w:pPr>
        <w:jc w:val="both"/>
      </w:pPr>
      <w:r w:rsidRPr="00692FAA">
        <w:t>Danijela Fumić</w:t>
      </w:r>
      <w:r w:rsidR="00640204" w:rsidRPr="00692FAA">
        <w:t>, zapisničar</w:t>
      </w:r>
    </w:p>
    <w:p w:rsidRDefault="009B1FF0" w:rsidP="00640204" w:rsidR="00AB3147" w:rsidRPr="00692FAA">
      <w:pPr>
        <w:jc w:val="both"/>
      </w:pPr>
      <w:r w:rsidRPr="00692FAA">
        <w:t>Zdravko Ružić</w:t>
      </w:r>
      <w:r w:rsidR="0007608B" w:rsidRPr="00692FAA">
        <w:t xml:space="preserve">, </w:t>
      </w:r>
      <w:r w:rsidRPr="00692FAA">
        <w:t>povjerenik</w:t>
      </w:r>
      <w:r w:rsidR="00E95D42" w:rsidRPr="00692FAA">
        <w:t xml:space="preserve"> </w:t>
      </w:r>
    </w:p>
    <w:p w:rsidRDefault="00640204" w:rsidP="00F90B8D" w:rsidR="00640204" w:rsidRPr="00692FAA">
      <w:pPr>
        <w:jc w:val="center"/>
      </w:pPr>
      <w:r w:rsidRPr="00692FAA">
        <w:t xml:space="preserve">Početak u </w:t>
      </w:r>
      <w:r w:rsidR="009B1FF0" w:rsidRPr="00692FAA">
        <w:t>9</w:t>
      </w:r>
      <w:r w:rsidR="005F5614" w:rsidRPr="00692FAA">
        <w:t>,</w:t>
      </w:r>
      <w:r w:rsidR="00081D73" w:rsidRPr="00692FAA">
        <w:t>0</w:t>
      </w:r>
      <w:r w:rsidRPr="00692FAA">
        <w:t>0 sati.</w:t>
      </w:r>
    </w:p>
    <w:p w:rsidRDefault="00640204" w:rsidP="00640204" w:rsidR="00640204" w:rsidRPr="00692FAA">
      <w:pPr>
        <w:jc w:val="both"/>
      </w:pPr>
    </w:p>
    <w:p w:rsidRDefault="00640204" w:rsidP="00640204" w:rsidR="00640204" w:rsidRPr="00692FAA">
      <w:pPr>
        <w:jc w:val="both"/>
      </w:pPr>
      <w:r w:rsidRPr="00692FAA">
        <w:t>Utvrđuje se da su na današnje ročište pristupili:</w:t>
      </w:r>
    </w:p>
    <w:p w:rsidRDefault="00672FC7" w:rsidP="00640204" w:rsidR="00672FC7" w:rsidRPr="00692FAA">
      <w:pPr>
        <w:jc w:val="both"/>
      </w:pPr>
      <w:r w:rsidRPr="00692FAA">
        <w:t xml:space="preserve">Za dužnika: </w:t>
      </w:r>
      <w:r w:rsidR="00692FAA" w:rsidRPr="00692FAA">
        <w:t xml:space="preserve">Rajko Marković odv. u OD Jujnović Lučić Marković iz Zagreba, punomoć dostavljena Financijskoj agenciji uz podnesak od 2. svibnja 2017.god.  </w:t>
      </w:r>
    </w:p>
    <w:p w:rsidRDefault="009B1FF0" w:rsidP="00640204" w:rsidR="00640204" w:rsidRPr="00692FAA">
      <w:pPr>
        <w:jc w:val="both"/>
      </w:pPr>
      <w:r w:rsidRPr="00692FAA">
        <w:t>Za vjerovnika</w:t>
      </w:r>
      <w:r w:rsidR="0088113B" w:rsidRPr="00692FAA">
        <w:t xml:space="preserve">: </w:t>
      </w:r>
    </w:p>
    <w:p w:rsidRDefault="00692FAA" w:rsidP="00640204" w:rsidR="009B1FF0" w:rsidRPr="00692FAA">
      <w:pPr>
        <w:jc w:val="both"/>
      </w:pPr>
      <w:r w:rsidRPr="00692FAA">
        <w:t xml:space="preserve">- za REPUBLIKU HRVATSKU: Željka Matić Zaborski zamj. ŽDO u Karlovcu </w:t>
      </w:r>
    </w:p>
    <w:p w:rsidRDefault="00692FAA" w:rsidP="00640204" w:rsidR="00692FAA" w:rsidRPr="00692FAA">
      <w:pPr>
        <w:jc w:val="both"/>
      </w:pPr>
      <w:r w:rsidRPr="00692FAA">
        <w:t xml:space="preserve">- za HRVATSKE ŠUME d.o.o. Zagreb: Tatjana Starčević odv. u Rijeci u zamjeni za Zorana Tomića odv. u OD Plišanin &amp; partneri d.o.o. iz Zagreba, prilaže u spis presliku zamjeničke punomoći      </w:t>
      </w:r>
    </w:p>
    <w:p w:rsidRDefault="009B1FF0" w:rsidP="00640204" w:rsidR="009B1FF0" w:rsidRPr="00692FAA">
      <w:pPr>
        <w:jc w:val="both"/>
      </w:pPr>
    </w:p>
    <w:p w:rsidRDefault="00AB3147" w:rsidP="00640204" w:rsidR="00640204" w:rsidRPr="00692FAA">
      <w:pPr>
        <w:jc w:val="both"/>
        <w:rPr>
          <w:bCs/>
        </w:rPr>
      </w:pPr>
      <w:r w:rsidRPr="00692FAA">
        <w:tab/>
      </w:r>
      <w:r w:rsidR="009B1FF0" w:rsidRPr="00692FAA">
        <w:t>Utvrđuje se da je rješenje o otvaranju predstečajnog postupka nad dužnikom s pozivom vjerovnicima da nadležnoj jedinici Financijske agencije u roku od 15 dana od dana objave toga rješenja prijave svoje tražbine, objavljeno dana 30. ožujka 2017. godine.</w:t>
      </w:r>
      <w:r w:rsidR="000232C7" w:rsidRPr="00692FAA">
        <w:rPr>
          <w:bCs/>
        </w:rPr>
        <w:t xml:space="preserve"> </w:t>
      </w:r>
    </w:p>
    <w:p w:rsidRDefault="009B1FF0" w:rsidP="00640204" w:rsidR="009B1FF0" w:rsidRPr="00692FAA">
      <w:pPr>
        <w:jc w:val="both"/>
        <w:rPr>
          <w:bCs/>
        </w:rPr>
      </w:pPr>
      <w:r w:rsidRPr="00692FAA">
        <w:rPr>
          <w:bCs/>
        </w:rPr>
        <w:tab/>
        <w:t xml:space="preserve">Dana 18. travnja 2017. godine objavljena je tablica prijavljenih tražbina, a dana 2. svibnja očitovanje povjerenika o prijavljenim </w:t>
      </w:r>
      <w:r w:rsidR="00692FAA" w:rsidRPr="00692FAA">
        <w:rPr>
          <w:bCs/>
        </w:rPr>
        <w:t>tražbinama</w:t>
      </w:r>
      <w:r w:rsidRPr="00692FAA">
        <w:rPr>
          <w:bCs/>
        </w:rPr>
        <w:t>. Zatim je dana 3. svibnja objavljeno očitovanje dužnika o prijavljenim tražbinama.</w:t>
      </w:r>
    </w:p>
    <w:p w:rsidRDefault="009B1FF0" w:rsidP="00640204" w:rsidR="007F1366" w:rsidRPr="00692FAA">
      <w:pPr>
        <w:jc w:val="both"/>
        <w:rPr>
          <w:bCs/>
        </w:rPr>
      </w:pPr>
      <w:r w:rsidRPr="00692FAA">
        <w:rPr>
          <w:bCs/>
        </w:rPr>
        <w:tab/>
        <w:t xml:space="preserve">8. svibnja </w:t>
      </w:r>
      <w:r w:rsidR="007F1366" w:rsidRPr="00692FAA">
        <w:rPr>
          <w:bCs/>
        </w:rPr>
        <w:t xml:space="preserve">2017. godine </w:t>
      </w:r>
      <w:r w:rsidRPr="00692FAA">
        <w:rPr>
          <w:bCs/>
        </w:rPr>
        <w:t>objavljeno je dopunsko očitovanje povjerenika o prijavljenim tražbinama.</w:t>
      </w:r>
    </w:p>
    <w:p w:rsidRDefault="007F1366" w:rsidP="007F1366" w:rsidR="007F1366" w:rsidRPr="00692FAA">
      <w:pPr>
        <w:jc w:val="both"/>
        <w:rPr>
          <w:bCs/>
        </w:rPr>
      </w:pPr>
      <w:r w:rsidRPr="00692FAA">
        <w:rPr>
          <w:bCs/>
        </w:rPr>
        <w:tab/>
        <w:t>Slijedom navedenoga, za utvrditi je kako još nije protekao rok iz stavka 2. članka 34. Stečajnog zakona (NN 71/15), te stoga sud donosi</w:t>
      </w:r>
    </w:p>
    <w:p w:rsidRDefault="00640204" w:rsidP="00640204" w:rsidR="00640204" w:rsidRPr="00692FAA">
      <w:pPr>
        <w:jc w:val="both"/>
        <w:rPr>
          <w:bCs/>
        </w:rPr>
      </w:pPr>
    </w:p>
    <w:p w:rsidRDefault="005F5614" w:rsidP="00640204" w:rsidR="00640204" w:rsidRPr="00692FAA">
      <w:pPr>
        <w:jc w:val="center"/>
        <w:rPr>
          <w:bCs/>
        </w:rPr>
      </w:pPr>
      <w:r w:rsidRPr="00692FAA">
        <w:rPr>
          <w:bCs/>
        </w:rPr>
        <w:t>r</w:t>
      </w:r>
      <w:r w:rsidR="00640204" w:rsidRPr="00692FAA">
        <w:rPr>
          <w:bCs/>
        </w:rPr>
        <w:t xml:space="preserve"> j e š e n j e</w:t>
      </w:r>
    </w:p>
    <w:p w:rsidRDefault="00640204" w:rsidP="00640204" w:rsidR="00640204" w:rsidRPr="00692FAA">
      <w:pPr>
        <w:jc w:val="both"/>
      </w:pPr>
    </w:p>
    <w:p w:rsidRDefault="00237636" w:rsidP="005F5614" w:rsidR="00692FAA" w:rsidRPr="00692FAA">
      <w:pPr>
        <w:jc w:val="both"/>
      </w:pPr>
      <w:r w:rsidRPr="00692FAA">
        <w:tab/>
      </w:r>
      <w:r w:rsidR="001320BB" w:rsidRPr="00692FAA">
        <w:t xml:space="preserve">Odgađa se ovo ročište, te se ročište radi ispitivanja tražbina na koje se pozivaju povjerenik, dužnik i vjerovnici koji su prijavili tražbine određuje za </w:t>
      </w:r>
    </w:p>
    <w:p w:rsidRDefault="00692FAA" w:rsidP="00692FAA" w:rsidR="00692FAA" w:rsidRPr="00692FAA">
      <w:pPr>
        <w:jc w:val="center"/>
      </w:pPr>
    </w:p>
    <w:p w:rsidRDefault="001320BB" w:rsidP="00692FAA" w:rsidR="00692FAA" w:rsidRPr="00692FAA">
      <w:pPr>
        <w:jc w:val="center"/>
      </w:pPr>
      <w:r w:rsidRPr="00692FAA">
        <w:t>24. svibnja 2017. godine u 9,00 sati,</w:t>
      </w:r>
    </w:p>
    <w:p w:rsidRDefault="001320BB" w:rsidP="00692FAA" w:rsidR="005F5614" w:rsidRPr="00692FAA">
      <w:pPr>
        <w:jc w:val="center"/>
      </w:pPr>
      <w:r w:rsidRPr="00692FAA">
        <w:t>u Trgovačkom sudu u Rijeci, Zadarska 1 i 3, sudnica broj 3, prvi kat</w:t>
      </w:r>
      <w:r w:rsidR="00640204" w:rsidRPr="00692FAA">
        <w:t>.</w:t>
      </w:r>
    </w:p>
    <w:p w:rsidRDefault="005F5614" w:rsidP="005F5614" w:rsidR="005F5614" w:rsidRPr="00692FAA">
      <w:pPr>
        <w:jc w:val="both"/>
      </w:pPr>
    </w:p>
    <w:p w:rsidRDefault="00640204" w:rsidP="005F5614" w:rsidR="00640204" w:rsidRPr="00692FAA">
      <w:pPr>
        <w:jc w:val="center"/>
      </w:pPr>
      <w:r w:rsidRPr="00692FAA">
        <w:t xml:space="preserve">Dovršeno u </w:t>
      </w:r>
      <w:r w:rsidR="0088113B" w:rsidRPr="00692FAA">
        <w:t>9</w:t>
      </w:r>
      <w:r w:rsidR="00C5457E" w:rsidRPr="00692FAA">
        <w:t>,</w:t>
      </w:r>
      <w:r w:rsidR="007B7857" w:rsidRPr="00692FAA">
        <w:t>1</w:t>
      </w:r>
      <w:r w:rsidR="0088113B" w:rsidRPr="00692FAA">
        <w:t>0</w:t>
      </w:r>
      <w:r w:rsidR="00C5457E" w:rsidRPr="00692FAA">
        <w:t xml:space="preserve"> </w:t>
      </w:r>
      <w:r w:rsidRPr="00692FAA">
        <w:t>sati.</w:t>
      </w:r>
    </w:p>
    <w:p w:rsidRDefault="00640204" w:rsidP="00640204" w:rsidR="00640204" w:rsidRPr="00692FAA">
      <w:pPr>
        <w:jc w:val="both"/>
      </w:pPr>
    </w:p>
    <w:p w:rsidRDefault="00D27C4C" w:rsidP="00D27C4C" w:rsidR="00D27C4C" w:rsidRPr="00692FAA">
      <w:pPr>
        <w:jc w:val="both"/>
      </w:pPr>
      <w:r w:rsidRPr="00692FAA">
        <w:tab/>
      </w:r>
      <w:r w:rsidRPr="00692FAA">
        <w:tab/>
      </w:r>
      <w:r w:rsidRPr="00692FAA">
        <w:tab/>
      </w:r>
      <w:r w:rsidRPr="00692FAA">
        <w:tab/>
      </w:r>
      <w:r w:rsidRPr="00692FAA">
        <w:tab/>
      </w:r>
      <w:r w:rsidR="001320BB" w:rsidRPr="00692FAA">
        <w:t>S</w:t>
      </w:r>
      <w:r w:rsidRPr="00692FAA">
        <w:t xml:space="preserve">udac                        </w:t>
      </w:r>
      <w:r w:rsidR="001320BB" w:rsidRPr="00692FAA">
        <w:t xml:space="preserve">               Povjerenik</w:t>
      </w:r>
    </w:p>
    <w:p w:rsidRDefault="00D27C4C" w:rsidP="00D27C4C" w:rsidR="00D27C4C" w:rsidRPr="00692FAA">
      <w:pPr>
        <w:jc w:val="both"/>
      </w:pPr>
    </w:p>
    <w:p w:rsidRDefault="0088113B" w:rsidP="00D27C4C" w:rsidR="0088113B" w:rsidRPr="00692FAA">
      <w:pPr>
        <w:jc w:val="both"/>
      </w:pPr>
    </w:p>
    <w:p w:rsidRDefault="00D27C4C" w:rsidR="00692FAA" w:rsidRPr="00692FAA">
      <w:pPr>
        <w:jc w:val="both"/>
      </w:pPr>
      <w:r w:rsidRPr="00692FAA">
        <w:tab/>
      </w:r>
      <w:r w:rsidRPr="00692FAA">
        <w:tab/>
      </w:r>
      <w:r w:rsidRPr="00692FAA">
        <w:tab/>
      </w:r>
      <w:r w:rsidRPr="00692FAA">
        <w:tab/>
        <w:t xml:space="preserve">            Zapisničar        </w:t>
      </w:r>
      <w:r w:rsidRPr="00692FAA">
        <w:tab/>
      </w:r>
      <w:r w:rsidRPr="00692FAA">
        <w:tab/>
        <w:t xml:space="preserve">    Stranke   </w:t>
      </w:r>
    </w:p>
    <w:sectPr w:rsidSect="00D45A52" w:rsidR="00692FAA" w:rsidRPr="00692FAA"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040" w:rsidR="00184040">
      <w:r>
        <w:separator/>
      </w:r>
    </w:p>
  </w:endnote>
  <w:endnote w:id="0" w:type="continuationSeparator">
    <w:p w:rsidRDefault="00184040" w:rsidR="00184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1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040" w:rsidR="00184040">
      <w:r>
        <w:separator/>
      </w:r>
    </w:p>
  </w:footnote>
  <w:footnote w:id="0" w:type="continuationSeparator">
    <w:p w:rsidRDefault="00184040" w:rsidR="001840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BF8" w:rsidP="00C11BF8" w:rsidR="00C11BF8" w:rsidRPr="00672FC7">
    <w:pPr>
      <w:jc w:val="right"/>
    </w:pPr>
    <w:r w:rsidRPr="00672FC7">
      <w:t>Posl.br. 14 St-</w:t>
    </w:r>
    <w:r w:rsidR="009B1FF0">
      <w:t>1248/2016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4609E"/>
    <w:rsid w:val="00056715"/>
    <w:rsid w:val="0007608B"/>
    <w:rsid w:val="00080A08"/>
    <w:rsid w:val="00081B6E"/>
    <w:rsid w:val="00081D73"/>
    <w:rsid w:val="00083112"/>
    <w:rsid w:val="00085B83"/>
    <w:rsid w:val="00087064"/>
    <w:rsid w:val="000C73CD"/>
    <w:rsid w:val="000F1948"/>
    <w:rsid w:val="001265A1"/>
    <w:rsid w:val="00127D19"/>
    <w:rsid w:val="001307C3"/>
    <w:rsid w:val="00131BFB"/>
    <w:rsid w:val="001320BB"/>
    <w:rsid w:val="001330E9"/>
    <w:rsid w:val="00154F3A"/>
    <w:rsid w:val="00184040"/>
    <w:rsid w:val="0018660B"/>
    <w:rsid w:val="00187526"/>
    <w:rsid w:val="001A1D02"/>
    <w:rsid w:val="001D0612"/>
    <w:rsid w:val="001E1995"/>
    <w:rsid w:val="001E33C9"/>
    <w:rsid w:val="001F6500"/>
    <w:rsid w:val="00225E1A"/>
    <w:rsid w:val="00227458"/>
    <w:rsid w:val="00237636"/>
    <w:rsid w:val="002409AC"/>
    <w:rsid w:val="00242CFF"/>
    <w:rsid w:val="002513CB"/>
    <w:rsid w:val="00256322"/>
    <w:rsid w:val="00257EAC"/>
    <w:rsid w:val="00290042"/>
    <w:rsid w:val="00297E80"/>
    <w:rsid w:val="003317EC"/>
    <w:rsid w:val="003429FC"/>
    <w:rsid w:val="0035498E"/>
    <w:rsid w:val="003851BE"/>
    <w:rsid w:val="00393C9F"/>
    <w:rsid w:val="00396724"/>
    <w:rsid w:val="003F1178"/>
    <w:rsid w:val="003F57EC"/>
    <w:rsid w:val="003F70F7"/>
    <w:rsid w:val="00410421"/>
    <w:rsid w:val="00421046"/>
    <w:rsid w:val="0044560B"/>
    <w:rsid w:val="004776E9"/>
    <w:rsid w:val="004A3389"/>
    <w:rsid w:val="004A6550"/>
    <w:rsid w:val="004A6AE3"/>
    <w:rsid w:val="004C3D84"/>
    <w:rsid w:val="00552297"/>
    <w:rsid w:val="00562CA3"/>
    <w:rsid w:val="00562FDC"/>
    <w:rsid w:val="00567F16"/>
    <w:rsid w:val="00573452"/>
    <w:rsid w:val="00590E59"/>
    <w:rsid w:val="005A49AC"/>
    <w:rsid w:val="005B1499"/>
    <w:rsid w:val="005F24C9"/>
    <w:rsid w:val="005F5614"/>
    <w:rsid w:val="006065AB"/>
    <w:rsid w:val="00611D05"/>
    <w:rsid w:val="006233FF"/>
    <w:rsid w:val="006269DE"/>
    <w:rsid w:val="00627376"/>
    <w:rsid w:val="00640204"/>
    <w:rsid w:val="00657C00"/>
    <w:rsid w:val="00672FC7"/>
    <w:rsid w:val="00692FAA"/>
    <w:rsid w:val="00693BDA"/>
    <w:rsid w:val="007073E4"/>
    <w:rsid w:val="007161A3"/>
    <w:rsid w:val="007512B5"/>
    <w:rsid w:val="00754A0E"/>
    <w:rsid w:val="00763BD3"/>
    <w:rsid w:val="00773B2B"/>
    <w:rsid w:val="007748DB"/>
    <w:rsid w:val="007769B4"/>
    <w:rsid w:val="00781CA8"/>
    <w:rsid w:val="007B7857"/>
    <w:rsid w:val="007D36F8"/>
    <w:rsid w:val="007F1366"/>
    <w:rsid w:val="00802877"/>
    <w:rsid w:val="00803565"/>
    <w:rsid w:val="0080404E"/>
    <w:rsid w:val="00807CBE"/>
    <w:rsid w:val="0088113B"/>
    <w:rsid w:val="0088464F"/>
    <w:rsid w:val="008B6023"/>
    <w:rsid w:val="008D1430"/>
    <w:rsid w:val="008F10EA"/>
    <w:rsid w:val="008F7A12"/>
    <w:rsid w:val="0090288D"/>
    <w:rsid w:val="009243F6"/>
    <w:rsid w:val="0093473E"/>
    <w:rsid w:val="00957D83"/>
    <w:rsid w:val="0096032A"/>
    <w:rsid w:val="009A2BC6"/>
    <w:rsid w:val="009A7EBA"/>
    <w:rsid w:val="009B1FF0"/>
    <w:rsid w:val="009D0A39"/>
    <w:rsid w:val="009E30E9"/>
    <w:rsid w:val="009F581D"/>
    <w:rsid w:val="00A022B2"/>
    <w:rsid w:val="00A05E7C"/>
    <w:rsid w:val="00A06A71"/>
    <w:rsid w:val="00A163F4"/>
    <w:rsid w:val="00A26EDE"/>
    <w:rsid w:val="00A47104"/>
    <w:rsid w:val="00A763C1"/>
    <w:rsid w:val="00A81A0D"/>
    <w:rsid w:val="00AB3147"/>
    <w:rsid w:val="00AD1EF5"/>
    <w:rsid w:val="00AD4690"/>
    <w:rsid w:val="00AF2ABC"/>
    <w:rsid w:val="00B12217"/>
    <w:rsid w:val="00B23B78"/>
    <w:rsid w:val="00B250B5"/>
    <w:rsid w:val="00B57248"/>
    <w:rsid w:val="00B60DF6"/>
    <w:rsid w:val="00B7246A"/>
    <w:rsid w:val="00B74247"/>
    <w:rsid w:val="00B8191B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11BF8"/>
    <w:rsid w:val="00C477A7"/>
    <w:rsid w:val="00C5457E"/>
    <w:rsid w:val="00C61523"/>
    <w:rsid w:val="00C750C5"/>
    <w:rsid w:val="00C81758"/>
    <w:rsid w:val="00C95B90"/>
    <w:rsid w:val="00CB1A4A"/>
    <w:rsid w:val="00CD24DE"/>
    <w:rsid w:val="00CD4F57"/>
    <w:rsid w:val="00CE2188"/>
    <w:rsid w:val="00CF7CFC"/>
    <w:rsid w:val="00D27C4C"/>
    <w:rsid w:val="00D36552"/>
    <w:rsid w:val="00D45A52"/>
    <w:rsid w:val="00D50ADC"/>
    <w:rsid w:val="00D664DC"/>
    <w:rsid w:val="00D74BA3"/>
    <w:rsid w:val="00DF3D5C"/>
    <w:rsid w:val="00E20B22"/>
    <w:rsid w:val="00E21439"/>
    <w:rsid w:val="00E25A91"/>
    <w:rsid w:val="00E31AB5"/>
    <w:rsid w:val="00E60618"/>
    <w:rsid w:val="00E91521"/>
    <w:rsid w:val="00E95D42"/>
    <w:rsid w:val="00EA010E"/>
    <w:rsid w:val="00ED3CC2"/>
    <w:rsid w:val="00EE1BB9"/>
    <w:rsid w:val="00EE4CF0"/>
    <w:rsid w:val="00F2602F"/>
    <w:rsid w:val="00F47764"/>
    <w:rsid w:val="00F7586F"/>
    <w:rsid w:val="00F832B3"/>
    <w:rsid w:val="00F90B8D"/>
    <w:rsid w:val="00F97515"/>
    <w:rsid w:val="00FD1D92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true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1B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1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1B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0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08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68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36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77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svibnja 2017.</izvorni_sadrzaj>
    <derivirana_varijabla naziv="DomainObject.PlaniraniZavrsetakDatum_1">9. svibnja 2017.</derivirana_varijabla>
  </DomainObject.PlaniraniZavrsetakDatum>
  <DomainObject.PlaniraniPocetakDatum>
    <izvorni_sadrzaj>9. svibnja 2017.</izvorni_sadrzaj>
    <derivirana_varijabla naziv="DomainObject.PlaniraniPocetakDatum_1">9.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2017.</izvorni_sadrzaj>
    <derivirana_varijabla naziv="DomainObject.Zapisnik.DatumKreiranja_1">9.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St-1248/2016-22</izvorni_sadrzaj>
    <derivirana_varijabla naziv="DomainObject.Zapisnik.Oznaka_1">St-1248/2016-22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BRKLJAČIĆ NEKRETNINE d.o.o.</izvorni_sadrzaj>
    <derivirana_varijabla naziv="DomainObject.Predmet.StrankaFormated_1">  BRKLJAČIĆ NEKRETNINE d.o.o.</derivirana_varijabla>
  </DomainObject.Predmet.StrankaFormated>
  <DomainObject.Predmet.StrankaFormatedOIB>
    <izvorni_sadrzaj>  BRKLJAČIĆ NEKRETNINE d.o.o., OIB 85683356342</izvorni_sadrzaj>
    <derivirana_varijabla naziv="DomainObject.Predmet.StrankaFormatedOIB_1">  BRKLJAČIĆ NEKRETNINE d.o.o., OIB 85683356342</derivirana_varijabla>
  </DomainObject.Predmet.StrankaFormatedOIB>
  <DomainObject.Predmet.StrankaFormatedWithAdress>
    <izvorni_sadrzaj> BRKLJAČIĆ NEKRETNINE d.o.o., Zagrebačka 26, 53000 Gospić</izvorni_sadrzaj>
    <derivirana_varijabla naziv="DomainObject.Predmet.StrankaFormatedWithAdress_1"> BRKLJAČIĆ NEKRETNINE d.o.o., Zagrebačka 26, 53000 Gospić</derivirana_varijabla>
  </DomainObject.Predmet.StrankaFormatedWithAdress>
  <DomainObject.Predmet.StrankaFormatedWithAdressOIB>
    <izvorni_sadrzaj> BRKLJAČIĆ NEKRETNINE d.o.o., OIB 85683356342, Zagrebačka 26, 53000 Gospić</izvorni_sadrzaj>
    <derivirana_varijabla naziv="DomainObject.Predmet.StrankaFormatedWithAdressOIB_1"> BRKLJAČIĆ NEKRETNINE d.o.o., OIB 85683356342, Zagrebačka 26, 53000 Gospić</derivirana_varijabla>
  </DomainObject.Predmet.StrankaFormatedWithAdressOIB>
  <DomainObject.Predmet.StrankaWithAdress>
    <izvorni_sadrzaj>BRKLJAČIĆ NEKRETNINE d.o.o. Zagrebačka 26,53000 Gospić</izvorni_sadrzaj>
    <derivirana_varijabla naziv="DomainObject.Predmet.StrankaWithAdress_1">BRKLJAČIĆ NEKRETNINE d.o.o. Zagrebačka 26,53000 Gospić</derivirana_varijabla>
  </DomainObject.Predmet.StrankaWithAdress>
  <DomainObject.Predmet.StrankaWithAdressOIB>
    <izvorni_sadrzaj>BRKLJAČIĆ NEKRETNINE d.o.o., OIB 85683356342, Zagrebačka 26,53000 Gospić</izvorni_sadrzaj>
    <derivirana_varijabla naziv="DomainObject.Predmet.StrankaWithAdressOIB_1">BRKLJAČIĆ NEKRETNINE d.o.o., OIB 85683356342, Zagrebačka 26,53000 Gospić</derivirana_varijabla>
  </DomainObject.Predmet.StrankaWithAdressOIB>
  <DomainObject.Predmet.StrankaNazivFormated>
    <izvorni_sadrzaj>BRKLJAČIĆ NEKRETNINE d.o.o.</izvorni_sadrzaj>
    <derivirana_varijabla naziv="DomainObject.Predmet.StrankaNazivFormated_1">BRKLJAČIĆ NEKRETNINE d.o.o.</derivirana_varijabla>
  </DomainObject.Predmet.StrankaNazivFormated>
  <DomainObject.Predmet.StrankaNazivFormatedOIB>
    <izvorni_sadrzaj>BRKLJAČIĆ NEKRETNINE d.o.o., OIB 85683356342</izvorni_sadrzaj>
    <derivirana_varijabla naziv="DomainObject.Predmet.StrankaNazivFormatedOIB_1">BRKLJAČIĆ NEKRETNINE d.o.o., OIB 85683356342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BRKLJAČIĆ NEKRETNINE d.o.o.</item>
    </izvorni_sadrzaj>
    <derivirana_varijabla naziv="DomainObject.Predmet.StrankaListFormated_1">
      <item>BRKLJAČIĆ NEKRETNINE d.o.o.</item>
    </derivirana_varijabla>
  </DomainObject.Predmet.StrankaListFormated>
  <DomainObject.Predmet.StrankaListFormatedOIB>
    <izvorni_sadrzaj>
      <item>BRKLJAČIĆ NEKRETNINE d.o.o., OIB 85683356342</item>
    </izvorni_sadrzaj>
    <derivirana_varijabla naziv="DomainObject.Predmet.StrankaListFormatedOIB_1">
      <item>BRKLJAČIĆ NEKRETNINE d.o.o., OIB 85683356342</item>
    </derivirana_varijabla>
  </DomainObject.Predmet.StrankaListFormatedOIB>
  <DomainObject.Predmet.StrankaListFormatedWithAdress>
    <izvorni_sadrzaj>
      <item>BRKLJAČIĆ NEKRETNINE d.o.o., Zagrebačka 26, 53000 Gospić</item>
    </izvorni_sadrzaj>
    <derivirana_varijabla naziv="DomainObject.Predmet.StrankaListFormatedWithAdress_1">
      <item>BRKLJAČIĆ NEKRETNINE d.o.o., Zagrebačka 26, 53000 Gospić</item>
    </derivirana_varijabla>
  </DomainObject.Predmet.StrankaListFormatedWithAdress>
  <DomainObject.Predmet.StrankaListFormatedWithAdressOIB>
    <izvorni_sadrzaj>
      <item>BRKLJAČIĆ NEKRETNINE d.o.o., OIB 85683356342, Zagrebačka 26, 53000 Gospić</item>
    </izvorni_sadrzaj>
    <derivirana_varijabla naziv="DomainObject.Predmet.StrankaListFormatedWithAdressOIB_1">
      <item>BRKLJAČIĆ NEKRETNINE d.o.o., OIB 85683356342, Zagrebačka 26, 53000 Gospić</item>
    </derivirana_varijabla>
  </DomainObject.Predmet.StrankaListFormatedWithAdressOIB>
  <DomainObject.Predmet.StrankaListNazivFormated>
    <izvorni_sadrzaj>
      <item>BRKLJAČIĆ NEKRETNINE d.o.o.</item>
    </izvorni_sadrzaj>
    <derivirana_varijabla naziv="DomainObject.Predmet.StrankaListNazivFormated_1">
      <item>BRKLJAČIĆ NEKRETNINE d.o.o.</item>
    </derivirana_varijabla>
  </DomainObject.Predmet.StrankaListNazivFormated>
  <DomainObject.Predmet.StrankaListNazivFormatedOIB>
    <izvorni_sadrzaj>
      <item>BRKLJAČIĆ NEKRETNINE d.o.o., OIB 85683356342</item>
    </izvorni_sadrzaj>
    <derivirana_varijabla naziv="DomainObject.Predmet.StrankaListNazivFormatedOIB_1">
      <item>BRKLJAČIĆ NEKRETNINE d.o.o., OIB 85683356342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St-1248/2016-22</izvorni_sadrzaj>
    <derivirana_varijabla naziv="DomainObject.PoslovniBrojDokumenta_1">St-1248/2016-22</derivirana_varijabla>
  </DomainObject.PoslovniBrojDokumenta>
  <DomainObject.Predmet.StrankaIDrugi>
    <izvorni_sadrzaj>BRKLJAČIĆ NEKRETNINE d.o.o.</izvorni_sadrzaj>
    <derivirana_varijabla naziv="DomainObject.Predmet.StrankaIDrugi_1">BRKLJAČIĆ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BRKLJAČIĆ NEKRETNINE d.o.o., OIB 85683356342, Zagrebačka 26, 53000 Gospić</izvorni_sadrzaj>
    <derivirana_varijabla naziv="DomainObject.Predmet.StrankaIDrugiAdressOIB_1">BRKLJAČIĆ NEKRETNINE d.o.o., OIB 85683356342, Zagrebačka 26,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BRKLJAČIĆ NEKRETNINE d.o.o.</item>
    </izvorni_sadrzaj>
    <derivirana_varijabla naziv="DomainObject.Predmet.SudioniciListNaziv_1">
      <item>BRKLJAČIĆ NEKRETNINE d.o.o.</item>
    </derivirana_varijabla>
  </DomainObject.Predmet.SudioniciListNaziv>
  <DomainObject.Predmet.SudioniciListAdressOIB>
    <izvorni_sadrzaj>
      <item>BRKLJAČIĆ NEKRETNINE d.o.o., OIB 85683356342, Zagrebačka 26,53000 Gospić</item>
    </izvorni_sadrzaj>
    <derivirana_varijabla naziv="DomainObject.Predmet.SudioniciListAdressOIB_1">
      <item>BRKLJAČIĆ NEKRETNINE d.o.o., OIB 85683356342,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85683356342</item>
    </izvorni_sadrzaj>
    <derivirana_varijabla naziv="DomainObject.Predmet.SudioniciListNazivOIB_1">
      <item>, OIB 85683356342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307</properties:Words>
  <properties:Characters>1673</properties:Characters>
  <properties:Lines>50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2017-05-09T07:12:00Z</dcterms:created>
  <dc:creator>korlevicd</dc:creator>
  <cp:lastModifiedBy>Danijela Fumić</cp:lastModifiedBy>
  <cp:lastPrinted>2017-05-09T07:10:00Z</cp:lastPrinted>
  <dcterms:modified xmlns:xsi="http://www.w3.org/2001/XMLSchema-instance" xsi:type="dcterms:W3CDTF">2017-05-09T07:13:00Z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St-1248/2016-22 / Zapisnik - Ročište radi ispitivanja tražbina</vt:lpwstr>
  </prop:property>
  <prop:property name="CC_coloring" pid="5" fmtid="{D5CDD505-2E9C-101B-9397-08002B2CF9AE}">
    <vt:bool>false</vt:bool>
  </prop:property>
</prop:Properties>
</file>