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D0200" w:rsidR="00350099" w:rsidRPr="005D1DFE">
        <w:tc>
          <w:tcPr>
            <w:tcW w:type="dxa" w:w="2829"/>
            <w:shd w:fill="auto" w:color="auto" w:val="clear"/>
          </w:tcPr>
          <w:p w:rsidRDefault="00350099" w:rsidP="00DD0200" w:rsidR="00350099" w:rsidRPr="005D1DFE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5D1DFE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50099" w:rsidP="00DD0200" w:rsidR="00350099" w:rsidRPr="005D1DFE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5D1DFE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350099" w:rsidP="00DD0200" w:rsidR="00350099" w:rsidRPr="005D1DFE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5D1DFE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350099" w:rsidP="00DD0200" w:rsidR="00350099" w:rsidRPr="005D1DFE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5D1DFE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f0e82da" w14:paraId="f0e82da" w:rsidRDefault="00350099" w:rsidP="00350099" w:rsidR="00350099" w:rsidRPr="005D1DFE">
      <w:pPr>
        <w:pStyle w:val="Zaglavlje"/>
        <w15:collapsed w:val="false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ab/>
      </w:r>
      <w:r w:rsidRPr="005D1DFE">
        <w:rPr>
          <w:rFonts w:cs="Times New Roman" w:hAnsi="Times New Roman" w:ascii="Times New Roman"/>
          <w:szCs w:val="24"/>
        </w:rPr>
        <w:tab/>
        <w:t>Poslovni broj: 4 St-</w:t>
      </w:r>
      <w:r w:rsidR="005D1DFE" w:rsidRPr="005D1DFE">
        <w:rPr>
          <w:rFonts w:cs="Times New Roman" w:hAnsi="Times New Roman" w:ascii="Times New Roman"/>
          <w:szCs w:val="24"/>
        </w:rPr>
        <w:t>25/2012-674</w:t>
      </w:r>
    </w:p>
    <w:p w:rsidRDefault="00350099" w:rsidP="00350099" w:rsidR="00350099" w:rsidRPr="005D1DFE">
      <w:pPr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5D1DFE">
      <w:pPr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5D1DFE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dužnikom </w:t>
      </w:r>
      <w:r w:rsidR="005D1DFE" w:rsidRPr="005D1DFE">
        <w:rPr>
          <w:rFonts w:cs="Times New Roman" w:hAnsi="Times New Roman" w:ascii="Times New Roman"/>
          <w:szCs w:val="24"/>
        </w:rPr>
        <w:t>Validus d.d. u stečaju, Varaždin, Anina 2, OIB: 07838648475, zastupanom po stečajnom upravitelju Nenadu Homaru</w:t>
      </w:r>
      <w:r w:rsidRPr="005D1DFE">
        <w:rPr>
          <w:rFonts w:cs="Times New Roman" w:hAnsi="Times New Roman" w:ascii="Times New Roman"/>
          <w:szCs w:val="24"/>
        </w:rPr>
        <w:t xml:space="preserve">, </w:t>
      </w:r>
      <w:r w:rsidR="00E52687" w:rsidRPr="005D1DFE">
        <w:rPr>
          <w:rFonts w:cs="Times New Roman" w:hAnsi="Times New Roman" w:ascii="Times New Roman"/>
          <w:szCs w:val="24"/>
        </w:rPr>
        <w:t>9</w:t>
      </w:r>
      <w:r w:rsidRPr="005D1DFE">
        <w:rPr>
          <w:rFonts w:cs="Times New Roman" w:hAnsi="Times New Roman" w:ascii="Times New Roman"/>
          <w:szCs w:val="24"/>
        </w:rPr>
        <w:t>. siječnja 2019.</w:t>
      </w:r>
    </w:p>
    <w:p w:rsidRDefault="00350099" w:rsidP="00350099" w:rsidR="00350099" w:rsidRPr="005D1DFE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5D1DFE">
      <w:pPr>
        <w:jc w:val="center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>Z A K L J U Č A K</w:t>
      </w:r>
    </w:p>
    <w:p w:rsidRDefault="00350099" w:rsidP="00350099" w:rsidR="00350099" w:rsidRPr="005D1DFE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5D1DFE">
      <w:pPr>
        <w:pStyle w:val="StandardWeb"/>
        <w:spacing w:after="0" w:beforeAutospacing="false" w:before="0"/>
        <w:ind w:firstLine="708"/>
        <w:jc w:val="both"/>
      </w:pPr>
      <w:r w:rsidRPr="005D1DFE">
        <w:t xml:space="preserve">Nekretnina upisana u zemljišnim knjigama Općinskog suda u </w:t>
      </w:r>
      <w:r w:rsidR="00E52687" w:rsidRPr="005D1DFE">
        <w:t>Varaždinu</w:t>
      </w:r>
      <w:r w:rsidRPr="005D1DFE">
        <w:t xml:space="preserve">, Zemljišnoknjižni odjel: </w:t>
      </w:r>
    </w:p>
    <w:p w:rsidRDefault="00E52687" w:rsidP="00350099" w:rsidR="00E52687" w:rsidRPr="005D1DFE">
      <w:pPr>
        <w:pStyle w:val="StandardWeb"/>
        <w:spacing w:after="0" w:beforeAutospacing="false" w:before="0"/>
        <w:ind w:firstLine="708"/>
        <w:jc w:val="both"/>
      </w:pPr>
    </w:p>
    <w:p w:rsidRDefault="005D1DFE" w:rsidP="00350099" w:rsidR="00E52687" w:rsidRPr="005D1DFE">
      <w:pPr>
        <w:jc w:val="both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>u  z.k.ul. broj 2326 k.o. Sinj, čestica broj 310/1, dvorište od 3.544 m2, čestica broj 310/2, dvorište od 1.120 m2, čestica broj 310/3, put od 593 m2,  a u kojoj cijeloj nekretnini dužnik VALIDUS d.d. u stečaju, Varaždin dolazi upisan kao FIMA VALIDUS d.d., Varaždin, u 1/1 dijela</w:t>
      </w:r>
    </w:p>
    <w:p w:rsidRDefault="00E52687" w:rsidP="00350099" w:rsidR="00E52687" w:rsidRPr="005D1DFE">
      <w:pPr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5D1DFE">
      <w:pPr>
        <w:jc w:val="both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 xml:space="preserve">predaje se kupcu </w:t>
      </w:r>
      <w:r w:rsidR="005D1DFE" w:rsidRPr="005D1DFE">
        <w:rPr>
          <w:rFonts w:cs="Times New Roman" w:hAnsi="Times New Roman" w:ascii="Times New Roman"/>
          <w:szCs w:val="24"/>
        </w:rPr>
        <w:t>Sportmar d.o.o. Njivice, Cvjetni trg 8, OIB: 85992364960</w:t>
      </w:r>
      <w:r w:rsidRPr="005D1DFE">
        <w:rPr>
          <w:rFonts w:cs="Times New Roman" w:hAnsi="Times New Roman" w:ascii="Times New Roman"/>
          <w:szCs w:val="24"/>
        </w:rPr>
        <w:t>.</w:t>
      </w:r>
    </w:p>
    <w:p w:rsidRDefault="00350099" w:rsidP="00350099" w:rsidR="00350099" w:rsidRPr="005D1DFE">
      <w:pPr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5D1DFE">
      <w:pPr>
        <w:jc w:val="center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>Obrazloženje</w:t>
      </w:r>
    </w:p>
    <w:p w:rsidRDefault="00350099" w:rsidP="00350099" w:rsidR="00350099" w:rsidRPr="005D1DFE">
      <w:pPr>
        <w:jc w:val="both"/>
        <w:rPr>
          <w:rFonts w:cs="Times New Roman" w:hAnsi="Times New Roman" w:ascii="Times New Roman"/>
          <w:szCs w:val="24"/>
        </w:rPr>
      </w:pPr>
    </w:p>
    <w:p w:rsidRDefault="00E52687" w:rsidP="00350099" w:rsidR="00350099" w:rsidRPr="005D1DFE">
      <w:pPr>
        <w:ind w:firstLine="720"/>
        <w:jc w:val="both"/>
        <w:rPr>
          <w:rFonts w:cs="Times New Roman" w:hAnsi="Times New Roman" w:ascii="Times New Roman"/>
          <w:color w:val="FF0000"/>
          <w:szCs w:val="24"/>
        </w:rPr>
      </w:pPr>
      <w:r w:rsidRPr="005D1DFE">
        <w:rPr>
          <w:rFonts w:cs="Times New Roman" w:hAnsi="Times New Roman" w:ascii="Times New Roman"/>
          <w:szCs w:val="24"/>
        </w:rPr>
        <w:t>Rješenjem ovog suda broj St-</w:t>
      </w:r>
      <w:r w:rsidR="005D1DFE" w:rsidRPr="005D1DFE">
        <w:rPr>
          <w:rFonts w:cs="Times New Roman" w:hAnsi="Times New Roman" w:ascii="Times New Roman"/>
          <w:szCs w:val="24"/>
        </w:rPr>
        <w:t>25/12-634</w:t>
      </w:r>
      <w:r w:rsidRPr="005D1DFE">
        <w:rPr>
          <w:rFonts w:cs="Times New Roman" w:hAnsi="Times New Roman" w:ascii="Times New Roman"/>
          <w:szCs w:val="24"/>
        </w:rPr>
        <w:t xml:space="preserve">  od </w:t>
      </w:r>
      <w:r w:rsidR="005D1DFE" w:rsidRPr="005D1DFE">
        <w:rPr>
          <w:rFonts w:cs="Times New Roman" w:hAnsi="Times New Roman" w:ascii="Times New Roman"/>
          <w:szCs w:val="24"/>
        </w:rPr>
        <w:t>19. studenog</w:t>
      </w:r>
      <w:r w:rsidRPr="005D1DFE">
        <w:rPr>
          <w:rFonts w:cs="Times New Roman" w:hAnsi="Times New Roman" w:ascii="Times New Roman"/>
          <w:szCs w:val="24"/>
        </w:rPr>
        <w:t xml:space="preserve"> 2018. </w:t>
      </w:r>
      <w:r w:rsidR="00350099" w:rsidRPr="005D1DFE">
        <w:rPr>
          <w:rFonts w:cs="Times New Roman" w:hAnsi="Times New Roman" w:ascii="Times New Roman"/>
          <w:szCs w:val="24"/>
        </w:rPr>
        <w:t xml:space="preserve">nekretnina navedena u izreci ovog zaključka dosuđena je ponuditelju </w:t>
      </w:r>
      <w:r w:rsidR="005D1DFE" w:rsidRPr="005D1DFE">
        <w:rPr>
          <w:rFonts w:cs="Times New Roman" w:hAnsi="Times New Roman" w:ascii="Times New Roman"/>
          <w:szCs w:val="24"/>
        </w:rPr>
        <w:t>Sportmar d.o.o. Njivice</w:t>
      </w:r>
      <w:r w:rsidR="00350099" w:rsidRPr="005D1DFE">
        <w:rPr>
          <w:rFonts w:cs="Times New Roman" w:hAnsi="Times New Roman" w:ascii="Times New Roman"/>
          <w:szCs w:val="24"/>
        </w:rPr>
        <w:t xml:space="preserve">. </w:t>
      </w:r>
    </w:p>
    <w:p w:rsidRDefault="00350099" w:rsidP="00350099" w:rsidR="00350099" w:rsidRPr="005D1DFE">
      <w:pPr>
        <w:tabs>
          <w:tab w:pos="709" w:val="left"/>
        </w:tabs>
        <w:jc w:val="both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ab/>
        <w:t xml:space="preserve">Navedeno rješenje postalo je pravomoćno </w:t>
      </w:r>
      <w:r w:rsidR="005D1DFE" w:rsidRPr="005D1DFE">
        <w:rPr>
          <w:rFonts w:cs="Times New Roman" w:hAnsi="Times New Roman" w:ascii="Times New Roman"/>
          <w:szCs w:val="24"/>
        </w:rPr>
        <w:t>8. prosinca 2018</w:t>
      </w:r>
      <w:r w:rsidRPr="005D1DFE">
        <w:rPr>
          <w:rFonts w:cs="Times New Roman" w:hAnsi="Times New Roman" w:ascii="Times New Roman"/>
          <w:szCs w:val="24"/>
        </w:rPr>
        <w:t>.</w:t>
      </w:r>
    </w:p>
    <w:p w:rsidRDefault="00350099" w:rsidP="00350099" w:rsidR="00350099" w:rsidRPr="005D1DFE">
      <w:pPr>
        <w:ind w:firstLine="720"/>
        <w:jc w:val="both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 xml:space="preserve">Kupac je u skladu s rješenjem o dosudi položio razliku kupovnine, te je ispunio uvjete da mu se  predmetna  nekretnina preda u posjed pa  je valjalo odlučiti kao u izreci ovog zaključka u smislu čl. 108. st. 4. Ovršnog  zakona, u svezi čl. 247. stečajnog zakona.    </w:t>
      </w:r>
    </w:p>
    <w:p w:rsidRDefault="00350099" w:rsidP="00350099" w:rsidR="00350099" w:rsidRPr="005D1DFE">
      <w:pPr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5D1DFE">
      <w:pPr>
        <w:jc w:val="center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 xml:space="preserve">U Varaždinu </w:t>
      </w:r>
      <w:r w:rsidR="00E52687" w:rsidRPr="005D1DFE">
        <w:rPr>
          <w:rFonts w:cs="Times New Roman" w:hAnsi="Times New Roman" w:ascii="Times New Roman"/>
          <w:szCs w:val="24"/>
        </w:rPr>
        <w:t>9</w:t>
      </w:r>
      <w:r w:rsidRPr="005D1DFE">
        <w:rPr>
          <w:rFonts w:cs="Times New Roman" w:hAnsi="Times New Roman" w:ascii="Times New Roman"/>
          <w:szCs w:val="24"/>
        </w:rPr>
        <w:t>. siječnja 2019.</w:t>
      </w:r>
    </w:p>
    <w:p w:rsidRDefault="00350099" w:rsidP="00350099" w:rsidR="00350099" w:rsidRPr="005D1DFE">
      <w:pPr>
        <w:rPr>
          <w:rFonts w:cs="Times New Roman" w:hAnsi="Times New Roman" w:ascii="Times New Roman"/>
          <w:szCs w:val="24"/>
        </w:rPr>
      </w:pPr>
    </w:p>
    <w:p w:rsidRDefault="00350099" w:rsidP="00350099" w:rsidR="00350099" w:rsidRPr="005D1DFE">
      <w:pPr>
        <w:ind w:firstLine="708" w:left="5664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>S U D A C:</w:t>
      </w:r>
    </w:p>
    <w:p w:rsidRDefault="00350099" w:rsidP="00350099" w:rsidR="00350099" w:rsidRPr="005D1DFE">
      <w:pPr>
        <w:jc w:val="right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 xml:space="preserve"> </w:t>
      </w:r>
    </w:p>
    <w:p w:rsidRDefault="00350099" w:rsidP="00A27714" w:rsidR="00350099" w:rsidRPr="005D1DFE">
      <w:pPr>
        <w:ind w:firstLine="708" w:left="3540"/>
        <w:jc w:val="center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 xml:space="preserve">       Iris Hatvalić Nemec </w:t>
      </w:r>
    </w:p>
    <w:p w:rsidRDefault="00350099" w:rsidP="00350099" w:rsidR="00350099" w:rsidRPr="005D1DFE">
      <w:pPr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5D1DFE">
      <w:pPr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5D1DFE">
      <w:pPr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5D1DFE">
      <w:pPr>
        <w:jc w:val="both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>UPUTA O PRAVNOM LIJEKU.</w:t>
      </w:r>
    </w:p>
    <w:p w:rsidRDefault="00350099" w:rsidP="00350099" w:rsidR="00350099" w:rsidRPr="005D1DFE">
      <w:pPr>
        <w:jc w:val="both"/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 xml:space="preserve">Protiv ovog zaključka nije dopušten pravni lijek. </w:t>
      </w:r>
    </w:p>
    <w:p w:rsidRDefault="00350099" w:rsidP="00350099" w:rsidR="00350099" w:rsidRPr="005D1DFE">
      <w:pPr>
        <w:rPr>
          <w:rFonts w:cs="Times New Roman" w:hAnsi="Times New Roman" w:ascii="Times New Roman"/>
          <w:szCs w:val="24"/>
        </w:rPr>
      </w:pPr>
    </w:p>
    <w:p w:rsidRDefault="00350099" w:rsidP="00350099" w:rsidR="00350099" w:rsidRPr="005D1DFE">
      <w:pPr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>DNA:</w:t>
      </w:r>
    </w:p>
    <w:p w:rsidRDefault="00350099" w:rsidP="00350099" w:rsidR="00350099" w:rsidRPr="005D1DFE">
      <w:pPr>
        <w:numPr>
          <w:ilvl w:val="0"/>
          <w:numId w:val="1"/>
        </w:numPr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 xml:space="preserve">Stečajni upravitelj </w:t>
      </w:r>
      <w:r w:rsidR="005D1DFE" w:rsidRPr="005D1DFE">
        <w:rPr>
          <w:rFonts w:cs="Times New Roman" w:hAnsi="Times New Roman" w:ascii="Times New Roman"/>
          <w:szCs w:val="24"/>
        </w:rPr>
        <w:t>Nenad Homar, dipl. oec., iz Koprivnice, Dravska br. 1</w:t>
      </w:r>
    </w:p>
    <w:p w:rsidRDefault="005D1DFE" w:rsidP="00E52687" w:rsidR="00D3468B" w:rsidRPr="005D1DFE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Cs w:val="24"/>
        </w:rPr>
      </w:pPr>
      <w:r w:rsidRPr="005D1DFE">
        <w:rPr>
          <w:rFonts w:cs="Times New Roman" w:hAnsi="Times New Roman" w:ascii="Times New Roman"/>
          <w:szCs w:val="24"/>
        </w:rPr>
        <w:t>Sportmar d.o.o. Njivice, Cvjetni trg 8</w:t>
      </w:r>
    </w:p>
    <w:sectPr w:rsidSect="00EC6989" w:rsidR="00D3468B" w:rsidRPr="005D1DFE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1F9" w:rsidR="00B921F9">
      <w:r>
        <w:separator/>
      </w:r>
    </w:p>
  </w:endnote>
  <w:endnote w:id="0" w:type="continuationSeparator">
    <w:p w:rsidRDefault="00B921F9" w:rsidR="00B92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1F9" w:rsidR="00B921F9">
      <w:r>
        <w:separator/>
      </w:r>
    </w:p>
  </w:footnote>
  <w:footnote w:id="0" w:type="continuationSeparator">
    <w:p w:rsidRDefault="00B921F9" w:rsidR="00B92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350099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A27714">
          <w:rPr>
            <w:rFonts w:cs="Times New Roman" w:hAnsi="Times New Roman" w:ascii="Times New Roman"/>
            <w:noProof/>
          </w:rPr>
          <w:t>1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350099" w:rsidR="00DC1F6B" w:rsidRPr="00DC1F6B">
    <w:pPr>
      <w:pStyle w:val="Zaglavlje"/>
      <w:rPr>
        <w:rFonts w:cs="Times New Roman" w:hAnsi="Times New Roman" w:ascii="Times New Roman"/>
      </w:rPr>
    </w:pPr>
    <w:r w:rsidRPr="00DC1F6B">
      <w:rPr>
        <w:rFonts w:cs="Times New Roman" w:hAnsi="Times New Roman" w:ascii="Times New Roman"/>
      </w:rPr>
      <w:tab/>
    </w:r>
    <w:r w:rsidRPr="00DC1F6B">
      <w:rPr>
        <w:rFonts w:cs="Times New Roman"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24C"/>
    <w:rsid w:val="002C4892"/>
    <w:rsid w:val="00350099"/>
    <w:rsid w:val="005D1DFE"/>
    <w:rsid w:val="00A27714"/>
    <w:rsid w:val="00AB424C"/>
    <w:rsid w:val="00B921F9"/>
    <w:rsid w:val="00D3468B"/>
    <w:rsid w:val="00E52687"/>
    <w:rsid w:val="00F0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0099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00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0099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350099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00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0099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26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7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714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7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7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0099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00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0099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350099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00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0099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26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7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714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7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7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18 i 19 u opticaju, ostali svežnjevi
u referadi 4 (ormar 1)</izvorni_sadrzaj>
    <derivirana_varijabla naziv="DomainObject.Predmet.PrimjedbaSuca_1">-samo svežanj  18 i 19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  <item>4D VISION društvo s ograničenom odgovornošću za usluge i trgovinu</item>
      <item>Jasminka Hodžić,odvjetnica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  <item>4D VISION društvo s ograničenom odgovornošću za usluge i trgovinu</item>
      <item>Jasminka Hodžić,odvjetnica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  <item>4D VISION društvo s ograničenom odgovornošću za usluge i trgovinu, OIB 33787490888</item>
      <item>Jasminka Hodžić,odvjetnica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  <item>4D VISION društvo s ograničenom odgovornošću za usluge i trgovinu, OIB 33787490888</item>
      <item>Jasminka Hodžić,odvjetnica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  <item>Financijska agencija, Vrtni put 3, 10000 Zagreb</item>
      <item>4D VISION društvo s ograničenom odgovornošću za usluge i trgovinu, Kružna 6, 51000 Rijeka</item>
      <item>Jasminka Hodžić,odvjetnica, Ante Starčevića 6, 51000 Rijeka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  <item>Financijska agencija, Vrtni put 3, 10000 Zagreb</item>
      <item>4D VISION društvo s ograničenom odgovornošću za usluge i trgovinu, Kružna 6, 51000 Rijeka</item>
      <item>Jasminka Hodžić,odvjetnica, Ante Starčevića 6, 51000 Rijeka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  <item>Financijska agencija, Vrtni put 3, 10000 Zagreb</item>
      <item>4D VISION društvo s ograničenom odgovornošću za usluge i trgovinu, OIB 33787490888, Kružna 6, 51000 Rijeka</item>
      <item>Jasminka Hodžić,odvjetnica, Ante Starčevića 6, 51000 Rijeka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  <item>Financijska agencija, Vrtni put 3, 10000 Zagreb</item>
      <item>4D VISION društvo s ograničenom odgovornošću za usluge i trgovinu, OIB 33787490888, Kružna 6, 51000 Rijeka</item>
      <item>Jasminka Hodžić,odvjetnica, Ante Starčevića 6, 51000 Rijeka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  <item>4D VISION društvo s ograničenom odgovornošću za usluge i trgovinu</item>
      <item>Jasminka Hodžić,odvjetnica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  <item>4D VISION društvo s ograničenom odgovornošću za usluge i trgovinu</item>
      <item>Jasminka Hodžić,odvjetnica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  <item>4D VISION društvo s ograničenom odgovornošću za usluge i trgovinu, OIB 33787490888</item>
      <item>Jasminka Hodžić,odvjetnica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  <item>4D VISION društvo s ograničenom odgovornošću za usluge i trgovinu, OIB 33787490888</item>
      <item>Jasminka Hodžić,odvjetnica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  <item>4D VISION društvo s ograničenom odgovornošću za usluge i trgovinu</item>
      <item>Jasminka Hodžić,odvjetnica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  <item>4D VISION društvo s ograničenom odgovornošću za usluge i trgovinu</item>
      <item>Jasminka Hodžić,odvjetnica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  <item>Financijska agencija, Vrtni put 3,10000 Zagreb</item>
      <item>4D VISION društvo s ograničenom odgovornošću za usluge i trgovinu, OIB 33787490888, Kružna 6,51000 Rijeka</item>
      <item>Jasminka Hodžić,odvjetnica, Ante Starčevića 6,51000 Rijeka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  <item>Financijska agencija, Vrtni put 3,10000 Zagreb</item>
      <item>4D VISION društvo s ograničenom odgovornošću za usluge i trgovinu, OIB 33787490888, Kružna 6,51000 Rijeka</item>
      <item>Jasminka Hodžić,odvjetnica, Ante Starčevića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  <item>, OIB null</item>
      <item>, OIB 33787490888</item>
      <item>, OIB null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  <item>, OIB null</item>
      <item>, OIB 33787490888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2018.</izvorni_sadrzaj>
    <derivirana_varijabla naziv="DomainObject.Predmet.DatumZadnjeOdrzaneSudskeRadnje_1">4. svibnja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St-25/2012-671</izvorni_sadrzaj>
    <derivirana_varijabla naziv="DomainObject.PredzadnjaOdlukaIzPredmeta.Oznaka_1">St-25/2012-671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1307</properties:Characters>
  <properties:Lines>46</properties:Lines>
  <properties:Paragraphs>21</properties:Paragraphs>
  <properties:TotalTime>8</properties:TotalTime>
  <properties:ScaleCrop>false</properties:ScaleCrop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2019-01-09T08:58:00Z</dcterms:created>
  <dc:creator>Tihana Martinez</dc:creator>
  <dc:description/>
  <cp:keywords/>
  <cp:lastModifiedBy>Tihana Martinez</cp:lastModifiedBy>
  <cp:lastPrinted>2019-01-09T11:52:00Z</cp:lastPrinted>
  <dcterms:modified xmlns:xsi="http://www.w3.org/2001/XMLSchema-instance" xsi:type="dcterms:W3CDTF">2019-01-09T11:53:00Z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(St-25-12-674-Zaključak-predaja nekretnine u posjed-kupac Sportmar-9.1.19..docx)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