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8465315" w14:paraId="8465315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55785">
        <w:rPr>
          <w:rFonts w:eastAsia="Times New Roman"/>
          <w:szCs w:val="20"/>
          <w:lang w:eastAsia="hr-HR"/>
        </w:rPr>
        <w:t>6</w:t>
      </w:r>
      <w:r w:rsidR="008C665D">
        <w:rPr>
          <w:rFonts w:eastAsia="Times New Roman"/>
          <w:szCs w:val="20"/>
          <w:lang w:eastAsia="hr-HR"/>
        </w:rPr>
        <w:t>170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8C665D">
        <w:rPr>
          <w:rFonts w:eastAsia="Times New Roman"/>
          <w:szCs w:val="24"/>
          <w:lang w:eastAsia="hr-HR"/>
        </w:rPr>
        <w:t xml:space="preserve">TOPOLI </w:t>
      </w:r>
      <w:r w:rsidR="00470517">
        <w:rPr>
          <w:rFonts w:eastAsia="Times New Roman"/>
          <w:szCs w:val="24"/>
          <w:lang w:eastAsia="hr-HR"/>
        </w:rPr>
        <w:t>d.o.o.</w:t>
      </w:r>
      <w:r w:rsidR="00A55785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</w:t>
      </w:r>
      <w:r w:rsidR="008C665D">
        <w:rPr>
          <w:rFonts w:eastAsia="Times New Roman"/>
          <w:szCs w:val="24"/>
          <w:lang w:eastAsia="hr-HR"/>
        </w:rPr>
        <w:t>Blanje 46</w:t>
      </w:r>
      <w:r w:rsidR="00470517">
        <w:rPr>
          <w:rFonts w:eastAsia="Times New Roman"/>
          <w:szCs w:val="24"/>
          <w:lang w:eastAsia="hr-HR"/>
        </w:rPr>
        <w:t xml:space="preserve">, </w:t>
      </w:r>
      <w:r w:rsidR="00A55785">
        <w:rPr>
          <w:rFonts w:eastAsia="Times New Roman"/>
          <w:szCs w:val="24"/>
          <w:lang w:eastAsia="hr-HR"/>
        </w:rPr>
        <w:t>Za</w:t>
      </w:r>
      <w:r w:rsidR="008C665D">
        <w:rPr>
          <w:rFonts w:eastAsia="Times New Roman"/>
          <w:szCs w:val="24"/>
          <w:lang w:eastAsia="hr-HR"/>
        </w:rPr>
        <w:t>greb</w:t>
      </w:r>
      <w:r w:rsidR="00C30EF8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MBS:</w:t>
      </w:r>
      <w:r w:rsidR="008C665D">
        <w:rPr>
          <w:rFonts w:eastAsia="Times New Roman"/>
          <w:szCs w:val="24"/>
          <w:lang w:eastAsia="hr-HR"/>
        </w:rPr>
        <w:t>080676221</w:t>
      </w:r>
      <w:r w:rsidRPr="009C4219">
        <w:rPr>
          <w:rFonts w:eastAsia="Times New Roman"/>
          <w:szCs w:val="24"/>
          <w:lang w:eastAsia="hr-HR"/>
        </w:rPr>
        <w:t>, OIB:</w:t>
      </w:r>
      <w:r w:rsidR="008C665D">
        <w:rPr>
          <w:rFonts w:eastAsia="Times New Roman"/>
          <w:szCs w:val="24"/>
          <w:lang w:eastAsia="hr-HR"/>
        </w:rPr>
        <w:t>17828874793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84D7E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8C665D" w:rsidRPr="008C665D">
        <w:t xml:space="preserve"> TOPOLI d.o.o., Blanje 46, Zagreb, MBS:080676221, OIB:17828874793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A84D7E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8C665D" w:rsidRPr="008C665D">
        <w:t xml:space="preserve"> TOPOLI d.o.o., Blanje 46, Zagreb, MBS:080676221, OIB:17828874793</w:t>
      </w:r>
      <w:r w:rsidR="00470517">
        <w:t>.</w:t>
      </w:r>
    </w:p>
    <w:p w:rsidRDefault="00470517" w:rsidP="00430E0A" w:rsidR="00470517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C1E22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430E0A" w:rsidR="00430E0A">
      <w:pPr>
        <w:pStyle w:val="Bezproreda"/>
        <w:tabs>
          <w:tab w:pos="3533" w:val="left"/>
          <w:tab w:pos="9072" w:val="right"/>
        </w:tabs>
        <w:ind w:left="3900"/>
      </w:pPr>
      <w:r>
        <w:lastRenderedPageBreak/>
        <w:t>2</w:t>
      </w:r>
      <w:r>
        <w:tab/>
      </w:r>
      <w:r w:rsidR="00C32E72">
        <w:t xml:space="preserve">     </w:t>
      </w:r>
      <w:r w:rsidRPr="00430E0A">
        <w:t>81. St-</w:t>
      </w:r>
      <w:r w:rsidR="008C665D">
        <w:t>6170</w:t>
      </w:r>
      <w:r w:rsidRPr="00430E0A">
        <w:t xml:space="preserve">/2015                </w:t>
      </w:r>
      <w:r w:rsidR="00C32E72">
        <w:t xml:space="preserve">     </w:t>
      </w:r>
    </w:p>
    <w:p w:rsidRDefault="00430E0A" w:rsidP="009C4219" w:rsidR="00430E0A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A84D7E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A84D7E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A84D7E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84D7E" w:rsidP="009C4219" w:rsidR="00A84D7E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30E0A"/>
    <w:rsid w:val="004439D8"/>
    <w:rsid w:val="00470517"/>
    <w:rsid w:val="004A254C"/>
    <w:rsid w:val="004D318E"/>
    <w:rsid w:val="00756A5F"/>
    <w:rsid w:val="00792D4B"/>
    <w:rsid w:val="008C665D"/>
    <w:rsid w:val="00972AA2"/>
    <w:rsid w:val="00974536"/>
    <w:rsid w:val="009C4219"/>
    <w:rsid w:val="00A55785"/>
    <w:rsid w:val="00A84D7E"/>
    <w:rsid w:val="00B82EC1"/>
    <w:rsid w:val="00C30EF8"/>
    <w:rsid w:val="00C32E72"/>
    <w:rsid w:val="00C464A2"/>
    <w:rsid w:val="00C72C52"/>
    <w:rsid w:val="00CC1E22"/>
    <w:rsid w:val="00D40CCE"/>
    <w:rsid w:val="00DC242D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AA2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AA2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AA2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AA2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AA2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AA2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6170</izvorni_sadrzaj>
    <derivirana_varijabla naziv="DomainObject.Predmet.Broj_1">6170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St-6170/2015</izvorni_sadrzaj>
    <derivirana_varijabla naziv="DomainObject.Predmet.OznakaBroj_1">St-6170/2015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TOPOLI d.o.o.</izvorni_sadrzaj>
    <derivirana_varijabla naziv="DomainObject.Predmet.ProtustrankaFormated_1">  TOPOLI d.o.o.</derivirana_varijabla>
  </DomainObject.Predmet.ProtustrankaFormated>
  <DomainObject.Predmet.ProtustrankaFormatedOIB>
    <izvorni_sadrzaj>  TOPOLI d.o.o., OIB 17828874793</izvorni_sadrzaj>
    <derivirana_varijabla naziv="DomainObject.Predmet.ProtustrankaFormatedOIB_1">  TOPOLI d.o.o., OIB 17828874793</derivirana_varijabla>
  </DomainObject.Predmet.ProtustrankaFormatedOIB>
  <DomainObject.Predmet.ProtustrankaFormatedWithAdress>
    <izvorni_sadrzaj> TOPOLI d.o.o., Blanje 46, 10000 Zagreb</izvorni_sadrzaj>
    <derivirana_varijabla naziv="DomainObject.Predmet.ProtustrankaFormatedWithAdress_1"> TOPOLI d.o.o., Blanje 46, 10000 Zagreb</derivirana_varijabla>
  </DomainObject.Predmet.ProtustrankaFormatedWithAdress>
  <DomainObject.Predmet.ProtustrankaFormatedWithAdressOIB>
    <izvorni_sadrzaj> TOPOLI d.o.o., OIB 17828874793, Blanje 46, 10000 Zagreb</izvorni_sadrzaj>
    <derivirana_varijabla naziv="DomainObject.Predmet.ProtustrankaFormatedWithAdressOIB_1"> TOPOLI d.o.o., OIB 17828874793, Blanje 46, 10000 Zagreb</derivirana_varijabla>
  </DomainObject.Predmet.ProtustrankaFormatedWithAdressOIB>
  <DomainObject.Predmet.ProtustrankaWithAdress>
    <izvorni_sadrzaj>TOPOLI d.o.o. Blanje 46, 10000 Zagreb</izvorni_sadrzaj>
    <derivirana_varijabla naziv="DomainObject.Predmet.ProtustrankaWithAdress_1">TOPOLI d.o.o. Blanje 46, 10000 Zagreb</derivirana_varijabla>
  </DomainObject.Predmet.ProtustrankaWithAdress>
  <DomainObject.Predmet.ProtustrankaWithAdressOIB>
    <izvorni_sadrzaj>TOPOLI d.o.o., OIB 17828874793, Blanje 46, 10000 Zagreb</izvorni_sadrzaj>
    <derivirana_varijabla naziv="DomainObject.Predmet.ProtustrankaWithAdressOIB_1">TOPOLI d.o.o., OIB 17828874793, Blanje 46, 10000 Zagreb</derivirana_varijabla>
  </DomainObject.Predmet.ProtustrankaWithAdressOIB>
  <DomainObject.Predmet.ProtustrankaNazivFormated>
    <izvorni_sadrzaj>TOPOLI d.o.o.</izvorni_sadrzaj>
    <derivirana_varijabla naziv="DomainObject.Predmet.ProtustrankaNazivFormated_1">TOPOLI d.o.o.</derivirana_varijabla>
  </DomainObject.Predmet.ProtustrankaNazivFormated>
  <DomainObject.Predmet.ProtustrankaNazivFormatedOIB>
    <izvorni_sadrzaj>TOPOLI d.o.o., OIB 17828874793</izvorni_sadrzaj>
    <derivirana_varijabla naziv="DomainObject.Predmet.ProtustrankaNazivFormatedOIB_1">TOPOLI d.o.o., OIB 17828874793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TOPOLI d.o.o.</item>
    </izvorni_sadrzaj>
    <derivirana_varijabla naziv="DomainObject.Predmet.ProtuStrankaListFormated_1">
      <item>TOPOLI d.o.o.</item>
    </derivirana_varijabla>
  </DomainObject.Predmet.ProtuStrankaListFormated>
  <DomainObject.Predmet.ProtuStrankaListFormatedOIB>
    <izvorni_sadrzaj>
      <item>TOPOLI d.o.o., OIB 17828874793</item>
    </izvorni_sadrzaj>
    <derivirana_varijabla naziv="DomainObject.Predmet.ProtuStrankaListFormatedOIB_1">
      <item>TOPOLI d.o.o., OIB 17828874793</item>
    </derivirana_varijabla>
  </DomainObject.Predmet.ProtuStrankaListFormatedOIB>
  <DomainObject.Predmet.ProtuStrankaListFormatedWithAdress>
    <izvorni_sadrzaj>
      <item>TOPOLI d.o.o., Blanje 46, 10000 Zagreb</item>
    </izvorni_sadrzaj>
    <derivirana_varijabla naziv="DomainObject.Predmet.ProtuStrankaListFormatedWithAdress_1">
      <item>TOPOLI d.o.o., Blanje 46, 10000 Zagreb</item>
    </derivirana_varijabla>
  </DomainObject.Predmet.ProtuStrankaListFormatedWithAdress>
  <DomainObject.Predmet.ProtuStrankaListFormatedWithAdressOIB>
    <izvorni_sadrzaj>
      <item>TOPOLI d.o.o., OIB 17828874793, Blanje 46, 10000 Zagreb</item>
    </izvorni_sadrzaj>
    <derivirana_varijabla naziv="DomainObject.Predmet.ProtuStrankaListFormatedWithAdressOIB_1">
      <item>TOPOLI d.o.o., OIB 17828874793, Blanje 46, 10000 Zagreb</item>
    </derivirana_varijabla>
  </DomainObject.Predmet.ProtuStrankaListFormatedWithAdressOIB>
  <DomainObject.Predmet.ProtuStrankaListNazivFormated>
    <izvorni_sadrzaj>
      <item>TOPOLI d.o.o.</item>
    </izvorni_sadrzaj>
    <derivirana_varijabla naziv="DomainObject.Predmet.ProtuStrankaListNazivFormated_1">
      <item>TOPOLI d.o.o.</item>
    </derivirana_varijabla>
  </DomainObject.Predmet.ProtuStrankaListNazivFormated>
  <DomainObject.Predmet.ProtuStrankaListNazivFormatedOIB>
    <izvorni_sadrzaj>
      <item>TOPOLI d.o.o., OIB 17828874793</item>
    </izvorni_sadrzaj>
    <derivirana_varijabla naziv="DomainObject.Predmet.ProtuStrankaListNazivFormatedOIB_1">
      <item>TOPOLI d.o.o., OIB 17828874793</item>
    </derivirana_varijabla>
  </DomainObject.Predmet.ProtuStrankaListNazivFormatedOIB>
  <DomainObject.Predmet.OstaliListFormated>
    <izvorni_sadrzaj>
      <item>Boris Topol</item>
    </izvorni_sadrzaj>
    <derivirana_varijabla naziv="DomainObject.Predmet.OstaliListFormated_1">
      <item>Boris Topol</item>
    </derivirana_varijabla>
  </DomainObject.Predmet.OstaliListFormated>
  <DomainObject.Predmet.OstaliListFormatedOIB>
    <izvorni_sadrzaj>
      <item>Boris Topol</item>
    </izvorni_sadrzaj>
    <derivirana_varijabla naziv="DomainObject.Predmet.OstaliListFormatedOIB_1">
      <item>Boris Topol</item>
    </derivirana_varijabla>
  </DomainObject.Predmet.OstaliListFormatedOIB>
  <DomainObject.Predmet.OstaliListFormatedWithAdress>
    <izvorni_sadrzaj>
      <item>Boris Topol, Blanje 46, 10000 Zagreb</item>
    </izvorni_sadrzaj>
    <derivirana_varijabla naziv="DomainObject.Predmet.OstaliListFormatedWithAdress_1">
      <item>Boris Topol, Blanje 46, 10000 Zagreb</item>
    </derivirana_varijabla>
  </DomainObject.Predmet.OstaliListFormatedWithAdress>
  <DomainObject.Predmet.OstaliListFormatedWithAdressOIB>
    <izvorni_sadrzaj>
      <item>Boris Topol, Blanje 46, 10000 Zagreb</item>
    </izvorni_sadrzaj>
    <derivirana_varijabla naziv="DomainObject.Predmet.OstaliListFormatedWithAdressOIB_1">
      <item>Boris Topol, Blanje 46, 10000 Zagreb</item>
    </derivirana_varijabla>
  </DomainObject.Predmet.OstaliListFormatedWithAdressOIB>
  <DomainObject.Predmet.OstaliListNazivFormated>
    <izvorni_sadrzaj>
      <item>Boris Topol</item>
    </izvorni_sadrzaj>
    <derivirana_varijabla naziv="DomainObject.Predmet.OstaliListNazivFormated_1">
      <item>Boris Topol</item>
    </derivirana_varijabla>
  </DomainObject.Predmet.OstaliListNazivFormated>
  <DomainObject.Predmet.OstaliListNazivFormatedOIB>
    <izvorni_sadrzaj>
      <item>Boris Topol</item>
    </izvorni_sadrzaj>
    <derivirana_varijabla naziv="DomainObject.Predmet.OstaliListNazivFormatedOIB_1">
      <item>Boris Topol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TOPOLI d.o.o.</izvorni_sadrzaj>
    <derivirana_varijabla naziv="DomainObject.Predmet.ProtustrankaIDrugi_1">TOPOLI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TOPOLI d.o.o., OIB 17828874793, Blanje 46, 10000 Zagreb</izvorni_sadrzaj>
    <derivirana_varijabla naziv="DomainObject.Predmet.ProtustrankaIDrugiAdressOIB_1">TOPOLI d.o.o., OIB 17828874793, Blanje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TOPOLI d.o.o.</item>
      <item>FINA Regionalni centar Zagreb</item>
      <item>Boris Topol</item>
    </izvorni_sadrzaj>
    <derivirana_varijabla naziv="DomainObject.Predmet.SudioniciListNaziv_1">
      <item>TOPOLI d.o.o.</item>
      <item>FINA Regionalni centar Zagreb</item>
      <item>Boris Topol</item>
    </derivirana_varijabla>
  </DomainObject.Predmet.SudioniciListNaziv>
  <DomainObject.Predmet.SudioniciListAdressOIB>
    <izvorni_sadrzaj>
      <item>TOPOLI d.o.o., OIB 17828874793, Blanje 46,10000 Zagreb</item>
      <item>FINA Regionalni centar Zagreb, OIB 85821130368, Trg svibanjskih žrtava 1995. 1,10000 Zagreb</item>
      <item>Boris Topol, Blanje 46,10000 Zagreb</item>
    </izvorni_sadrzaj>
    <derivirana_varijabla naziv="DomainObject.Predmet.SudioniciListAdressOIB_1">
      <item>TOPOLI d.o.o., OIB 17828874793, Blanje 46,10000 Zagreb</item>
      <item>FINA Regionalni centar Zagreb, OIB 85821130368, Trg svibanjskih žrtava 1995. 1,10000 Zagreb</item>
      <item>Boris Topol, Blanje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17828874793</item>
      <item>, OIB 85821130368</item>
      <item>, OIB null</item>
    </izvorni_sadrzaj>
    <derivirana_varijabla naziv="DomainObject.Predmet.SudioniciListNazivOIB_1">
      <item>, OIB 17828874793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2236</properties:Characters>
  <properties:Lines>75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2016-09-19T12:56:00Z</dcterms:created>
  <dc:creator>Mario Žišković</dc:creator>
  <cp:lastModifiedBy>Lidija Klinčić</cp:lastModifiedBy>
  <cp:lastPrinted>2016-09-19T12:56:00Z</cp:lastPrinted>
  <dcterms:modified xmlns:xsi="http://www.w3.org/2001/XMLSchema-instance" xsi:type="dcterms:W3CDTF">2016-09-20T07:27:00Z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