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30f3" w14:paraId="09c30f3" w:rsidRDefault="00281BC7" w:rsidP="00294852" w:rsidR="00281BC7" w:rsidRPr="00122482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22482" w:rsidP="00294852" w:rsid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</w:rPr>
        <w:t>Dr. Franje Tuđmana 35</w:t>
      </w:r>
      <w:r w:rsidR="00281BC7" w:rsidRPr="00122482">
        <w:rPr>
          <w:rFonts w:cstheme="majorBidi" w:hAnsiTheme="majorBidi" w:asciiTheme="majorBidi"/>
        </w:rPr>
        <w:tab/>
      </w:r>
    </w:p>
    <w:p w:rsidRDefault="00E022E9" w:rsidP="00294852" w:rsidR="00E022E9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122482">
      <w:pPr>
        <w:tabs>
          <w:tab w:pos="709" w:val="left"/>
        </w:tabs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  <w:r w:rsidRPr="00122482">
        <w:rPr>
          <w:rFonts w:cstheme="majorBidi" w:hAnsiTheme="majorBidi" w:asciiTheme="majorBidi"/>
          <w:b/>
        </w:rPr>
        <w:tab/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>Trgovački sud u Zadru</w:t>
      </w:r>
      <w:r w:rsidR="006754E7" w:rsidRPr="00122482">
        <w:rPr>
          <w:rFonts w:cstheme="majorBidi" w:hAnsiTheme="majorBidi" w:asciiTheme="majorBidi"/>
          <w:bCs/>
          <w:szCs w:val="24"/>
        </w:rPr>
        <w:t>,</w:t>
      </w:r>
      <w:r w:rsidRPr="00122482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122482" w:rsidRPr="00122482">
        <w:rPr>
          <w:szCs w:val="24"/>
        </w:rPr>
        <w:t xml:space="preserve"> </w:t>
      </w:r>
      <w:r w:rsidR="0055784D">
        <w:t>FOUR ROSES j.d.o.o. za ugostiteljstvo i turizam, Zadar, Put Murvice 5, OIB:70157027912</w:t>
      </w:r>
      <w:r w:rsidR="00D91182" w:rsidRPr="00122482">
        <w:rPr>
          <w:szCs w:val="24"/>
        </w:rPr>
        <w:t xml:space="preserve">, </w:t>
      </w:r>
      <w:r w:rsidR="00725F31" w:rsidRPr="00122482">
        <w:rPr>
          <w:rFonts w:cstheme="majorBidi" w:hAnsiTheme="majorBidi" w:asciiTheme="majorBidi"/>
          <w:bCs/>
          <w:szCs w:val="24"/>
        </w:rPr>
        <w:t xml:space="preserve">dana </w:t>
      </w:r>
      <w:r w:rsidR="00122482" w:rsidRPr="00122482">
        <w:rPr>
          <w:rFonts w:cstheme="majorBidi" w:hAnsiTheme="majorBidi" w:asciiTheme="majorBidi"/>
          <w:bCs/>
          <w:szCs w:val="24"/>
        </w:rPr>
        <w:t>20. lipnja</w:t>
      </w:r>
      <w:r w:rsidR="00B52C5E" w:rsidRPr="00122482">
        <w:rPr>
          <w:rFonts w:cstheme="majorBidi" w:hAnsiTheme="majorBidi" w:asciiTheme="majorBidi"/>
          <w:bCs/>
          <w:szCs w:val="24"/>
        </w:rPr>
        <w:t xml:space="preserve"> 2017.,</w:t>
      </w:r>
    </w:p>
    <w:p w:rsidRDefault="006E7247" w:rsidP="008F31ED" w:rsidR="00281BC7" w:rsidRPr="0012248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22482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122482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D91182" w:rsidR="00D91182">
      <w:pPr>
        <w:jc w:val="both"/>
      </w:pPr>
      <w:r w:rsidRPr="00122482">
        <w:rPr>
          <w:rFonts w:cstheme="majorBidi" w:hAnsiTheme="majorBidi" w:asciiTheme="majorBidi"/>
        </w:rPr>
        <w:t>1.</w:t>
      </w:r>
      <w:r w:rsidRPr="00122482">
        <w:rPr>
          <w:rFonts w:cstheme="majorBidi" w:hAnsiTheme="majorBidi" w:asciiTheme="majorBidi"/>
        </w:rPr>
        <w:tab/>
      </w:r>
      <w:r w:rsidR="00122482">
        <w:t>Edvin Šimunov iz Zadra</w:t>
      </w:r>
      <w:r w:rsidR="00122482" w:rsidRPr="00122482">
        <w:t>, Poljanska 9, OIB:68167380523,</w:t>
      </w:r>
      <w:r w:rsidR="00B274F9" w:rsidRPr="00122482">
        <w:t xml:space="preserve"> </w:t>
      </w:r>
      <w:r w:rsidR="006E7247" w:rsidRPr="00122482">
        <w:t xml:space="preserve">imenuje se </w:t>
      </w:r>
      <w:r w:rsidR="00281BC7" w:rsidRPr="00122482">
        <w:rPr>
          <w:rFonts w:cstheme="majorBidi" w:hAnsiTheme="majorBidi" w:asciiTheme="majorBidi"/>
          <w:bCs/>
        </w:rPr>
        <w:t>za privremenog stečajnog upravitelja nad</w:t>
      </w:r>
      <w:r w:rsidR="004F1515" w:rsidRPr="00122482">
        <w:rPr>
          <w:rFonts w:cstheme="majorBidi" w:hAnsiTheme="majorBidi" w:asciiTheme="majorBidi"/>
          <w:bCs/>
        </w:rPr>
        <w:t xml:space="preserve"> trgovačkim društvom</w:t>
      </w:r>
      <w:r w:rsidR="004E7E9B" w:rsidRPr="00122482">
        <w:rPr>
          <w:rFonts w:cstheme="majorBidi" w:hAnsiTheme="majorBidi" w:asciiTheme="majorBidi"/>
          <w:bCs/>
        </w:rPr>
        <w:t xml:space="preserve"> </w:t>
      </w:r>
      <w:r w:rsidR="0055784D">
        <w:t>FOUR ROSES j.d.o.o. za ugostiteljstvo i turizam, Zadar, Put Murvice 5, OIB:70157027912.</w:t>
      </w:r>
    </w:p>
    <w:p w:rsidRDefault="0055784D" w:rsidP="00D91182" w:rsidR="0055784D" w:rsidRPr="00122482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2.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122482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3.</w:t>
      </w:r>
      <w:r w:rsidRPr="00122482">
        <w:rPr>
          <w:rFonts w:cstheme="majorBidi" w:hAnsiTheme="majorBidi" w:asciiTheme="majorBidi"/>
          <w:bCs/>
        </w:rPr>
        <w:tab/>
      </w:r>
      <w:r w:rsidR="006A6847" w:rsidRPr="00122482">
        <w:rPr>
          <w:rFonts w:cstheme="majorBidi" w:hAnsiTheme="majorBidi" w:asciiTheme="majorBidi"/>
          <w:bCs/>
        </w:rPr>
        <w:t xml:space="preserve">Privremeni stečajni upravitelj dužan je svoje izvješće na propisanom obrascu dostaviti sudu u roku od </w:t>
      </w:r>
      <w:r w:rsidR="00A706E6" w:rsidRPr="00122482">
        <w:rPr>
          <w:rFonts w:cstheme="majorBidi" w:hAnsiTheme="majorBidi" w:asciiTheme="majorBidi"/>
          <w:bCs/>
        </w:rPr>
        <w:t>3</w:t>
      </w:r>
      <w:r w:rsidR="00725F31" w:rsidRPr="00122482">
        <w:rPr>
          <w:rFonts w:cstheme="majorBidi" w:hAnsiTheme="majorBidi" w:asciiTheme="majorBidi"/>
          <w:bCs/>
        </w:rPr>
        <w:t>0</w:t>
      </w:r>
      <w:r w:rsidR="006A6847" w:rsidRPr="00122482">
        <w:rPr>
          <w:rFonts w:cstheme="majorBidi" w:hAnsiTheme="majorBidi" w:asciiTheme="majorBidi"/>
          <w:bCs/>
        </w:rPr>
        <w:t xml:space="preserve"> dana.  </w:t>
      </w:r>
    </w:p>
    <w:p w:rsidRDefault="008F31ED" w:rsidP="00294852" w:rsidR="008F31ED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Obrazloženje</w:t>
      </w:r>
      <w:r w:rsidRPr="00122482">
        <w:rPr>
          <w:rFonts w:cstheme="majorBidi" w:hAnsiTheme="majorBidi" w:asciiTheme="majorBidi"/>
          <w:bCs/>
        </w:rPr>
        <w:tab/>
      </w:r>
    </w:p>
    <w:p w:rsidRDefault="00766A92" w:rsidP="00294852" w:rsidR="00766A92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12248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122482">
        <w:rPr>
          <w:rFonts w:cstheme="majorBidi" w:hAnsiTheme="majorBidi" w:asciiTheme="majorBidi"/>
          <w:bCs/>
        </w:rPr>
        <w:t>trgovačkim društvom</w:t>
      </w:r>
      <w:r w:rsidR="00901D45" w:rsidRPr="00122482">
        <w:rPr>
          <w:rFonts w:cstheme="majorBidi" w:hAnsiTheme="majorBidi" w:asciiTheme="majorBidi"/>
          <w:bCs/>
        </w:rPr>
        <w:t xml:space="preserve"> </w:t>
      </w:r>
      <w:r w:rsidR="0055784D">
        <w:t>FOUR ROSES j.d.o.o. za ugostiteljstvo i turizam, Zadar, Put Murvice 5, OIB:70157027912</w:t>
      </w:r>
      <w:r w:rsidR="00D91182" w:rsidRPr="00122482">
        <w:t>.</w:t>
      </w:r>
    </w:p>
    <w:p w:rsidRDefault="00D91182" w:rsidP="00D91182" w:rsidR="00D91182" w:rsidRPr="00122482">
      <w:pPr>
        <w:ind w:firstLine="708"/>
        <w:jc w:val="both"/>
        <w:rPr>
          <w:bCs/>
        </w:rPr>
      </w:pPr>
      <w:r w:rsidRPr="00122482">
        <w:rPr>
          <w:bCs/>
        </w:rPr>
        <w:t xml:space="preserve">Postupak je inicirala Financija agencija prijedlogom za pokretanje stečajnog postupka. </w:t>
      </w:r>
    </w:p>
    <w:p w:rsidRDefault="00D91182" w:rsidP="00D91182" w:rsidR="00D91182" w:rsidRPr="00122482">
      <w:pPr>
        <w:ind w:firstLine="708"/>
        <w:jc w:val="both"/>
      </w:pPr>
      <w:r w:rsidRPr="00122482">
        <w:t xml:space="preserve">Na ročište za utvrđivanje uvjeta za otvaranje stečajnog postupka zastupnik stečajnog dužnika po zakonu </w:t>
      </w:r>
      <w:r w:rsidR="00122482">
        <w:t>nije pristupio.</w:t>
      </w:r>
      <w:r w:rsidRPr="00122482">
        <w:t xml:space="preserve"> 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tab/>
      </w:r>
      <w:r w:rsidRPr="00122482">
        <w:rPr>
          <w:bCs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122482">
      <w:pPr>
        <w:tabs>
          <w:tab w:pos="709" w:val="left"/>
        </w:tabs>
        <w:jc w:val="both"/>
        <w:rPr>
          <w:bCs/>
        </w:rPr>
      </w:pPr>
      <w:r w:rsidRPr="00122482">
        <w:rPr>
          <w:bCs/>
        </w:rPr>
        <w:tab/>
        <w:t>Privremeni stečajni upravitelj dužan je svoje izvješće dostaviti sudu u roku od 30 dana.</w:t>
      </w:r>
    </w:p>
    <w:p w:rsidRDefault="00D91182" w:rsidP="00D91182" w:rsidR="00D91182" w:rsidRPr="00122482">
      <w:pPr>
        <w:tabs>
          <w:tab w:pos="709" w:val="left"/>
        </w:tabs>
        <w:ind w:firstLine="708"/>
        <w:jc w:val="both"/>
        <w:rPr>
          <w:bCs/>
        </w:rPr>
      </w:pPr>
      <w:r w:rsidRPr="00122482">
        <w:rPr>
          <w:bCs/>
        </w:rPr>
        <w:t xml:space="preserve">Stoga je odlučeno kao u izreci. </w:t>
      </w:r>
    </w:p>
    <w:p w:rsidRDefault="006A6847" w:rsidP="00D91182" w:rsidR="008F3AD6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 </w:t>
      </w:r>
    </w:p>
    <w:p w:rsidRDefault="008F3AD6" w:rsidP="00950C9F" w:rsidR="00950C9F" w:rsidRPr="00122482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U Zadru</w:t>
      </w:r>
      <w:r w:rsidR="006E5E65" w:rsidRPr="00122482">
        <w:rPr>
          <w:rFonts w:cstheme="majorBidi" w:hAnsiTheme="majorBidi" w:asciiTheme="majorBidi"/>
          <w:bCs/>
        </w:rPr>
        <w:t xml:space="preserve"> </w:t>
      </w:r>
      <w:r w:rsidR="00122482">
        <w:rPr>
          <w:rFonts w:cstheme="majorBidi" w:hAnsiTheme="majorBidi" w:asciiTheme="majorBidi"/>
          <w:bCs/>
        </w:rPr>
        <w:t>20. lipnja</w:t>
      </w:r>
      <w:r w:rsidR="00B52C5E" w:rsidRPr="00122482">
        <w:rPr>
          <w:rFonts w:cstheme="majorBidi" w:hAnsiTheme="majorBidi" w:asciiTheme="majorBidi"/>
          <w:bCs/>
        </w:rPr>
        <w:t xml:space="preserve"> 2017. </w:t>
      </w:r>
      <w:r w:rsidR="006E7247" w:rsidRPr="00122482">
        <w:rPr>
          <w:rFonts w:cstheme="majorBidi" w:hAnsiTheme="majorBidi" w:asciiTheme="majorBidi"/>
          <w:bCs/>
        </w:rPr>
        <w:t xml:space="preserve"> </w:t>
      </w:r>
    </w:p>
    <w:p w:rsidRDefault="006754E7" w:rsidP="00D62139" w:rsidR="006754E7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55784D" w:rsidP="00923DF8" w:rsidR="0055784D" w:rsidRPr="0055784D">
      <w:pPr>
        <w:jc w:val="right"/>
        <w:rPr>
          <w:rFonts w:eastAsiaTheme="minorHAnsi"/>
          <w:lang w:eastAsia="en-US"/>
        </w:rPr>
      </w:pPr>
      <w:r w:rsidRPr="0055784D">
        <w:rPr>
          <w:rFonts w:eastAsiaTheme="minorHAnsi"/>
          <w:lang w:eastAsia="en-US"/>
        </w:rPr>
        <w:t>Sutkinja</w:t>
      </w:r>
    </w:p>
    <w:p w:rsidRDefault="0055784D" w:rsidP="00923DF8" w:rsidR="0055784D" w:rsidRPr="0055784D">
      <w:pPr>
        <w:jc w:val="right"/>
        <w:rPr>
          <w:rFonts w:eastAsiaTheme="minorHAnsi"/>
          <w:lang w:eastAsia="en-US"/>
        </w:rPr>
      </w:pP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</w:r>
      <w:r w:rsidRPr="0055784D">
        <w:rPr>
          <w:rFonts w:eastAsiaTheme="minorHAnsi"/>
          <w:lang w:eastAsia="en-US"/>
        </w:rPr>
        <w:tab/>
        <w:t xml:space="preserve"> </w:t>
      </w:r>
      <w:r w:rsidR="00923DF8">
        <w:rPr>
          <w:rFonts w:eastAsiaTheme="minorHAnsi"/>
          <w:lang w:eastAsia="en-US"/>
        </w:rPr>
        <w:t xml:space="preserve">                Ana Markač</w:t>
      </w:r>
    </w:p>
    <w:p w:rsidRDefault="00D62139" w:rsidP="00122482" w:rsidR="00B52C5E" w:rsidRPr="00122482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</w:r>
      <w:r w:rsidRPr="00122482">
        <w:rPr>
          <w:rFonts w:cstheme="majorBidi" w:hAnsiTheme="majorBidi" w:asciiTheme="majorBidi"/>
          <w:bCs/>
        </w:rPr>
        <w:tab/>
        <w:t xml:space="preserve"> </w:t>
      </w:r>
      <w:r w:rsidR="00F97776" w:rsidRPr="00122482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POUKA O PRAVNOM LIJEKU</w:t>
      </w:r>
    </w:p>
    <w:p w:rsidRDefault="00CF328C" w:rsidP="00122482" w:rsidR="00B52C5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2482">
          <w:rPr>
            <w:rFonts w:cstheme="majorBidi" w:hAnsiTheme="majorBidi" w:asciiTheme="majorBidi"/>
            <w:bCs/>
          </w:rPr>
          <w:t>12. st</w:t>
        </w:r>
      </w:smartTag>
      <w:r w:rsidRPr="00122482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2482">
          <w:rPr>
            <w:rFonts w:cstheme="majorBidi" w:hAnsiTheme="majorBidi" w:asciiTheme="majorBidi"/>
            <w:bCs/>
          </w:rPr>
          <w:t>19. st</w:t>
        </w:r>
      </w:smartTag>
      <w:r w:rsidRPr="00122482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22482" w:rsidP="00122482" w:rsidR="00122482" w:rsidRPr="00122482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8F3AD6" w:rsidP="00294852" w:rsidR="008F3AD6" w:rsidRPr="00122482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8F3AD6" w:rsidP="00294852" w:rsid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122482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>e-</w:t>
      </w:r>
      <w:r w:rsidR="006E7247" w:rsidRPr="00122482">
        <w:rPr>
          <w:rFonts w:cstheme="majorBidi" w:hAnsiTheme="majorBidi" w:asciiTheme="majorBidi"/>
          <w:bCs/>
        </w:rPr>
        <w:t>O</w:t>
      </w:r>
      <w:r w:rsidR="008F3AD6" w:rsidRPr="00122482">
        <w:rPr>
          <w:rFonts w:cstheme="majorBidi" w:hAnsiTheme="majorBidi" w:asciiTheme="majorBidi"/>
          <w:bCs/>
        </w:rPr>
        <w:t>glasna ploča</w:t>
      </w:r>
      <w:r w:rsidR="006E7247" w:rsidRPr="00122482">
        <w:rPr>
          <w:rFonts w:cstheme="majorBidi" w:hAnsiTheme="majorBidi" w:asciiTheme="majorBidi"/>
          <w:bCs/>
        </w:rPr>
        <w:t xml:space="preserve"> suda </w:t>
      </w:r>
    </w:p>
    <w:p w:rsidRDefault="00C30170" w:rsidP="00294852" w:rsidR="00C30170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sudskom registru </w:t>
      </w:r>
    </w:p>
    <w:p w:rsidRDefault="008F3AD6" w:rsidP="00294852" w:rsidR="00842CEB" w:rsidRPr="0012248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122482">
        <w:rPr>
          <w:rFonts w:cstheme="majorBidi" w:hAnsiTheme="majorBidi" w:asciiTheme="majorBidi"/>
          <w:bCs/>
        </w:rPr>
        <w:t xml:space="preserve">u spis      </w:t>
      </w:r>
    </w:p>
    <w:sectPr w:rsidSect="00950C9F" w:rsidR="00842CEB" w:rsidRPr="0012248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55784D">
      <w:rPr>
        <w:sz w:val="22"/>
        <w:szCs w:val="22"/>
      </w:rPr>
      <w:t>233</w:t>
    </w:r>
    <w:r w:rsidR="006E7247">
      <w:rPr>
        <w:sz w:val="22"/>
        <w:szCs w:val="22"/>
      </w:rPr>
      <w:t>/</w:t>
    </w:r>
    <w:r w:rsidR="00D91182">
      <w:rPr>
        <w:sz w:val="22"/>
        <w:szCs w:val="22"/>
      </w:rPr>
      <w:t>17</w:t>
    </w:r>
    <w:r w:rsidR="006E7247">
      <w:rPr>
        <w:sz w:val="22"/>
        <w:szCs w:val="22"/>
      </w:rPr>
      <w:t>-</w:t>
    </w:r>
    <w:r w:rsidR="00122482">
      <w:rPr>
        <w:sz w:val="22"/>
        <w:szCs w:val="22"/>
      </w:rPr>
      <w:t>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55784D">
      <w:rPr>
        <w:sz w:val="22"/>
        <w:szCs w:val="22"/>
      </w:rPr>
      <w:t>233</w:t>
    </w:r>
    <w:r w:rsidR="00B713AC">
      <w:rPr>
        <w:sz w:val="22"/>
        <w:szCs w:val="22"/>
      </w:rPr>
      <w:t>/17-</w:t>
    </w:r>
    <w:r w:rsidR="0055784D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75DFE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5784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23DF8"/>
    <w:rsid w:val="00950C9F"/>
    <w:rsid w:val="009B4456"/>
    <w:rsid w:val="009C0FF2"/>
    <w:rsid w:val="009D2FD2"/>
    <w:rsid w:val="009D7950"/>
    <w:rsid w:val="009F62F2"/>
    <w:rsid w:val="00A10144"/>
    <w:rsid w:val="00A5292A"/>
    <w:rsid w:val="00A70102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D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DF8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DF8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DF8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D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DF8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DF8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DF8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BABB9-2CCE-437D-91EC-A5CCFCF71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1921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2017-06-20T06:42:00Z</dcterms:created>
  <dc:creator>Ardena Bajlo</dc:creator>
  <cp:lastModifiedBy>Marijana Žuža</cp:lastModifiedBy>
  <cp:lastPrinted>2017-06-20T06:44:00Z</cp:lastPrinted>
  <dcterms:modified xmlns:xsi="http://www.w3.org/2001/XMLSchema-instance" xsi:type="dcterms:W3CDTF">2017-06-20T08:21:00Z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