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4e46" w14:paraId="5a14e46" w:rsidRDefault="00EB1B4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670560</wp:posOffset>
            </wp:positionV>
            <wp:extent cy="894715" cx="6705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94715" cx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EB1B40" w:rsidP="00EB1B40" w:rsidR="00EB1B40">
      <w:pPr>
        <w:spacing w:after="0"/>
        <w:jc w:val="both"/>
      </w:pPr>
      <w:r>
        <w:t xml:space="preserve">           Republika Hrvatska</w:t>
      </w:r>
    </w:p>
    <w:p w:rsidRDefault="00EB1B40" w:rsidP="00EB1B40" w:rsidR="00EB1B4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B1B40" w:rsidP="00EB1B40" w:rsidR="00EB1B4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EB1B40">
        <w:rPr>
          <w:rFonts w:cs="Times New Roman" w:eastAsia="Times New Roman"/>
          <w:noProof/>
          <w:lang w:eastAsia="hr-HR"/>
        </w:rPr>
        <w:t>Poslovni broj: 5 St-81/2019-2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B1B40">
        <w:rPr>
          <w:rFonts w:cs="Times New Roman" w:eastAsia="Times New Roman"/>
          <w:noProof/>
          <w:lang w:eastAsia="hr-HR"/>
        </w:rPr>
        <w:t>R E P U B L I K A  H R V A T S K A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B1B40">
        <w:rPr>
          <w:rFonts w:cs="Times New Roman" w:eastAsia="Times New Roman"/>
          <w:noProof/>
          <w:lang w:eastAsia="hr-HR"/>
        </w:rPr>
        <w:t>R J E Š E N J E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EB1B40">
        <w:rPr>
          <w:rFonts w:cs="Times New Roman" w:eastAsia="Calibri"/>
          <w:szCs w:val="20"/>
          <w:lang w:eastAsia="hr-HR"/>
        </w:rPr>
        <w:t xml:space="preserve">Stečajna masa iza </w:t>
      </w:r>
      <w:r w:rsidRPr="00EB1B40">
        <w:rPr>
          <w:rFonts w:cs="Times New Roman" w:eastAsia="Times New Roman"/>
          <w:szCs w:val="20"/>
          <w:lang w:eastAsia="hr-HR"/>
        </w:rPr>
        <w:t xml:space="preserve">ADRIA LOGISTIKA društvo s ograničenom odgovornošću za proizvodnju, trgovinu, turizam i usluge u stečaju, Zagreb, </w:t>
      </w:r>
      <w:proofErr w:type="spellStart"/>
      <w:r w:rsidRPr="00EB1B40">
        <w:rPr>
          <w:rFonts w:cs="Times New Roman" w:eastAsia="Times New Roman"/>
          <w:szCs w:val="20"/>
          <w:lang w:eastAsia="hr-HR"/>
        </w:rPr>
        <w:t>Palinovečka</w:t>
      </w:r>
      <w:proofErr w:type="spellEnd"/>
      <w:r w:rsidRPr="00EB1B40">
        <w:rPr>
          <w:rFonts w:cs="Times New Roman" w:eastAsia="Times New Roman"/>
          <w:szCs w:val="20"/>
          <w:lang w:eastAsia="hr-HR"/>
        </w:rPr>
        <w:t xml:space="preserve"> 19/P, MBS: 081224451, OIB: </w:t>
      </w:r>
      <w:r w:rsidRPr="00EB1B40">
        <w:rPr>
          <w:rFonts w:cs="Times New Roman" w:eastAsia="Times New Roman"/>
          <w:szCs w:val="20"/>
          <w:lang w:eastAsia="hr-HR" w:val="en-GB"/>
        </w:rPr>
        <w:t>00574456074</w:t>
      </w:r>
      <w:r w:rsidRPr="00EB1B40">
        <w:rPr>
          <w:rFonts w:cs="Arial" w:eastAsia="Times New Roman" w:hAnsi="Arial" w:ascii="Arial"/>
          <w:szCs w:val="20"/>
          <w:lang w:eastAsia="hr-HR" w:val="en-GB"/>
        </w:rPr>
        <w:t xml:space="preserve">, </w:t>
      </w:r>
      <w:r w:rsidRPr="00EB1B40">
        <w:rPr>
          <w:rFonts w:cs="Times New Roman" w:eastAsia="Times New Roman"/>
          <w:szCs w:val="20"/>
          <w:lang w:eastAsia="hr-HR"/>
        </w:rPr>
        <w:t xml:space="preserve">5. travnja 2019. 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noProof/>
          <w:szCs w:val="20"/>
          <w:lang w:eastAsia="hr-HR"/>
        </w:rPr>
        <w:t xml:space="preserve">                               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B1B40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 xml:space="preserve">1. Pozivaju se vjerovnici viših isplatnih redova da u roku od 60 dana od objave ovog rješenja na e-oglasnoj ploči suda prijave svoje tražbine stečajnoj upraviteljici Ivani Brebrić iz Zagreba, </w:t>
      </w:r>
      <w:proofErr w:type="spellStart"/>
      <w:r w:rsidRPr="00EB1B40">
        <w:rPr>
          <w:rFonts w:cs="Times New Roman" w:eastAsia="Times New Roman"/>
          <w:szCs w:val="20"/>
          <w:lang w:eastAsia="hr-HR"/>
        </w:rPr>
        <w:t>Palinovečka</w:t>
      </w:r>
      <w:proofErr w:type="spellEnd"/>
      <w:r w:rsidRPr="00EB1B40">
        <w:rPr>
          <w:rFonts w:cs="Times New Roman" w:eastAsia="Times New Roman"/>
          <w:szCs w:val="20"/>
          <w:lang w:eastAsia="hr-HR"/>
        </w:rPr>
        <w:t xml:space="preserve"> 19/P.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 xml:space="preserve">Prijava se podnosi na propisanom obrascu, u dva primjerka, a mora sadržavati: 1. podatke za identifikaciju vjerovnika; 2. podatke za identifikaciju dužnika; 3. pravnu osnovu tražbine, iznos tražbine u kunama; 4. naznaku o dokazu za postojanje tražbine; 5. naznaku o postojanju ovršne isprave i 6. naznaku o postojanju postupka pred sudom. Prijavi se u prijepisu prilažu isprave iz kojih tražbina proizlazi, odnosno kojima se dokazuje. 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 xml:space="preserve">Vjerovnici su dužni platiti sudsku pristojbu za prijavljenu tražbinu na račun prihoda državnog proračuna Republike Hrvatske </w:t>
      </w:r>
      <w:r w:rsidRPr="00EB1B40">
        <w:rPr>
          <w:rFonts w:cs="Times New Roman" w:eastAsia="Times New Roman"/>
          <w:noProof/>
          <w:szCs w:val="20"/>
          <w:lang w:eastAsia="hr-HR"/>
        </w:rPr>
        <w:t xml:space="preserve">IBAN: HR1210010051863000160, model HR64 5045-3515-81-19, uz oznaku svrhe plaćanja: sudska pristojba za prijavu tražbine u St-81/2019 </w:t>
      </w:r>
      <w:r w:rsidRPr="00EB1B40">
        <w:rPr>
          <w:rFonts w:cs="Times New Roman" w:eastAsia="Times New Roman"/>
          <w:szCs w:val="20"/>
          <w:lang w:eastAsia="hr-HR"/>
        </w:rPr>
        <w:t xml:space="preserve">u iznosu od 2% od vrijednosti potraživanja, ali ne više od 500,00 kn te dokaz o plaćanju pristojbe dostaviti stečajnom upravitelju uz prijavu. 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>Prijavu tražbine podnesenu nakon isteka roka za prijavljivanje sud će odbaciti.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 xml:space="preserve">2. Pozivaju se </w:t>
      </w:r>
      <w:proofErr w:type="spellStart"/>
      <w:r w:rsidRPr="00EB1B40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EB1B40">
        <w:rPr>
          <w:rFonts w:cs="Times New Roman" w:eastAsia="Times New Roman"/>
          <w:szCs w:val="20"/>
          <w:lang w:eastAsia="hr-HR"/>
        </w:rPr>
        <w:t xml:space="preserve"> vjerovnici da u roku od 60 dana od objave ovog rješenja na e-oglasnoj ploči ovoga suda obavijeste stečajnu upraviteljicu Ivanu Brebrić iz Zagreba, </w:t>
      </w:r>
      <w:proofErr w:type="spellStart"/>
      <w:r w:rsidRPr="00EB1B40">
        <w:rPr>
          <w:rFonts w:cs="Times New Roman" w:eastAsia="Times New Roman"/>
          <w:szCs w:val="20"/>
          <w:lang w:eastAsia="hr-HR"/>
        </w:rPr>
        <w:t>Palinovečka</w:t>
      </w:r>
      <w:proofErr w:type="spellEnd"/>
      <w:r w:rsidRPr="00EB1B40">
        <w:rPr>
          <w:rFonts w:cs="Times New Roman" w:eastAsia="Times New Roman"/>
          <w:szCs w:val="20"/>
          <w:lang w:eastAsia="hr-HR"/>
        </w:rPr>
        <w:t xml:space="preserve"> 19/P, o svom </w:t>
      </w:r>
      <w:proofErr w:type="spellStart"/>
      <w:r w:rsidRPr="00EB1B40">
        <w:rPr>
          <w:rFonts w:cs="Times New Roman" w:eastAsia="Times New Roman"/>
          <w:szCs w:val="20"/>
          <w:lang w:eastAsia="hr-HR"/>
        </w:rPr>
        <w:t>razlučnom</w:t>
      </w:r>
      <w:proofErr w:type="spellEnd"/>
      <w:r w:rsidRPr="00EB1B40">
        <w:rPr>
          <w:rFonts w:cs="Times New Roman" w:eastAsia="Times New Roman"/>
          <w:szCs w:val="20"/>
          <w:lang w:eastAsia="hr-HR"/>
        </w:rPr>
        <w:t xml:space="preserve"> pravu, pravnoj osnovi </w:t>
      </w:r>
      <w:proofErr w:type="spellStart"/>
      <w:r w:rsidRPr="00EB1B40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EB1B40">
        <w:rPr>
          <w:rFonts w:cs="Times New Roman" w:eastAsia="Times New Roman"/>
          <w:szCs w:val="20"/>
          <w:lang w:eastAsia="hr-HR"/>
        </w:rPr>
        <w:t xml:space="preserve"> prava i dijelu imovine stečajnog dužnika na koji se odnosi njihovo </w:t>
      </w:r>
      <w:proofErr w:type="spellStart"/>
      <w:r w:rsidRPr="00EB1B40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EB1B40">
        <w:rPr>
          <w:rFonts w:cs="Times New Roman" w:eastAsia="Times New Roman"/>
          <w:szCs w:val="20"/>
          <w:lang w:eastAsia="hr-HR"/>
        </w:rPr>
        <w:t xml:space="preserve"> pravo. 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 xml:space="preserve">Ako </w:t>
      </w:r>
      <w:proofErr w:type="spellStart"/>
      <w:r w:rsidRPr="00EB1B40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EB1B40">
        <w:rPr>
          <w:rFonts w:cs="Times New Roman" w:eastAsia="Times New Roman"/>
          <w:szCs w:val="20"/>
          <w:lang w:eastAsia="hr-HR"/>
        </w:rPr>
        <w:t xml:space="preserve"> vjerovnici prijavljuju i tražbinu kao stečajni vjerovnici, u prijavi su dužni označiti dio imovine stečajnog dužnika na koji se odnosi njihovo </w:t>
      </w:r>
      <w:proofErr w:type="spellStart"/>
      <w:r w:rsidRPr="00EB1B40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EB1B40">
        <w:rPr>
          <w:rFonts w:cs="Times New Roman" w:eastAsia="Times New Roman"/>
          <w:szCs w:val="20"/>
          <w:lang w:eastAsia="hr-HR"/>
        </w:rPr>
        <w:t xml:space="preserve"> pravo i iznos do kojeg njihova tražbina predvidivo neće biti pokrivena tim </w:t>
      </w:r>
      <w:proofErr w:type="spellStart"/>
      <w:r w:rsidRPr="00EB1B40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EB1B40">
        <w:rPr>
          <w:rFonts w:cs="Times New Roman" w:eastAsia="Times New Roman"/>
          <w:szCs w:val="20"/>
          <w:lang w:eastAsia="hr-HR"/>
        </w:rPr>
        <w:t xml:space="preserve"> pravom.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 xml:space="preserve">3. Pozivaju se izlučni vjerovnici da u roku od 60 dana od objave ovog rješenja na e-oglasnoj ploči ovoga suda obavijeste stečajnu upraviteljicu Ivanu Brebrić iz Zagreba, </w:t>
      </w:r>
      <w:proofErr w:type="spellStart"/>
      <w:r w:rsidRPr="00EB1B40">
        <w:rPr>
          <w:rFonts w:cs="Times New Roman" w:eastAsia="Times New Roman"/>
          <w:szCs w:val="20"/>
          <w:lang w:eastAsia="hr-HR"/>
        </w:rPr>
        <w:t>Palinovečka</w:t>
      </w:r>
      <w:proofErr w:type="spellEnd"/>
      <w:r w:rsidRPr="00EB1B40">
        <w:rPr>
          <w:rFonts w:cs="Times New Roman" w:eastAsia="Times New Roman"/>
          <w:szCs w:val="20"/>
          <w:lang w:eastAsia="hr-HR"/>
        </w:rPr>
        <w:t xml:space="preserve"> 19/P,  o svom izlučnom pravu, pravnoj osnovi izlučnog prava, da označe predmet na koji se njihovo izlučno pravo odnosi odnosno da označe pravo iz čl.147. i 148. Stečajnog zakona (Narodne novine br. 71/15 i 104/17, dalje: SZ).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>4. Pozivaju se dužnici stečajnog dužnika da svoje obveze bez odgode ispunjavaju stečajnom upravitelju za stečajnog dužnika.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>5. Ročište vjerovnika na kojem će se ispitati prijavljene tražbine (ispitno ročište) saziva se za dan 11. srpnja 2019. u 9,45 sati u ovome sudu, sudnica br. 1.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>6. Ročište vjerovnika na kojem će se na temelju izvješća stečajnog upravitelja odlučivati o daljnjem tijeku stečajnog postupka (izvještajno ročište) saziva se za isti dan i na istom mjestu u 10,00 sati.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>Obrazloženje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noProof/>
          <w:szCs w:val="20"/>
          <w:lang w:eastAsia="hr-HR"/>
        </w:rPr>
        <w:t xml:space="preserve">Rješenjem poslovni broj St-531/2016-11 od 8. studenog 2018. ovaj sud je </w:t>
      </w:r>
      <w:r w:rsidRPr="00EB1B40">
        <w:rPr>
          <w:rFonts w:cs="Times New Roman" w:eastAsia="Times New Roman"/>
          <w:szCs w:val="20"/>
          <w:lang w:eastAsia="hr-HR"/>
        </w:rPr>
        <w:t xml:space="preserve">odredio </w:t>
      </w:r>
      <w:r w:rsidRPr="00EB1B40">
        <w:rPr>
          <w:rFonts w:cs="Times New Roman" w:eastAsia="Times New Roman"/>
          <w:noProof/>
          <w:szCs w:val="20"/>
          <w:lang w:eastAsia="hr-HR"/>
        </w:rPr>
        <w:t xml:space="preserve">nastavak stečajnog postupka radi naknadne diobe Stečajne mase iza </w:t>
      </w:r>
      <w:r w:rsidRPr="00EB1B40">
        <w:rPr>
          <w:rFonts w:cs="Times New Roman" w:eastAsia="Times New Roman"/>
          <w:szCs w:val="20"/>
          <w:lang w:eastAsia="hr-HR"/>
        </w:rPr>
        <w:t xml:space="preserve">ADRIA LOGISTIKA društvo s ograničenom odgovornošću za proizvodnju, trgovinu, turizam i usluge, Zagreb, Majstora Radovana 26, MBS: 080502478, OIB: 65079562668 te je odredio upis Stečajne mase i stečajne upraviteljice Ivane Brebrić iz Zagreba, </w:t>
      </w:r>
      <w:proofErr w:type="spellStart"/>
      <w:r w:rsidRPr="00EB1B40">
        <w:rPr>
          <w:rFonts w:cs="Times New Roman" w:eastAsia="Times New Roman"/>
          <w:szCs w:val="20"/>
          <w:lang w:eastAsia="hr-HR"/>
        </w:rPr>
        <w:t>Palinovečka</w:t>
      </w:r>
      <w:proofErr w:type="spellEnd"/>
      <w:r w:rsidRPr="00EB1B40">
        <w:rPr>
          <w:rFonts w:cs="Times New Roman" w:eastAsia="Times New Roman"/>
          <w:szCs w:val="20"/>
          <w:lang w:eastAsia="hr-HR"/>
        </w:rPr>
        <w:t xml:space="preserve"> 19/P, u sudski registar.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 xml:space="preserve">  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>Sudski registar Trgovačkog suda u Zagrebu je na temelju tog rješenja izvršio upis Stečajne mase sa sjedištem na adresi stečajne upraviteljice te je stečajnoj masi dodijeljen OIB:</w:t>
      </w:r>
      <w:r w:rsidRPr="00EB1B40">
        <w:rPr>
          <w:rFonts w:cs="Times New Roman" w:eastAsia="Times New Roman"/>
          <w:szCs w:val="20"/>
          <w:lang w:eastAsia="hr-HR" w:val="en-GB"/>
        </w:rPr>
        <w:t xml:space="preserve"> 00574456074.</w:t>
      </w:r>
      <w:r w:rsidRPr="00EB1B40">
        <w:rPr>
          <w:rFonts w:cs="Times New Roman" w:eastAsia="Times New Roman"/>
          <w:szCs w:val="20"/>
          <w:lang w:eastAsia="hr-HR"/>
        </w:rPr>
        <w:t xml:space="preserve">  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 xml:space="preserve">U nastavku postupka potrebno je utvrditi tražbine vjerovnika te je sud pozvao vjerovnike da u roku propisanom čl.129. st.1. i čl.130. st.1. toč.1. SZ-a prijave stečajnoj upraviteljici svoje tražbine i zakazano je ispitno ročište na kojem će se prijavljene tražbine ispitati. Sukladno čl.130. st.1. toč.2. zakazano je i ročište vjerovnika na kojem će se na temelju izvješća stečajnog upravitelja odlučivati o daljnjem tijeku stečajnog postupka (izvještajno ročište).  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>U Bjelovaru 5. travnja 2019.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Sutkinja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 xml:space="preserve">                      Marija Petrina Kubica v.r.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EB1B40" w:rsidP="00EB1B40" w:rsidR="00EB1B40" w:rsidRPr="00EB1B4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B1B4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B1B40" w:rsidP="00EB1B40" w:rsidR="00EB1B40" w:rsidRPr="00EB1B4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B1B4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 xml:space="preserve"> 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1B40">
        <w:rPr>
          <w:rFonts w:cs="Times New Roman" w:eastAsia="Times New Roman"/>
          <w:szCs w:val="20"/>
          <w:lang w:eastAsia="hr-HR"/>
        </w:rPr>
        <w:t>Uputa o pravnom lijeku:</w:t>
      </w:r>
      <w:r w:rsidRPr="00EB1B40">
        <w:rPr>
          <w:rFonts w:cs="Times New Roman" w:eastAsia="Times New Roman"/>
          <w:b/>
          <w:i/>
          <w:szCs w:val="20"/>
          <w:lang w:eastAsia="hr-HR"/>
        </w:rPr>
        <w:t xml:space="preserve"> </w:t>
      </w:r>
      <w:r w:rsidRPr="00EB1B40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EB1B40" w:rsidP="00EB1B40" w:rsidR="00EB1B40" w:rsidRPr="00EB1B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EB1B4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0010202"/>
      <w:docPartObj>
        <w:docPartGallery w:val="Page Numbers (Top of Page)"/>
        <w:docPartUnique/>
      </w:docPartObj>
    </w:sdtPr>
    <w:sdtContent>
      <w:p w:rsidRDefault="00EB1B40" w:rsidP="00EB1B40" w:rsidR="00EB1B4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B1B40" w:rsidP="00EB1B40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lang w:eastAsia="hr-HR"/>
      </w:rPr>
    </w:pPr>
    <w:r w:rsidRPr="00EB1B40">
      <w:rPr>
        <w:rFonts w:cs="Times New Roman" w:eastAsia="Times New Roman"/>
        <w:noProof/>
        <w:lang w:eastAsia="hr-HR"/>
      </w:rPr>
      <w:t>Poslovni broj: 5 St-81/2019-2</w:t>
    </w:r>
  </w:p>
  <w:p w:rsidRDefault="00EB1B40" w:rsidP="00EB1B40" w:rsidR="00EB1B40" w:rsidRPr="00EB1B40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B40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81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486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St-81/2019-2</izvorni_sadrzaj>
    <derivirana_varijabla naziv="DomainObject.Oznaka_1">St-81/2019-2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2019.</izvorni_sadrzaj>
    <derivirana_varijabla naziv="DomainObject.Predmet.DatumOsnivanja_1">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St-81/2019</izvorni_sadrzaj>
    <derivirana_varijabla naziv="DomainObject.Predmet.OznakaBroj_1">St-81/2019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ADRIA LOGISTIKA društvo s ograničenom odgovornošću za proizvodnju, trgovinu, turizam i usluge u stečaju</izvorni_sadrzaj>
    <derivirana_varijabla naziv="DomainObject.Predmet.StrankaFormated_1">  Stečajna masa iza ADRIA LOGISTIKA društvo s ograničenom odgovornošću za proizvodnju, trgovinu, turizam i usluge u stečaju</derivirana_varijabla>
  </DomainObject.Predmet.StrankaFormated>
  <DomainObject.Predmet.StrankaFormatedOIB>
    <izvorni_sadrzaj>  Stečajna masa iza ADRIA LOGISTIKA društvo s ograničenom odgovornošću za proizvodnju, trgovinu, turizam i usluge u stečaju, OIB 00574456074</izvorni_sadrzaj>
    <derivirana_varijabla naziv="DomainObject.Predmet.StrankaFormatedOIB_1">  Stečajna masa iza ADRIA LOGISTIKA društvo s ograničenom odgovornošću za proizvodnju, trgovinu, turizam i usluge u stečaju, OIB 00574456074</derivirana_varijabla>
  </DomainObject.Predmet.StrankaFormatedOIB>
  <DomainObject.Predmet.StrankaFormatedWithAdress>
    <izvorni_sadrzaj> Stečajna masa iza ADRIA LOGISTIKA društvo s ograničenom odgovornošću za proizvodnju, trgovinu, turizam i usluge u stečaju, Palinovečka 19/P, 10000 Zagreb</izvorni_sadrzaj>
    <derivirana_varijabla naziv="DomainObject.Predmet.StrankaFormatedWithAdress_1"> Stečajna masa iza ADRIA LOGISTIKA društvo s ograničenom odgovornošću za proizvodnju, trgovinu, turizam i usluge u stečaju, Palinovečka 19/P, 10000 Zagreb</derivirana_varijabla>
  </DomainObject.Predmet.StrankaFormatedWithAdress>
  <DomainObject.Predmet.StrankaFormatedWithAdressOIB>
    <izvorni_sadrzaj> Stečajna masa iza ADRIA LOGISTIKA društvo s ograničenom odgovornošću za proizvodnju, trgovinu, turizam i usluge u stečaju, OIB 00574456074, Palinovečka 19/P, 10000 Zagreb</izvorni_sadrzaj>
    <derivirana_varijabla naziv="DomainObject.Predmet.StrankaFormatedWithAdressOIB_1"> Stečajna masa iza ADRIA LOGISTIKA društvo s ograničenom odgovornošću za proizvodnju, trgovinu, turizam i usluge u stečaju, OIB 00574456074, Palinovečka 19/P, 10000 Zagreb</derivirana_varijabla>
  </DomainObject.Predmet.StrankaFormatedWithAdressOIB>
  <DomainObject.Predmet.StrankaWithAdress>
    <izvorni_sadrzaj>Stečajna masa iza ADRIA LOGISTIKA društvo s ograničenom odgovornošću za proizvodnju, trgovinu, turizam i usluge u stečaju Palinovečka 19/P,10000 Zagreb</izvorni_sadrzaj>
    <derivirana_varijabla naziv="DomainObject.Predmet.StrankaWithAdress_1">Stečajna masa iza ADRIA LOGISTIKA društvo s ograničenom odgovornošću za proizvodnju, trgovinu, turizam i usluge u stečaju Palinovečka 19/P,10000 Zagreb</derivirana_varijabla>
  </DomainObject.Predmet.StrankaWithAdress>
  <DomainObject.Predmet.StrankaWithAdressOIB>
    <izvorni_sadrzaj>Stečajna masa iza ADRIA LOGISTIKA društvo s ograničenom odgovornošću za proizvodnju, trgovinu, turizam i usluge u stečaju, OIB 00574456074, Palinovečka 19/P,10000 Zagreb</izvorni_sadrzaj>
    <derivirana_varijabla naziv="DomainObject.Predmet.StrankaWithAdressOIB_1">Stečajna masa iza ADRIA LOGISTIKA društvo s ograničenom odgovornošću za proizvodnju, trgovinu, turizam i usluge u stečaju, OIB 00574456074, Palinovečka 19/P,10000 Zagreb</derivirana_varijabla>
  </DomainObject.Predmet.StrankaWithAdressOIB>
  <DomainObject.Predmet.StrankaNazivFormated>
    <izvorni_sadrzaj>Stečajna masa iza ADRIA LOGISTIKA društvo s ograničenom odgovornošću za proizvodnju, trgovinu, turizam i usluge u stečaju</izvorni_sadrzaj>
    <derivirana_varijabla naziv="DomainObject.Predmet.StrankaNazivFormated_1">Stečajna masa iza ADRIA LOGISTIKA društvo s ograničenom odgovornošću za proizvodnju, trgovinu, turizam i usluge u stečaju</derivirana_varijabla>
  </DomainObject.Predmet.StrankaNazivFormated>
  <DomainObject.Predmet.StrankaNazivFormatedOIB>
    <izvorni_sadrzaj>Stečajna masa iza ADRIA LOGISTIKA društvo s ograničenom odgovornošću za proizvodnju, trgovinu, turizam i usluge u stečaju, OIB 00574456074</izvorni_sadrzaj>
    <derivirana_varijabla naziv="DomainObject.Predmet.StrankaNazivFormatedOIB_1">Stečajna masa iza ADRIA LOGISTIKA društvo s ograničenom odgovornošću za proizvodnju, trgovinu, turizam i usluge u stečaju, OIB 00574456074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ADRIA LOGISTIKA društvo s ograničenom odgovornošću za proizvodnju, trgovinu, turizam i usluge u stečaju</item>
    </izvorni_sadrzaj>
    <derivirana_varijabla naziv="DomainObject.Predmet.StrankaListFormated_1">
      <item>Stečajna masa iza ADRIA LOGISTIKA društvo s ograničenom odgovornošću za proizvodnju, trgovinu, turizam i usluge u stečaju</item>
    </derivirana_varijabla>
  </DomainObject.Predmet.StrankaListFormated>
  <DomainObject.Predmet.StrankaListFormatedOIB>
    <izvorni_sadrzaj>
      <item>Stečajna masa iza ADRIA LOGISTIKA društvo s ograničenom odgovornošću za proizvodnju, trgovinu, turizam i usluge u stečaju, OIB 00574456074</item>
    </izvorni_sadrzaj>
    <derivirana_varijabla naziv="DomainObject.Predmet.StrankaListFormatedOIB_1">
      <item>Stečajna masa iza ADRIA LOGISTIKA društvo s ograničenom odgovornošću za proizvodnju, trgovinu, turizam i usluge u stečaju, OIB 00574456074</item>
    </derivirana_varijabla>
  </DomainObject.Predmet.StrankaListFormatedOIB>
  <DomainObject.Predmet.StrankaListFormatedWithAdress>
    <izvorni_sadrzaj>
      <item>Stečajna masa iza ADRIA LOGISTIKA društvo s ograničenom odgovornošću za proizvodnju, trgovinu, turizam i usluge u stečaju, Palinovečka 19/P, 10000 Zagreb</item>
    </izvorni_sadrzaj>
    <derivirana_varijabla naziv="DomainObject.Predmet.StrankaListFormatedWithAdress_1">
      <item>Stečajna masa iza ADRIA LOGISTIKA društvo s ograničenom odgovornošću za proizvodnju, trgovinu, turizam i usluge u stečaju, Palinovečka 19/P, 10000 Zagreb</item>
    </derivirana_varijabla>
  </DomainObject.Predmet.StrankaListFormatedWithAdress>
  <DomainObject.Predmet.StrankaListFormatedWithAdressOIB>
    <izvorni_sadrzaj>
      <item>Stečajna masa iza ADRIA LOGISTIKA društvo s ograničenom odgovornošću za proizvodnju, trgovinu, turizam i usluge u stečaju, OIB 00574456074, Palinovečka 19/P, 10000 Zagreb</item>
    </izvorni_sadrzaj>
    <derivirana_varijabla naziv="DomainObject.Predmet.StrankaListFormatedWithAdressOIB_1">
      <item>Stečajna masa iza ADRIA LOGISTIKA društvo s ograničenom odgovornošću za proizvodnju, trgovinu, turizam i usluge u stečaju, OIB 00574456074, Palinovečka 19/P, 10000 Zagreb</item>
    </derivirana_varijabla>
  </DomainObject.Predmet.StrankaListFormatedWithAdressOIB>
  <DomainObject.Predmet.StrankaListNazivFormated>
    <izvorni_sadrzaj>
      <item>Stečajna masa iza ADRIA LOGISTIKA društvo s ograničenom odgovornošću za proizvodnju, trgovinu, turizam i usluge u stečaju</item>
    </izvorni_sadrzaj>
    <derivirana_varijabla naziv="DomainObject.Predmet.StrankaListNazivFormated_1">
      <item>Stečajna masa iza ADRIA LOGISTIKA društvo s ograničenom odgovornošću za proizvodnju, trgovinu, turizam i usluge u stečaju</item>
    </derivirana_varijabla>
  </DomainObject.Predmet.StrankaListNazivFormated>
  <DomainObject.Predmet.StrankaListNazivFormatedOIB>
    <izvorni_sadrzaj>
      <item>Stečajna masa iza ADRIA LOGISTIKA društvo s ograničenom odgovornošću za proizvodnju, trgovinu, turizam i usluge u stečaju, OIB 00574456074</item>
    </izvorni_sadrzaj>
    <derivirana_varijabla naziv="DomainObject.Predmet.StrankaListNazivFormatedOIB_1">
      <item>Stečajna masa iza ADRIA LOGISTIKA društvo s ograničenom odgovornošću za proizvodnju, trgovinu, turizam i usluge u stečaju, OIB 00574456074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St-81/2019-2</izvorni_sadrzaj>
    <derivirana_varijabla naziv="DomainObject.PoslovniBrojDokumenta_1">St-81/2019-2</derivirana_varijabla>
  </DomainObject.PoslovniBrojDokumenta>
  <DomainObject.Predmet.StrankaIDrugi>
    <izvorni_sadrzaj>Stečajna masa iza ADRIA LOGISTIKA društvo s ograničenom odgovornošću za proizvodnju, trgovinu, turizam i usluge u stečaju</izvorni_sadrzaj>
    <derivirana_varijabla naziv="DomainObject.Predmet.StrankaIDrugi_1">Stečajna masa iza ADRIA LOGISTIKA društvo s ograničenom odgovornošću za proizvodnju, trgovinu, turizam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ADRIA LOGISTIKA društvo s ograničenom odgovornošću za proizvodnju, trgovinu, turizam i usluge u stečaju, OIB 00574456074, Palinovečka 19/P, 10000 Zagreb</izvorni_sadrzaj>
    <derivirana_varijabla naziv="DomainObject.Predmet.StrankaIDrugiAdressOIB_1">Stečajna masa iza ADRIA LOGISTIKA društvo s ograničenom odgovornošću za proizvodnju, trgovinu, turizam i usluge u stečaju, OIB 00574456074, Palinovečka 19/P,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ADRIA LOGISTIKA društvo s ograničenom odgovornošću za proizvodnju, trgovinu, turizam i usluge u stečaju</item>
    </izvorni_sadrzaj>
    <derivirana_varijabla naziv="DomainObject.Predmet.SudioniciListNaziv_1">
      <item>Stečajna masa iza ADRIA LOGISTIKA društvo s ograničenom odgovornošću za proizvodnju, trgovinu, turizam i usluge u stečaju</item>
    </derivirana_varijabla>
  </DomainObject.Predmet.SudioniciListNaziv>
  <DomainObject.Predmet.SudioniciListAdressOIB>
    <izvorni_sadrzaj>
      <item>Stečajna masa iza ADRIA LOGISTIKA društvo s ograničenom odgovornošću za proizvodnju, trgovinu, turizam i usluge u stečaju, OIB 00574456074, Palinovečka 19/P,10000 Zagreb</item>
    </izvorni_sadrzaj>
    <derivirana_varijabla naziv="DomainObject.Predmet.SudioniciListAdressOIB_1">
      <item>Stečajna masa iza ADRIA LOGISTIKA društvo s ograničenom odgovornošću za proizvodnju, trgovinu, turizam i usluge u stečaju, OIB 00574456074, Palinovečka 19/P,10000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504202-958A-4992-94DA-35D8D701B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3923</properties:Characters>
  <properties:Lines>95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2019-04-05T11:59:00Z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St-81/2019-2 / Odluka - Rješenje o zakazivanju ispitnog - izvještajnog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