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7b2d" w14:paraId="c227b2d" w:rsidRDefault="00931037" w:rsidP="00931037" w:rsidR="00931037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31037" w:rsidP="00931037" w:rsidR="0093103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31037" w:rsidP="00931037" w:rsidR="0093103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31037" w:rsidP="00931037" w:rsidR="0093103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31037" w:rsidP="00931037" w:rsidR="00931037">
      <w:pPr>
        <w:spacing w:after="0"/>
        <w:rPr>
          <w:lang w:eastAsia="hr-HR"/>
        </w:rPr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center"/>
      </w:pPr>
      <w:r>
        <w:t>U  I M E  R E P U B L I K E  H R V A T S K E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center"/>
      </w:pPr>
      <w:r>
        <w:t>R J E Š E NJ E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</w:t>
      </w:r>
      <w:r>
        <w:t xml:space="preserve"> FASADER d.o.o., OIB: 72552876875 sa sjedištem u Radnička 63, </w:t>
      </w:r>
      <w:r>
        <w:t xml:space="preserve">Donji </w:t>
      </w:r>
      <w:proofErr w:type="spellStart"/>
      <w:r>
        <w:t>Kneginec</w:t>
      </w:r>
      <w:proofErr w:type="spellEnd"/>
      <w:r>
        <w:t>, 42204 Turčin</w:t>
      </w:r>
      <w:r>
        <w:t>, dana 24. veljače 2017. godine,</w:t>
      </w:r>
    </w:p>
    <w:p w:rsidRDefault="00931037" w:rsidP="00931037" w:rsidR="00931037">
      <w:pPr>
        <w:spacing w:after="0"/>
        <w:jc w:val="both"/>
      </w:pPr>
    </w:p>
    <w:p w:rsidRDefault="00931037" w:rsidP="00931037" w:rsidR="00931037">
      <w:pPr>
        <w:spacing w:after="0"/>
        <w:jc w:val="center"/>
      </w:pPr>
      <w:r>
        <w:t>r i j e š i o  j e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</w:pPr>
      <w:r>
        <w:tab/>
        <w:t xml:space="preserve">I/ Otvara se stečajni postupak nad stečajnim dužnikom FASADER d.o.o., OIB: 72552876875 sa sjedištem u Radnička 63, Donji </w:t>
      </w:r>
      <w:proofErr w:type="spellStart"/>
      <w:r>
        <w:t>Kneginec</w:t>
      </w:r>
      <w:proofErr w:type="spellEnd"/>
      <w:r>
        <w:t>, 42204 Turčin, s danom 24. veljače 2017. u 14,30 sati.</w:t>
      </w:r>
    </w:p>
    <w:p w:rsidRDefault="00931037" w:rsidP="00931037" w:rsidR="00931037">
      <w:pPr>
        <w:spacing w:after="0"/>
        <w:jc w:val="both"/>
      </w:pPr>
    </w:p>
    <w:p w:rsidRDefault="00931037" w:rsidP="00931037" w:rsidR="00931037">
      <w:pPr>
        <w:spacing w:after="0"/>
        <w:jc w:val="both"/>
        <w:rPr>
          <w:szCs w:val="20"/>
        </w:rPr>
      </w:pPr>
      <w:r>
        <w:tab/>
        <w:t xml:space="preserve">II/ Zaključuje se stečajni postupak nad stečajnim dužnikom FASADER d.o.o., OIB: 72552876875 sa sjedištem u Radnička 63, Donji </w:t>
      </w:r>
      <w:proofErr w:type="spellStart"/>
      <w:r>
        <w:t>Kneginec</w:t>
      </w:r>
      <w:proofErr w:type="spellEnd"/>
      <w:r>
        <w:t>, 42204 Turčin.</w:t>
      </w:r>
    </w:p>
    <w:p w:rsidRDefault="00931037" w:rsidP="00931037" w:rsidR="00931037">
      <w:pPr>
        <w:spacing w:after="0"/>
        <w:jc w:val="both"/>
      </w:pPr>
    </w:p>
    <w:p w:rsidRDefault="00931037" w:rsidP="00931037" w:rsidR="00931037">
      <w:pPr>
        <w:spacing w:after="0"/>
        <w:jc w:val="both"/>
      </w:pPr>
      <w:r>
        <w:tab/>
        <w:t>III/ Za stečajnog upravitelja imenuje se Nikola Remenar, Dubrovačka 14, 10410 Velika Gorica, OIB: 48313195864.</w:t>
      </w:r>
    </w:p>
    <w:p w:rsidRDefault="00931037" w:rsidP="00931037" w:rsidR="00931037">
      <w:pPr>
        <w:spacing w:after="0"/>
        <w:jc w:val="both"/>
        <w:rPr>
          <w:color w:val="FF0000"/>
        </w:rPr>
      </w:pPr>
    </w:p>
    <w:p w:rsidRDefault="00931037" w:rsidP="00931037" w:rsidR="00931037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931037" w:rsidP="00931037" w:rsidR="00931037">
      <w:pPr>
        <w:spacing w:after="0"/>
        <w:jc w:val="both"/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center"/>
      </w:pPr>
      <w:r>
        <w:t>Obrazloženje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</w:pPr>
      <w:r>
        <w:tab/>
        <w:t>Predlagatelj je dana 21</w:t>
      </w:r>
      <w:r>
        <w:t xml:space="preserve">. prosinca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center"/>
      </w:pPr>
      <w:r>
        <w:t>U Varaždinu, 24. veljače 2017.</w:t>
      </w:r>
    </w:p>
    <w:p w:rsidRDefault="00931037" w:rsidP="00931037" w:rsidR="00931037">
      <w:pPr>
        <w:spacing w:after="0"/>
      </w:pPr>
      <w:r>
        <w:t xml:space="preserve">                                                                                                  </w:t>
      </w:r>
    </w:p>
    <w:p w:rsidRDefault="00931037" w:rsidP="00931037" w:rsidR="00931037">
      <w:pPr>
        <w:spacing w:after="0"/>
      </w:pPr>
      <w:r>
        <w:t xml:space="preserve">     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931037" w:rsidP="00931037" w:rsidR="00931037">
      <w:pPr>
        <w:spacing w:after="0"/>
      </w:pPr>
      <w:r>
        <w:t xml:space="preserve"> 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  <w:r>
        <w:t xml:space="preserve">                             </w:t>
      </w:r>
    </w:p>
    <w:p w:rsidRDefault="00931037" w:rsidP="00931037" w:rsidR="00931037">
      <w:pPr>
        <w:spacing w:after="0"/>
      </w:pPr>
      <w:r>
        <w:tab/>
        <w:t>UPUTA O PRAVNOM LIJEKU: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31037" w:rsidP="00931037" w:rsidR="0093103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</w:p>
    <w:p w:rsidRDefault="00931037" w:rsidP="00931037" w:rsidR="00931037">
      <w:pPr>
        <w:spacing w:after="0"/>
      </w:pPr>
      <w:r>
        <w:t>DNA:</w:t>
      </w:r>
    </w:p>
    <w:p w:rsidRDefault="00931037" w:rsidP="00931037" w:rsidR="0093103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31037" w:rsidP="00931037" w:rsidR="00931037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931037" w:rsidP="00931037" w:rsidR="00931037">
      <w:pPr>
        <w:numPr>
          <w:ilvl w:val="0"/>
          <w:numId w:val="47"/>
        </w:numPr>
        <w:spacing w:after="0"/>
      </w:pPr>
      <w:r>
        <w:t xml:space="preserve">Dužnik FASADER d.o.o., Radnička 63, Donji </w:t>
      </w:r>
      <w:proofErr w:type="spellStart"/>
      <w:r>
        <w:t>Kneginec</w:t>
      </w:r>
      <w:proofErr w:type="spellEnd"/>
      <w:r>
        <w:t>, 42204 Turčin</w:t>
      </w:r>
    </w:p>
    <w:p w:rsidRDefault="00931037" w:rsidP="00931037" w:rsidR="00931037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Dražen Špoljarić, Radnička 63, Donji </w:t>
      </w:r>
      <w:proofErr w:type="spellStart"/>
      <w:r>
        <w:t>Kneginec</w:t>
      </w:r>
      <w:proofErr w:type="spellEnd"/>
      <w:r>
        <w:t>, 42204 Turčin</w:t>
      </w:r>
    </w:p>
    <w:p w:rsidRDefault="00931037" w:rsidP="00931037" w:rsidR="00931037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931037" w:rsidP="00931037" w:rsidR="0093103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931037" w:rsidP="00931037" w:rsidR="00931037">
      <w:pPr>
        <w:numPr>
          <w:ilvl w:val="0"/>
          <w:numId w:val="47"/>
        </w:numPr>
        <w:spacing w:after="0"/>
        <w:rPr>
          <w:color w:val="FF0000"/>
        </w:rPr>
      </w:pPr>
      <w:r>
        <w:t>Stečajni upravitelj Nikola Remenar, Dubrovačka 14, 10410 Velika Gorica</w:t>
      </w:r>
    </w:p>
    <w:p w:rsidRDefault="00931037" w:rsidP="00931037" w:rsidR="00931037">
      <w:pPr>
        <w:numPr>
          <w:ilvl w:val="0"/>
          <w:numId w:val="47"/>
        </w:numPr>
        <w:spacing w:after="0"/>
      </w:pPr>
      <w:r>
        <w:t>e-Oglasna ploča suda</w:t>
      </w:r>
    </w:p>
    <w:p w:rsidRDefault="00931037" w:rsidP="00931037" w:rsidR="00931037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931037" w:rsidR="00DA0242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ED5" w:rsidP="00537B78" w:rsidR="00395ED5">
      <w:r>
        <w:separator/>
      </w:r>
    </w:p>
  </w:endnote>
  <w:endnote w:id="0" w:type="continuationSeparator">
    <w:p w:rsidRDefault="00395ED5" w:rsidP="00537B78" w:rsidR="00395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ED5" w:rsidP="00537B78" w:rsidR="00395ED5">
      <w:r>
        <w:separator/>
      </w:r>
    </w:p>
  </w:footnote>
  <w:footnote w:id="0" w:type="continuationSeparator">
    <w:p w:rsidRDefault="00395ED5" w:rsidP="00537B78" w:rsidR="00395E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037" w:rsidR="008333A9">
    <w:pPr>
      <w:pStyle w:val="Zaglavlje"/>
    </w:pPr>
    <w:r>
      <w:rPr>
        <w:rStyle w:val="PozadinaSvijetloCrvena"/>
        <w:shd w:fill="auto" w:color="auto" w:val="clear"/>
      </w:rPr>
      <w:t>Poslovni broj: 3 St-1162/16-4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ED5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037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30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St-1162/2016-4</izvorni_sadrzaj>
    <derivirana_varijabla naziv="DomainObject.Oznaka_1">St-1162/2016-4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FASADER društvo s ograničenom odgovornošću za graditeljstvo</izvorni_sadrzaj>
    <derivirana_varijabla naziv="DomainObject.Predmet.ProtustrankaFormated_1">  FASADER društvo s ograničenom odgovornošću za graditeljstvo</derivirana_varijabla>
  </DomainObject.Predmet.ProtustrankaFormated>
  <DomainObject.Predmet.ProtustrankaFormatedOIB>
    <izvorni_sadrzaj>  FASADER društvo s ograničenom odgovornošću za graditeljstvo, OIB 72552876875</izvorni_sadrzaj>
    <derivirana_varijabla naziv="DomainObject.Predmet.ProtustrankaFormatedOIB_1">  FASADER društvo s ograničenom odgovornošću za graditeljstvo, OIB 72552876875</derivirana_varijabla>
  </DomainObject.Predmet.ProtustrankaFormatedOIB>
  <DomainObject.Predmet.ProtustrankaFormatedWithAdress>
    <izvorni_sadrzaj> FASADER društvo s ograničenom odgovornošću za graditeljstvo, Radnička 63, 42204 Donji Kneginec</izvorni_sadrzaj>
    <derivirana_varijabla naziv="DomainObject.Predmet.ProtustrankaFormatedWithAdress_1"> FASADER društvo s ograničenom odgovornošću za graditeljstvo, Radnička 63, 42204 Donji Kneginec</derivirana_varijabla>
  </DomainObject.Predmet.ProtustrankaFormatedWithAdress>
  <DomainObject.Predmet.ProtustrankaFormatedWithAdressOIB>
    <izvorni_sadrzaj> FASADER društvo s ograničenom odgovornošću za graditeljstvo, OIB 72552876875, Radnička 63, 42204 Donji Kneginec</izvorni_sadrzaj>
    <derivirana_varijabla naziv="DomainObject.Predmet.ProtustrankaFormatedWithAdressOIB_1"> FASADER društvo s ograničenom odgovornošću za graditeljstvo, OIB 72552876875, Radnička 63, 42204 Donji Kneginec</derivirana_varijabla>
  </DomainObject.Predmet.ProtustrankaFormatedWithAdressOIB>
  <DomainObject.Predmet.ProtustrankaWithAdress>
    <izvorni_sadrzaj>FASADER društvo s ograničenom odgovornošću za graditeljstvo Radnička 63, 42204 Donji Kneginec</izvorni_sadrzaj>
    <derivirana_varijabla naziv="DomainObject.Predmet.ProtustrankaWithAdress_1">FASADER društvo s ograničenom odgovornošću za graditeljstvo Radnička 63, 42204 Donji Kneginec</derivirana_varijabla>
  </DomainObject.Predmet.ProtustrankaWithAdress>
  <DomainObject.Predmet.ProtustrankaWithAdressOIB>
    <izvorni_sadrzaj>FASADER društvo s ograničenom odgovornošću za graditeljstvo, OIB 72552876875, Radnička 63, 42204 Donji Kneginec</izvorni_sadrzaj>
    <derivirana_varijabla naziv="DomainObject.Predmet.ProtustrankaWithAdressOIB_1">FASADER društvo s ograničenom odgovornošću za graditeljstvo, OIB 72552876875, Radnička 63, 42204 Donji Kneginec</derivirana_varijabla>
  </DomainObject.Predmet.ProtustrankaWithAdressOIB>
  <DomainObject.Predmet.ProtustrankaNazivFormated>
    <izvorni_sadrzaj>FASADER društvo s ograničenom odgovornošću za graditeljstvo</izvorni_sadrzaj>
    <derivirana_varijabla naziv="DomainObject.Predmet.ProtustrankaNazivFormated_1">FASADER društvo s ograničenom odgovornošću za graditeljstvo</derivirana_varijabla>
  </DomainObject.Predmet.ProtustrankaNazivFormated>
  <DomainObject.Predmet.ProtustrankaNazivFormatedOIB>
    <izvorni_sadrzaj>FASADER društvo s ograničenom odgovornošću za graditeljstvo, OIB 72552876875</izvorni_sadrzaj>
    <derivirana_varijabla naziv="DomainObject.Predmet.ProtustrankaNazivFormatedOIB_1">FASADER društvo s ograničenom odgovornošću za graditeljstvo, OIB 72552876875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23751.46</izvorni_sadrzaj>
    <derivirana_varijabla naziv="DomainObject.Predmet.TrenutnaVrijednost_1">23751.46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FASADER društvo s ograničenom odgovornošću za graditeljstvo</item>
    </izvorni_sadrzaj>
    <derivirana_varijabla naziv="DomainObject.Predmet.ProtuStrankaListFormated_1">
      <item>FASADER društvo s ograničenom odgovornošću za graditeljstvo</item>
    </derivirana_varijabla>
  </DomainObject.Predmet.ProtuStrankaListFormated>
  <DomainObject.Predmet.ProtuStrankaListFormatedOIB>
    <izvorni_sadrzaj>
      <item>FASADER društvo s ograničenom odgovornošću za graditeljstvo, OIB 72552876875</item>
    </izvorni_sadrzaj>
    <derivirana_varijabla naziv="DomainObject.Predmet.ProtuStrankaListFormatedOIB_1">
      <item>FASADER društvo s ograničenom odgovornošću za graditeljstvo, OIB 72552876875</item>
    </derivirana_varijabla>
  </DomainObject.Predmet.ProtuStrankaListFormatedOIB>
  <DomainObject.Predmet.ProtuStrankaListFormatedWithAdress>
    <izvorni_sadrzaj>
      <item>FASADER društvo s ograničenom odgovornošću za graditeljstvo, Radnička 63, 42204 Donji Kneginec</item>
    </izvorni_sadrzaj>
    <derivirana_varijabla naziv="DomainObject.Predmet.ProtuStrankaListFormatedWithAdress_1">
      <item>FASADER društvo s ograničenom odgovornošću za graditeljstvo, Radnička 63, 42204 Donji Kneginec</item>
    </derivirana_varijabla>
  </DomainObject.Predmet.ProtuStrankaListFormatedWithAdress>
  <DomainObject.Predmet.ProtuStrankaListFormatedWithAdressOIB>
    <izvorni_sadrzaj>
      <item>FASADER društvo s ograničenom odgovornošću za graditeljstvo, OIB 72552876875, Radnička 63, 42204 Donji Kneginec</item>
    </izvorni_sadrzaj>
    <derivirana_varijabla naziv="DomainObject.Predmet.ProtuStrankaListFormatedWithAdressOIB_1">
      <item>FASADER društvo s ograničenom odgovornošću za graditeljstvo, OIB 72552876875, Radnička 63, 42204 Donji Kneginec</item>
    </derivirana_varijabla>
  </DomainObject.Predmet.ProtuStrankaListFormatedWithAdressOIB>
  <DomainObject.Predmet.ProtuStrankaListNazivFormated>
    <izvorni_sadrzaj>
      <item>FASADER društvo s ograničenom odgovornošću za graditeljstvo</item>
    </izvorni_sadrzaj>
    <derivirana_varijabla naziv="DomainObject.Predmet.ProtuStrankaListNazivFormated_1">
      <item>FASADER društvo s ograničenom odgovornošću za graditeljstvo</item>
    </derivirana_varijabla>
  </DomainObject.Predmet.ProtuStrankaListNazivFormated>
  <DomainObject.Predmet.ProtuStrankaListNazivFormatedOIB>
    <izvorni_sadrzaj>
      <item>FASADER društvo s ograničenom odgovornošću za graditeljstvo, OIB 72552876875</item>
    </izvorni_sadrzaj>
    <derivirana_varijabla naziv="DomainObject.Predmet.ProtuStrankaListNazivFormatedOIB_1">
      <item>FASADER društvo s ograničenom odgovornošću za graditeljstvo, OIB 72552876875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St-1162/2016-4</izvorni_sadrzaj>
    <derivirana_varijabla naziv="DomainObject.PoslovniBrojDokumenta_1">St-1162/2016-4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FASADER društvo s ograničenom odgovornošću za graditeljstvo</izvorni_sadrzaj>
    <derivirana_varijabla naziv="DomainObject.Predmet.ProtustrankaIDrugi_1">FASADER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FASADER društvo s ograničenom odgovornošću za graditeljstvo, OIB 72552876875, Radnička 63, 42204 Donji Kneginec</izvorni_sadrzaj>
    <derivirana_varijabla naziv="DomainObject.Predmet.ProtustrankaIDrugiAdressOIB_1">FASADER društvo s ograničenom odgovornošću za graditeljstvo, OIB 72552876875, Radnička 63,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FASADER društvo s ograničenom odgovornošću za graditeljstvo</item>
      <item>Sudski registar</item>
      <item>e-oglasna ploča</item>
    </izvorni_sadrzaj>
    <derivirana_varijabla naziv="DomainObject.Predmet.SudioniciListNaziv_1">
      <item>Financijska agencija</item>
      <item>FASADER društvo s ograničenom odgovornošću za graditeljstvo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FASADER društvo s ograničenom odgovornošću za graditeljstvo, OIB 72552876875, Radnička 63,42204 Donji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FASADER društvo s ograničenom odgovornošću za graditeljstvo, OIB 72552876875, Radnička 63,42204 Donji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1A1F3-3019-49FF-99E5-D949AAB69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2822</properties:Characters>
  <properties:Lines>86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2017-02-24T08:16:00Z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