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3169" w14:paraId="edc3169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43913">
        <w:t>171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E60127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A12026">
        <w:t>12</w:t>
      </w:r>
      <w:r w:rsidR="000E039A">
        <w:t xml:space="preserve">. </w:t>
      </w:r>
      <w:r w:rsidR="00A12026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43913" w:rsidRPr="00365AD7">
        <w:rPr>
          <w:lang w:eastAsia="en-US"/>
        </w:rPr>
        <w:t xml:space="preserve">EURO ADRIATIC j.d.o.o. za turizam i ugostiteljstvo, Zadar, </w:t>
      </w:r>
      <w:r w:rsidR="00F43913">
        <w:rPr>
          <w:lang w:eastAsia="en-US"/>
        </w:rPr>
        <w:t>Novogradiška 2</w:t>
      </w:r>
      <w:r w:rsidR="00F43913" w:rsidRPr="00365AD7">
        <w:rPr>
          <w:lang w:eastAsia="en-US"/>
        </w:rPr>
        <w:t xml:space="preserve">, OIB: </w:t>
      </w:r>
      <w:r w:rsidR="00F43913">
        <w:rPr>
          <w:lang w:eastAsia="en-US"/>
        </w:rPr>
        <w:t>22987498490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515A83" w:rsidP="006525A1" w:rsidR="006525A1" w:rsidRPr="00816C78">
      <w:pPr>
        <w:jc w:val="both"/>
      </w:pPr>
      <w:r>
        <w:t>Početak u 11</w:t>
      </w:r>
      <w:r w:rsidR="00076762">
        <w:t>,</w:t>
      </w:r>
      <w:r>
        <w:t>26</w:t>
      </w:r>
      <w:bookmarkStart w:name="_GoBack" w:id="0"/>
      <w:bookmarkEnd w:id="0"/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AF3E6F">
      <w:pPr>
        <w:jc w:val="both"/>
      </w:pPr>
      <w:r w:rsidRPr="00816C78">
        <w:t>Za stečajnog dužnika:</w:t>
      </w:r>
      <w:r>
        <w:t xml:space="preserve"> </w:t>
      </w:r>
      <w:r w:rsidR="00515A83">
        <w:t>nitko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AF3E6F">
      <w:pPr>
        <w:jc w:val="both"/>
      </w:pPr>
      <w:r w:rsidRPr="00816C78">
        <w:t>Za predlagatelja</w:t>
      </w:r>
      <w:r>
        <w:t xml:space="preserve">:  </w:t>
      </w:r>
      <w:r w:rsidR="00515A83">
        <w:t>nitko</w:t>
      </w:r>
      <w:r w:rsidR="00A647D3">
        <w:t xml:space="preserve">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Sudac donosi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center"/>
      </w:pPr>
      <w:r>
        <w:t xml:space="preserve">r j e š e nj e </w:t>
      </w:r>
    </w:p>
    <w:p w:rsidRDefault="00AF3E6F" w:rsidP="00AF3E6F" w:rsidR="00AF3E6F" w:rsidRPr="000124EC">
      <w:pPr>
        <w:jc w:val="both"/>
        <w:rPr>
          <w:b/>
        </w:rPr>
      </w:pPr>
    </w:p>
    <w:p w:rsidRDefault="00515A83" w:rsidP="00AF3E6F" w:rsidR="00AF3E6F" w:rsidRPr="007A3E16">
      <w:pPr>
        <w:jc w:val="both"/>
      </w:pPr>
      <w:r>
        <w:t xml:space="preserve">Nema uvjeta za održavanje ročišta. </w:t>
      </w:r>
      <w:r w:rsidR="00AF3E6F" w:rsidRPr="007A3E16">
        <w:t>Odluka će biti donesena u zakonskom roku.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515A83">
        <w:t>11,26</w:t>
      </w:r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</w:p>
    <w:p w:rsidRDefault="00A25693" w:rsidP="00AF3E6F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5A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43913">
      <w:t>171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E60127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2A2B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118</properties:Words>
  <properties:Characters>752</properties:Characters>
  <properties:Lines>6</properties:Lines>
  <properties:Paragraphs>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2019-06-12T08:40:00Z</dcterms:created>
  <dc:creator>Ardena Bajlo</dc:creator>
  <cp:lastModifiedBy>Ardena Bajlo</cp:lastModifiedBy>
  <cp:lastPrinted>2018-05-24T06:40:00Z</cp:lastPrinted>
  <dcterms:modified xmlns:xsi="http://www.w3.org/2001/XMLSchema-instance" xsi:type="dcterms:W3CDTF">2019-06-12T09:26:00Z</dcterms:modified>
  <cp:revision>4</cp:revision>
  <dc:title>REPUBLIKA HRVATSKA</dc:title>
</cp:coreProperties>
</file>