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7875" w14:paraId="e1a7875" w:rsidRDefault="00134504" w:rsidP="00134504" w:rsidR="00134504" w:rsidRPr="00627500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27500">
        <w:rPr>
          <w:rFonts w:hAnsi="Times New Roman" w:ascii="Times New Roman"/>
          <w:b w:val="false"/>
        </w:rPr>
        <w:t>REPUBLIKA HRVATSKA</w:t>
      </w:r>
    </w:p>
    <w:p w:rsidRDefault="00134504" w:rsidP="00134504" w:rsidR="00134504" w:rsidRPr="00627500">
      <w:pPr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>TRGOVAČKI SUD U RIJECI</w:t>
      </w:r>
    </w:p>
    <w:p w:rsidRDefault="00134504" w:rsidP="00134504" w:rsidR="00134504" w:rsidRPr="00627500">
      <w:pPr>
        <w:rPr>
          <w:rFonts w:hAnsi="Times New Roman" w:ascii="Times New Roman"/>
          <w:b w:val="false"/>
        </w:rPr>
      </w:pPr>
    </w:p>
    <w:p w:rsidRDefault="00311CB8" w:rsidP="00134504" w:rsidR="00311CB8" w:rsidRPr="00627500">
      <w:pPr>
        <w:rPr>
          <w:rFonts w:hAnsi="Times New Roman" w:ascii="Times New Roman"/>
          <w:b w:val="false"/>
        </w:rPr>
      </w:pPr>
    </w:p>
    <w:p w:rsidRDefault="00134504" w:rsidP="00134504" w:rsidR="00134504" w:rsidRPr="00627500">
      <w:pPr>
        <w:jc w:val="center"/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>Z A P I S N I K</w:t>
      </w:r>
    </w:p>
    <w:p w:rsidRDefault="00134504" w:rsidP="00134504" w:rsidR="00134504" w:rsidRPr="00627500">
      <w:pPr>
        <w:jc w:val="center"/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 xml:space="preserve">od </w:t>
      </w:r>
      <w:r w:rsidR="00311CB8" w:rsidRPr="00627500">
        <w:rPr>
          <w:rFonts w:hAnsi="Times New Roman" w:ascii="Times New Roman"/>
          <w:b w:val="false"/>
        </w:rPr>
        <w:t>1</w:t>
      </w:r>
      <w:r w:rsidRPr="00627500">
        <w:rPr>
          <w:rFonts w:hAnsi="Times New Roman" w:ascii="Times New Roman"/>
          <w:b w:val="false"/>
        </w:rPr>
        <w:t xml:space="preserve">2. </w:t>
      </w:r>
      <w:r w:rsidR="00311CB8" w:rsidRPr="00627500">
        <w:rPr>
          <w:rFonts w:hAnsi="Times New Roman" w:ascii="Times New Roman"/>
          <w:b w:val="false"/>
        </w:rPr>
        <w:t xml:space="preserve">lipnja </w:t>
      </w:r>
      <w:r w:rsidRPr="00627500">
        <w:rPr>
          <w:rFonts w:hAnsi="Times New Roman" w:ascii="Times New Roman"/>
          <w:b w:val="false"/>
        </w:rPr>
        <w:t xml:space="preserve">2019. </w:t>
      </w:r>
    </w:p>
    <w:p w:rsidRDefault="00134504" w:rsidP="00134504" w:rsidR="00134504" w:rsidRPr="00627500">
      <w:pPr>
        <w:jc w:val="center"/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 xml:space="preserve">Sastavljen kod Trgovačkog suda u Rijeci, radi izjašnjenja o prijedlogu i rasprave o uvjetima za otvaranje stečajnog postupka nad dužnikom SPAGHO društvo s ograničenom odgovornošću za usluge i trgovinu Rijeka (Grad Rijeka), Ivana Zajca 24/a, OIB: 12535054442, MBS: 040374044 </w:t>
      </w:r>
    </w:p>
    <w:p w:rsidRDefault="00134504" w:rsidP="00134504" w:rsidR="00134504" w:rsidRPr="00627500">
      <w:pPr>
        <w:rPr>
          <w:rFonts w:hAnsi="Times New Roman" w:ascii="Times New Roman"/>
          <w:b w:val="false"/>
        </w:rPr>
      </w:pPr>
    </w:p>
    <w:p w:rsidRDefault="00627500" w:rsidP="00134504" w:rsidR="00627500">
      <w:pPr>
        <w:rPr>
          <w:rFonts w:hAnsi="Times New Roman" w:ascii="Times New Roman"/>
          <w:b w:val="false"/>
        </w:rPr>
      </w:pPr>
    </w:p>
    <w:p w:rsidRDefault="00134504" w:rsidP="00134504" w:rsidR="00134504" w:rsidRPr="00627500">
      <w:pPr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>OD SUDA PRISUTNI:</w:t>
      </w:r>
    </w:p>
    <w:p w:rsidRDefault="00134504" w:rsidP="00134504" w:rsidR="00134504" w:rsidRPr="00627500">
      <w:pPr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>Vera Jelenović, sudac</w:t>
      </w:r>
    </w:p>
    <w:p w:rsidRDefault="00134504" w:rsidP="00134504" w:rsidR="00134504" w:rsidRPr="00627500">
      <w:pPr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>Danijela Fumić, zapisničar</w:t>
      </w:r>
    </w:p>
    <w:p w:rsidRDefault="00134504" w:rsidP="00134504" w:rsidR="00134504" w:rsidRPr="00627500">
      <w:pPr>
        <w:rPr>
          <w:rFonts w:hAnsi="Times New Roman" w:ascii="Times New Roman"/>
          <w:b w:val="false"/>
        </w:rPr>
      </w:pPr>
    </w:p>
    <w:p w:rsidRDefault="00134504" w:rsidP="00134504" w:rsidR="00134504" w:rsidRPr="00627500">
      <w:pPr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 xml:space="preserve">Početak u </w:t>
      </w:r>
      <w:r w:rsidR="00311CB8" w:rsidRPr="00627500">
        <w:rPr>
          <w:rFonts w:hAnsi="Times New Roman" w:ascii="Times New Roman"/>
          <w:b w:val="false"/>
        </w:rPr>
        <w:t>9,00</w:t>
      </w:r>
      <w:r w:rsidRPr="00627500">
        <w:rPr>
          <w:rFonts w:hAnsi="Times New Roman" w:ascii="Times New Roman"/>
          <w:b w:val="false"/>
        </w:rPr>
        <w:t xml:space="preserve"> sati.</w:t>
      </w:r>
    </w:p>
    <w:p w:rsidRDefault="00134504" w:rsidP="00134504" w:rsidR="00134504" w:rsidRPr="00627500">
      <w:pPr>
        <w:rPr>
          <w:rFonts w:hAnsi="Times New Roman" w:ascii="Times New Roman"/>
          <w:b w:val="false"/>
        </w:rPr>
      </w:pPr>
    </w:p>
    <w:p w:rsidRDefault="00134504" w:rsidP="00134504" w:rsidR="00134504" w:rsidRPr="00627500">
      <w:pPr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>Utvrđuje se da su na današnje ročište pristupili:</w:t>
      </w:r>
    </w:p>
    <w:p w:rsidRDefault="00627500" w:rsidP="00134504" w:rsidR="00627500">
      <w:pPr>
        <w:rPr>
          <w:rFonts w:hAnsi="Times New Roman" w:ascii="Times New Roman"/>
          <w:b w:val="false"/>
        </w:rPr>
      </w:pPr>
    </w:p>
    <w:p w:rsidRDefault="00134504" w:rsidP="00134504" w:rsidR="00134504" w:rsidRPr="00627500">
      <w:pPr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>Za predlagatelja: nitko, dostava poziva uredna</w:t>
      </w:r>
    </w:p>
    <w:p w:rsidRDefault="00134504" w:rsidP="00134504" w:rsidR="00134504" w:rsidRPr="00627500">
      <w:pPr>
        <w:jc w:val="both"/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 xml:space="preserve">Za dužnika: Alen Ivković odvjetnik u Rijeci, punomoć </w:t>
      </w:r>
      <w:r w:rsidR="00F85D05" w:rsidRPr="00627500">
        <w:rPr>
          <w:rFonts w:hAnsi="Times New Roman" w:ascii="Times New Roman"/>
          <w:b w:val="false"/>
        </w:rPr>
        <w:t>u spisu</w:t>
      </w:r>
    </w:p>
    <w:p w:rsidRDefault="00134504" w:rsidP="00134504" w:rsidR="00134504" w:rsidRPr="00627500">
      <w:pPr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 xml:space="preserve"> </w:t>
      </w:r>
    </w:p>
    <w:p w:rsidRDefault="00627500" w:rsidP="00134504" w:rsidR="00627500">
      <w:pPr>
        <w:jc w:val="both"/>
        <w:rPr>
          <w:rFonts w:hAnsi="Times New Roman" w:ascii="Times New Roman"/>
          <w:b w:val="false"/>
        </w:rPr>
      </w:pPr>
    </w:p>
    <w:p w:rsidRDefault="00134504" w:rsidP="00134504" w:rsidR="00134504" w:rsidRPr="00627500">
      <w:pPr>
        <w:jc w:val="both"/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>Sud je uvidom u prijedlog i dopis Financijske agencije od 3. siječnja 2019. utvrdio kako dužnik ispunjava uvjete za stečaj s obzirom da je nesposoban za plaćanje.</w:t>
      </w:r>
    </w:p>
    <w:p w:rsidRDefault="00134504" w:rsidP="00134504" w:rsidR="00134504" w:rsidRPr="00627500">
      <w:pPr>
        <w:jc w:val="both"/>
        <w:rPr>
          <w:rFonts w:hAnsi="Times New Roman" w:ascii="Times New Roman"/>
          <w:b w:val="false"/>
          <w:bCs/>
        </w:rPr>
      </w:pPr>
      <w:r w:rsidRPr="00627500">
        <w:rPr>
          <w:rFonts w:hAnsi="Times New Roman" w:ascii="Times New Roman"/>
          <w:b w:val="false"/>
        </w:rPr>
        <w:t xml:space="preserve">Iz dužnikovog izvješća od 16. siječnja 2019. </w:t>
      </w:r>
      <w:r w:rsidRPr="00627500">
        <w:rPr>
          <w:rFonts w:hAnsi="Times New Roman" w:ascii="Times New Roman"/>
          <w:b w:val="false"/>
          <w:bCs/>
        </w:rPr>
        <w:t>za utvrditi je kako dužnik nema imovine dostatne za pokriće troškova stečajnog postupka.</w:t>
      </w:r>
    </w:p>
    <w:p w:rsidRDefault="00134504" w:rsidP="00F85D05" w:rsidR="00134504" w:rsidRPr="00627500">
      <w:pPr>
        <w:jc w:val="both"/>
        <w:rPr>
          <w:rFonts w:hAnsi="Times New Roman" w:ascii="Times New Roman"/>
          <w:b w:val="false"/>
          <w:bCs/>
        </w:rPr>
      </w:pPr>
      <w:r w:rsidRPr="00627500">
        <w:rPr>
          <w:rFonts w:hAnsi="Times New Roman" w:ascii="Times New Roman"/>
          <w:b w:val="false"/>
          <w:bCs/>
        </w:rPr>
        <w:t xml:space="preserve">Punomoćnik </w:t>
      </w:r>
      <w:r w:rsidR="00F85D05" w:rsidRPr="00627500">
        <w:rPr>
          <w:rFonts w:hAnsi="Times New Roman" w:ascii="Times New Roman"/>
          <w:b w:val="false"/>
          <w:bCs/>
        </w:rPr>
        <w:t xml:space="preserve">dužnika </w:t>
      </w:r>
      <w:r w:rsidRPr="00627500">
        <w:rPr>
          <w:rFonts w:hAnsi="Times New Roman" w:ascii="Times New Roman"/>
          <w:b w:val="false"/>
          <w:bCs/>
        </w:rPr>
        <w:t>na upit suda potvrđuje kako dužnik još uvijek ima blokiran račun.</w:t>
      </w:r>
    </w:p>
    <w:p w:rsidRDefault="00F85D05" w:rsidP="00F85D05" w:rsidR="004D4EEC" w:rsidRPr="00627500">
      <w:pPr>
        <w:jc w:val="both"/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>Međutim, ističe da se blokada smanjila za tridesetak tisuća kuna, a da su u potpunosti podmireni i dužnikovi radnici (njih 15). Ističe da dužnik radi i da je njegov račun blokiran zbog tuđeg dugovanja, odnosno duga treće osobe za čiji je dug dužnik u upravnom postupku od strane Porezne uprave proglašen jamcem. Zbog šutnje administracije, dužnik je pokrenuo upravni spor čije rješenje uskoro očekuje</w:t>
      </w:r>
      <w:r w:rsidR="004D4EEC" w:rsidRPr="00627500">
        <w:rPr>
          <w:rFonts w:hAnsi="Times New Roman" w:ascii="Times New Roman"/>
          <w:b w:val="false"/>
        </w:rPr>
        <w:t>, a najkasnije do jeseni.</w:t>
      </w:r>
    </w:p>
    <w:p w:rsidRDefault="004D4EEC" w:rsidP="00F85D05" w:rsidR="00627500" w:rsidRPr="00627500">
      <w:pPr>
        <w:jc w:val="both"/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 xml:space="preserve">Punomoćnik dužnika u spis predaje dokumentaciju kao dokaz svojih navoda. Ističe kako će dužnik neovisno o ishodu spora iz svog poslovanja (a u ljetnoj sezoni se uvijek očekuje najveći promet) u svakom slučaju podmiriti blokadu. U slučaju da se donese rješenje o otvaranju i zaključenju stečajnog postupka nad dužnikom s obzirom da dužnik imovine nema, vjerovnici će ostati nenamireni, a petnaest dužnikovih radnika bez posla. </w:t>
      </w:r>
      <w:r w:rsidR="00A84133" w:rsidRPr="00627500">
        <w:rPr>
          <w:rFonts w:hAnsi="Times New Roman" w:ascii="Times New Roman"/>
          <w:b w:val="false"/>
        </w:rPr>
        <w:t>Dužnik iz svog redovnog poslovanja podmiruje PDV i druge proračunske obveze na koji način smanjuje dug.</w:t>
      </w:r>
    </w:p>
    <w:p w:rsidRDefault="00627500" w:rsidP="00F85D05" w:rsidR="00627500" w:rsidRPr="00627500">
      <w:pPr>
        <w:jc w:val="both"/>
        <w:rPr>
          <w:rFonts w:hAnsi="Times New Roman" w:ascii="Times New Roman"/>
          <w:b w:val="false"/>
        </w:rPr>
      </w:pPr>
    </w:p>
    <w:p w:rsidRDefault="00627500" w:rsidP="00194082" w:rsidR="00627500" w:rsidRPr="00627500">
      <w:pPr>
        <w:jc w:val="both"/>
        <w:rPr>
          <w:rFonts w:hAnsi="Times New Roman" w:ascii="Times New Roman"/>
          <w:b w:val="false"/>
        </w:rPr>
      </w:pPr>
    </w:p>
    <w:p w:rsidRDefault="00627500" w:rsidP="00954743" w:rsidR="00627500" w:rsidRPr="00627500">
      <w:pPr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 xml:space="preserve">Sud donosi </w:t>
      </w:r>
    </w:p>
    <w:p w:rsidRDefault="00627500" w:rsidP="00954743" w:rsidR="00627500" w:rsidRPr="00627500">
      <w:pPr>
        <w:rPr>
          <w:rFonts w:hAnsi="Times New Roman" w:ascii="Times New Roman"/>
          <w:b w:val="false"/>
        </w:rPr>
      </w:pPr>
    </w:p>
    <w:p w:rsidRDefault="00627500" w:rsidP="00954743" w:rsidR="00627500" w:rsidRPr="00627500">
      <w:pPr>
        <w:jc w:val="center"/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>r j e š e n j e</w:t>
      </w:r>
    </w:p>
    <w:p w:rsidRDefault="00627500" w:rsidP="00954743" w:rsidR="00627500" w:rsidRPr="00627500">
      <w:pPr>
        <w:jc w:val="both"/>
        <w:rPr>
          <w:rFonts w:hAnsi="Times New Roman" w:ascii="Times New Roman"/>
          <w:b w:val="false"/>
        </w:rPr>
      </w:pPr>
    </w:p>
    <w:p w:rsidRDefault="00627500" w:rsidP="00954743" w:rsidR="00627500" w:rsidRPr="006275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627500">
        <w:rPr>
          <w:rFonts w:hAnsi="Times New Roman" w:ascii="Times New Roman"/>
          <w:b w:val="false"/>
        </w:rPr>
        <w:t xml:space="preserve">S obzirom na dužnikove navode sa današnjeg ročišta, današnje se ročište odgađa, te se sljedeće ročište određuje za </w:t>
      </w:r>
    </w:p>
    <w:p w:rsidRDefault="00627500" w:rsidP="00954743" w:rsidR="00627500" w:rsidRPr="00627500">
      <w:pPr>
        <w:jc w:val="both"/>
        <w:rPr>
          <w:rFonts w:hAnsi="Times New Roman" w:ascii="Times New Roman"/>
          <w:b w:val="false"/>
        </w:rPr>
      </w:pPr>
    </w:p>
    <w:p w:rsidRDefault="00627500" w:rsidP="00954743" w:rsidR="00627500" w:rsidRPr="00627500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2. listopada </w:t>
      </w:r>
      <w:r w:rsidRPr="00627500">
        <w:rPr>
          <w:rFonts w:hAnsi="Times New Roman" w:ascii="Times New Roman"/>
          <w:b w:val="false"/>
        </w:rPr>
        <w:t>2019. u 9,00 sati</w:t>
      </w:r>
    </w:p>
    <w:p w:rsidRDefault="00627500" w:rsidP="00954743" w:rsidR="00627500" w:rsidRPr="00627500">
      <w:pPr>
        <w:jc w:val="both"/>
        <w:rPr>
          <w:rFonts w:hAnsi="Times New Roman" w:ascii="Times New Roman"/>
          <w:b w:val="false"/>
        </w:rPr>
      </w:pPr>
    </w:p>
    <w:p w:rsidRDefault="00627500" w:rsidP="00954743" w:rsidR="00627500" w:rsidRPr="00627500">
      <w:pPr>
        <w:jc w:val="both"/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>u prostorijama Trgovačkog suda u Rijeci, Zadarska ulica 1 i 3, sudnica broj 3, I kat.</w:t>
      </w:r>
    </w:p>
    <w:p w:rsidRDefault="004D4EEC" w:rsidP="00F85D05" w:rsidR="00134504" w:rsidRPr="00627500">
      <w:pPr>
        <w:jc w:val="both"/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 xml:space="preserve">  </w:t>
      </w:r>
      <w:r w:rsidR="00F85D05" w:rsidRPr="00627500">
        <w:rPr>
          <w:rFonts w:hAnsi="Times New Roman" w:ascii="Times New Roman"/>
          <w:b w:val="false"/>
        </w:rPr>
        <w:t xml:space="preserve">   </w:t>
      </w:r>
    </w:p>
    <w:p w:rsidRDefault="00F85D05" w:rsidP="00F85D05" w:rsidR="00F85D05" w:rsidRPr="00627500">
      <w:pPr>
        <w:jc w:val="both"/>
        <w:rPr>
          <w:rFonts w:hAnsi="Times New Roman" w:ascii="Times New Roman"/>
          <w:b w:val="false"/>
        </w:rPr>
      </w:pPr>
    </w:p>
    <w:p w:rsidRDefault="00F85D05" w:rsidP="00134504" w:rsidR="00F85D05" w:rsidRPr="00627500">
      <w:pPr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>Dovršeno u 9,1</w:t>
      </w:r>
      <w:r w:rsidR="00627500">
        <w:rPr>
          <w:rFonts w:hAnsi="Times New Roman" w:ascii="Times New Roman"/>
          <w:b w:val="false"/>
        </w:rPr>
        <w:t>5</w:t>
      </w:r>
      <w:r w:rsidRPr="00627500">
        <w:rPr>
          <w:rFonts w:hAnsi="Times New Roman" w:ascii="Times New Roman"/>
          <w:b w:val="false"/>
        </w:rPr>
        <w:t xml:space="preserve"> sati</w:t>
      </w:r>
    </w:p>
    <w:p w:rsidRDefault="00F85D05" w:rsidP="00134504" w:rsidR="00F85D05" w:rsidRPr="00627500">
      <w:pPr>
        <w:rPr>
          <w:rFonts w:hAnsi="Times New Roman" w:ascii="Times New Roman"/>
          <w:b w:val="false"/>
        </w:rPr>
      </w:pPr>
    </w:p>
    <w:p w:rsidRDefault="00134504" w:rsidP="00134504" w:rsidR="00134504" w:rsidRPr="00627500">
      <w:pPr>
        <w:ind w:firstLine="708" w:left="3540"/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>Sudac                                Stranke</w:t>
      </w:r>
    </w:p>
    <w:p w:rsidRDefault="00134504" w:rsidP="00134504" w:rsidR="00134504" w:rsidRPr="00627500">
      <w:pPr>
        <w:rPr>
          <w:rFonts w:hAnsi="Times New Roman" w:ascii="Times New Roman"/>
          <w:b w:val="false"/>
        </w:rPr>
      </w:pPr>
    </w:p>
    <w:p w:rsidRDefault="00134504" w:rsidP="00134504" w:rsidR="00134504" w:rsidRPr="00627500">
      <w:pPr>
        <w:rPr>
          <w:rFonts w:hAnsi="Times New Roman" w:ascii="Times New Roman"/>
          <w:b w:val="false"/>
        </w:rPr>
      </w:pPr>
    </w:p>
    <w:p w:rsidRDefault="00134504" w:rsidP="00134504" w:rsidR="00134504" w:rsidRPr="00627500">
      <w:pPr>
        <w:rPr>
          <w:rFonts w:hAnsi="Times New Roman" w:ascii="Times New Roman"/>
          <w:b w:val="false"/>
        </w:rPr>
      </w:pPr>
      <w:r w:rsidRPr="00627500">
        <w:rPr>
          <w:rFonts w:hAnsi="Times New Roman" w:ascii="Times New Roman"/>
          <w:b w:val="false"/>
        </w:rPr>
        <w:t xml:space="preserve">           </w:t>
      </w:r>
      <w:r w:rsidRPr="00627500">
        <w:rPr>
          <w:rFonts w:hAnsi="Times New Roman" w:ascii="Times New Roman"/>
          <w:b w:val="false"/>
        </w:rPr>
        <w:tab/>
      </w:r>
      <w:r w:rsidRPr="00627500">
        <w:rPr>
          <w:rFonts w:hAnsi="Times New Roman" w:ascii="Times New Roman"/>
          <w:b w:val="false"/>
        </w:rPr>
        <w:tab/>
      </w:r>
      <w:r w:rsidRPr="00627500">
        <w:rPr>
          <w:rFonts w:hAnsi="Times New Roman" w:ascii="Times New Roman"/>
          <w:b w:val="false"/>
        </w:rPr>
        <w:tab/>
      </w:r>
      <w:r w:rsidRPr="00627500">
        <w:rPr>
          <w:rFonts w:hAnsi="Times New Roman" w:ascii="Times New Roman"/>
          <w:b w:val="false"/>
        </w:rPr>
        <w:tab/>
      </w:r>
      <w:r w:rsidRPr="00627500">
        <w:rPr>
          <w:rFonts w:hAnsi="Times New Roman" w:ascii="Times New Roman"/>
          <w:b w:val="false"/>
        </w:rPr>
        <w:tab/>
      </w:r>
      <w:r w:rsidRPr="00627500">
        <w:rPr>
          <w:rFonts w:hAnsi="Times New Roman" w:ascii="Times New Roman"/>
          <w:b w:val="false"/>
        </w:rPr>
        <w:tab/>
        <w:t xml:space="preserve">Zapisničar            </w:t>
      </w:r>
      <w:r w:rsidRPr="00627500">
        <w:rPr>
          <w:rFonts w:hAnsi="Times New Roman" w:ascii="Times New Roman"/>
          <w:b w:val="false"/>
        </w:rPr>
        <w:tab/>
      </w:r>
      <w:r w:rsidRPr="00627500">
        <w:rPr>
          <w:rFonts w:hAnsi="Times New Roman" w:ascii="Times New Roman"/>
          <w:b w:val="false"/>
        </w:rPr>
        <w:tab/>
        <w:t xml:space="preserve">   </w:t>
      </w:r>
    </w:p>
    <w:p w:rsidRDefault="003C2BFF" w:rsidR="00315A3B" w:rsidRPr="00627500">
      <w:pPr>
        <w:rPr>
          <w:rFonts w:hAnsi="Times New Roman" w:ascii="Times New Roman"/>
          <w:b w:val="false"/>
        </w:rPr>
      </w:pPr>
    </w:p>
    <w:sectPr w:rsidR="00315A3B" w:rsidRPr="00627500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C1" w:rsidP="00134504" w:rsidR="005E6BC1">
      <w:r>
        <w:separator/>
      </w:r>
    </w:p>
  </w:endnote>
  <w:endnote w:id="0" w:type="continuationSeparator">
    <w:p w:rsidRDefault="005E6BC1" w:rsidP="00134504" w:rsidR="005E6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9937862"/>
      <w:docPartObj>
        <w:docPartGallery w:val="Page Numbers (Bottom of Page)"/>
        <w:docPartUnique/>
      </w:docPartObj>
    </w:sdtPr>
    <w:sdtEndPr/>
    <w:sdtContent>
      <w:p w:rsidRDefault="00311CB8" w:rsidR="00311CB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BFF">
          <w:rPr>
            <w:noProof/>
          </w:rPr>
          <w:t>1</w:t>
        </w:r>
        <w:r>
          <w:fldChar w:fldCharType="end"/>
        </w:r>
      </w:p>
    </w:sdtContent>
  </w:sdt>
  <w:p w:rsidRDefault="00134504" w:rsidR="001345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C1" w:rsidP="00134504" w:rsidR="005E6BC1">
      <w:r>
        <w:separator/>
      </w:r>
    </w:p>
  </w:footnote>
  <w:footnote w:id="0" w:type="continuationSeparator">
    <w:p w:rsidRDefault="005E6BC1" w:rsidP="00134504" w:rsidR="005E6B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504" w:rsidP="00134504" w:rsidR="00134504" w:rsidRPr="00134504">
    <w:pPr>
      <w:pStyle w:val="Zaglavlje"/>
      <w:jc w:val="right"/>
      <w:rPr>
        <w:rFonts w:hAnsi="Times New Roman" w:ascii="Times New Roman"/>
        <w:b w:val="false"/>
      </w:rPr>
    </w:pPr>
    <w:r w:rsidRPr="00134504">
      <w:rPr>
        <w:rFonts w:hAnsi="Times New Roman" w:ascii="Times New Roman"/>
        <w:b w:val="false"/>
      </w:rPr>
      <w:t>Posl. br. 14 St-694/2018</w:t>
    </w:r>
  </w:p>
  <w:p w:rsidRDefault="00134504" w:rsidP="00134504" w:rsidR="00134504" w:rsidRPr="00134504">
    <w:pPr>
      <w:pStyle w:val="Zaglavlje"/>
      <w:jc w:val="right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504"/>
    <w:rsid w:val="00134504"/>
    <w:rsid w:val="00311CB8"/>
    <w:rsid w:val="003B4AC4"/>
    <w:rsid w:val="003C2BFF"/>
    <w:rsid w:val="004D4EEC"/>
    <w:rsid w:val="005E6BC1"/>
    <w:rsid w:val="00627500"/>
    <w:rsid w:val="00782E8A"/>
    <w:rsid w:val="00A84133"/>
    <w:rsid w:val="00EF7149"/>
    <w:rsid w:val="00F74773"/>
    <w:rsid w:val="00F8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504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34504"/>
    <w:pPr>
      <w:ind w:left="720"/>
      <w:contextualSpacing/>
    </w:pPr>
    <w:rPr>
      <w:rFonts w:hAnsi="Times New Roman" w:ascii="Times New Roman"/>
      <w:b w:val="false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4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4504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345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4504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2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B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B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B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B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504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34504"/>
    <w:pPr>
      <w:ind w:left="720"/>
      <w:contextualSpacing/>
    </w:pPr>
    <w:rPr>
      <w:rFonts w:ascii="Times New Roman" w:hAnsi="Times New Roman"/>
      <w:b w:val="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4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4504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345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4504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2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B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B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B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B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734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lipnja 2019.</izvorni_sadrzaj>
    <derivirana_varijabla naziv="DomainObject.PlaniraniZavrsetakDatum_1">12. lipnja 2019.</derivirana_varijabla>
  </DomainObject.PlaniraniZavrsetakDatum>
  <DomainObject.PlaniraniPocetakDatum>
    <izvorni_sadrzaj>12. lipnja 2019.</izvorni_sadrzaj>
    <derivirana_varijabla naziv="DomainObject.PlaniraniPocetakDatum_1">12. lipnja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2019.</izvorni_sadrzaj>
    <derivirana_varijabla naziv="DomainObject.Zapisnik.DatumKreiranja_1">12.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St-694/2018-8</izvorni_sadrzaj>
    <derivirana_varijabla naziv="DomainObject.Zapisnik.Oznaka_1">St-694/2018-8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2018.</izvorni_sadrzaj>
    <derivirana_varijabla naziv="DomainObject.Predmet.DatumOsnivanja_1">28.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St-694/2018</izvorni_sadrzaj>
    <derivirana_varijabla naziv="DomainObject.Predmet.OznakaBroj_1">St-694/2018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SPAGHO d.o.o.</izvorni_sadrzaj>
    <derivirana_varijabla naziv="DomainObject.Predmet.ProtustrankaFormated_1">  SPAGHO d.o.o.</derivirana_varijabla>
  </DomainObject.Predmet.ProtustrankaFormated>
  <DomainObject.Predmet.ProtustrankaFormatedOIB>
    <izvorni_sadrzaj>  SPAGHO d.o.o., OIB 12535054442</izvorni_sadrzaj>
    <derivirana_varijabla naziv="DomainObject.Predmet.ProtustrankaFormatedOIB_1">  SPAGHO d.o.o., OIB 12535054442</derivirana_varijabla>
  </DomainObject.Predmet.ProtustrankaFormatedOIB>
  <DomainObject.Predmet.ProtustrankaFormatedWithAdress>
    <izvorni_sadrzaj> SPAGHO d.o.o., Ivana Zajca 24a, 51000 Rijeka</izvorni_sadrzaj>
    <derivirana_varijabla naziv="DomainObject.Predmet.ProtustrankaFormatedWithAdress_1"> SPAGHO d.o.o., Ivana Zajca 24a, 51000 Rijeka</derivirana_varijabla>
  </DomainObject.Predmet.ProtustrankaFormatedWithAdress>
  <DomainObject.Predmet.ProtustrankaFormatedWithAdressOIB>
    <izvorni_sadrzaj> SPAGHO d.o.o., OIB 12535054442, Ivana Zajca 24a, 51000 Rijeka</izvorni_sadrzaj>
    <derivirana_varijabla naziv="DomainObject.Predmet.ProtustrankaFormatedWithAdressOIB_1"> SPAGHO d.o.o., OIB 12535054442, Ivana Zajca 24a, 51000 Rijeka</derivirana_varijabla>
  </DomainObject.Predmet.ProtustrankaFormatedWithAdressOIB>
  <DomainObject.Predmet.ProtustrankaWithAdress>
    <izvorni_sadrzaj>SPAGHO d.o.o. Ivana Zajca 24a, 51000 Rijeka</izvorni_sadrzaj>
    <derivirana_varijabla naziv="DomainObject.Predmet.ProtustrankaWithAdress_1">SPAGHO d.o.o. Ivana Zajca 24a, 51000 Rijeka</derivirana_varijabla>
  </DomainObject.Predmet.ProtustrankaWithAdress>
  <DomainObject.Predmet.ProtustrankaWithAdressOIB>
    <izvorni_sadrzaj>SPAGHO d.o.o., OIB 12535054442, Ivana Zajca 24a, 51000 Rijeka</izvorni_sadrzaj>
    <derivirana_varijabla naziv="DomainObject.Predmet.ProtustrankaWithAdressOIB_1">SPAGHO d.o.o., OIB 12535054442, Ivana Zajca 24a, 51000 Rijeka</derivirana_varijabla>
  </DomainObject.Predmet.ProtustrankaWithAdressOIB>
  <DomainObject.Predmet.ProtustrankaNazivFormated>
    <izvorni_sadrzaj>SPAGHO d.o.o.</izvorni_sadrzaj>
    <derivirana_varijabla naziv="DomainObject.Predmet.ProtustrankaNazivFormated_1">SPAGHO d.o.o.</derivirana_varijabla>
  </DomainObject.Predmet.ProtustrankaNazivFormated>
  <DomainObject.Predmet.ProtustrankaNazivFormatedOIB>
    <izvorni_sadrzaj>SPAGHO d.o.o., OIB 12535054442</izvorni_sadrzaj>
    <derivirana_varijabla naziv="DomainObject.Predmet.ProtustrankaNazivFormatedOIB_1">SPAGHO d.o.o., OIB 12535054442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SPAGHO d.o.o.</item>
    </izvorni_sadrzaj>
    <derivirana_varijabla naziv="DomainObject.Predmet.ProtuStrankaListFormated_1">
      <item>SPAGHO d.o.o.</item>
    </derivirana_varijabla>
  </DomainObject.Predmet.ProtuStrankaListFormated>
  <DomainObject.Predmet.ProtuStrankaListFormatedOIB>
    <izvorni_sadrzaj>
      <item>SPAGHO d.o.o., OIB 12535054442</item>
    </izvorni_sadrzaj>
    <derivirana_varijabla naziv="DomainObject.Predmet.ProtuStrankaListFormatedOIB_1">
      <item>SPAGHO d.o.o., OIB 12535054442</item>
    </derivirana_varijabla>
  </DomainObject.Predmet.ProtuStrankaListFormatedOIB>
  <DomainObject.Predmet.ProtuStrankaListFormatedWithAdress>
    <izvorni_sadrzaj>
      <item>SPAGHO d.o.o., Ivana Zajca 24a, 51000 Rijeka</item>
    </izvorni_sadrzaj>
    <derivirana_varijabla naziv="DomainObject.Predmet.ProtuStrankaListFormatedWithAdress_1">
      <item>SPAGHO d.o.o., Ivana Zajca 24a, 51000 Rijeka</item>
    </derivirana_varijabla>
  </DomainObject.Predmet.ProtuStrankaListFormatedWithAdress>
  <DomainObject.Predmet.ProtuStrankaListFormatedWithAdressOIB>
    <izvorni_sadrzaj>
      <item>SPAGHO d.o.o., OIB 12535054442, Ivana Zajca 24a, 51000 Rijeka</item>
    </izvorni_sadrzaj>
    <derivirana_varijabla naziv="DomainObject.Predmet.ProtuStrankaListFormatedWithAdressOIB_1">
      <item>SPAGHO d.o.o., OIB 12535054442, Ivana Zajca 24a, 51000 Rijeka</item>
    </derivirana_varijabla>
  </DomainObject.Predmet.ProtuStrankaListFormatedWithAdressOIB>
  <DomainObject.Predmet.ProtuStrankaListNazivFormated>
    <izvorni_sadrzaj>
      <item>SPAGHO d.o.o.</item>
    </izvorni_sadrzaj>
    <derivirana_varijabla naziv="DomainObject.Predmet.ProtuStrankaListNazivFormated_1">
      <item>SPAGHO d.o.o.</item>
    </derivirana_varijabla>
  </DomainObject.Predmet.ProtuStrankaListNazivFormated>
  <DomainObject.Predmet.ProtuStrankaListNazivFormatedOIB>
    <izvorni_sadrzaj>
      <item>SPAGHO d.o.o., OIB 12535054442</item>
    </izvorni_sadrzaj>
    <derivirana_varijabla naziv="DomainObject.Predmet.ProtuStrankaListNazivFormatedOIB_1">
      <item>SPAGHO d.o.o., OIB 12535054442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>St-694/2018-8</izvorni_sadrzaj>
    <derivirana_varijabla naziv="DomainObject.PoslovniBrojDokumenta_1">St-694/2018-8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SPAGHO d.o.o.</izvorni_sadrzaj>
    <derivirana_varijabla naziv="DomainObject.Predmet.ProtustrankaIDrugi_1">SPAGHO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SPAGHO d.o.o., OIB 12535054442, Ivana Zajca 24a, 51000 Rijeka</izvorni_sadrzaj>
    <derivirana_varijabla naziv="DomainObject.Predmet.ProtustrankaIDrugiAdressOIB_1">SPAGHO d.o.o., OIB 12535054442, Ivana Zajca 24a,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SPAGHO d.o.o.</item>
    </izvorni_sadrzaj>
    <derivirana_varijabla naziv="DomainObject.Predmet.SudioniciListNaziv_1">
      <item>FINA  Rijeka</item>
      <item>SPAGHO d.o.o.</item>
    </derivirana_varijabla>
  </DomainObject.Predmet.SudioniciListNaziv>
  <DomainObject.Predmet.SudioniciListAdressOIB>
    <izvorni_sadrzaj>
      <item>FINA  Rijeka, OIB 85821130368, Frana Kurelca 8,51000 Rijeka</item>
      <item>SPAGHO d.o.o., OIB 12535054442, Ivana Zajca 24a,51000 Rijeka</item>
    </izvorni_sadrzaj>
    <derivirana_varijabla naziv="DomainObject.Predmet.SudioniciListAdressOIB_1">
      <item>FINA  Rijeka, OIB 85821130368, Frana Kurelca 8,51000 Rijeka</item>
      <item>SPAGHO d.o.o., OIB 12535054442, Ivana Zajca 24a,51000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12535054442</item>
    </izvorni_sadrzaj>
    <derivirana_varijabla naziv="DomainObject.Predmet.SudioniciListNazivOIB_1">
      <item>, OIB 85821130368</item>
      <item>, OIB 12535054442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360</properties:Words>
  <properties:Characters>1881</properties:Characters>
  <properties:Lines>60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2019-06-12T07:14:00Z</dcterms:created>
  <dc:creator>Vera Jelenović</dc:creator>
  <cp:lastModifiedBy>Danijela Fumić</cp:lastModifiedBy>
  <dcterms:modified xmlns:xsi="http://www.w3.org/2001/XMLSchema-instance" xsi:type="dcterms:W3CDTF">2019-06-12T07:17:00Z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St-694/2018-8 / Zapisnik - Ročište radi rasprave o uvjetima za otvaranje steč. post. (694 18 zapisnik 12.6..docx)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