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4269" w14:paraId="5fc4269" w:rsidRDefault="002709A3" w:rsidR="005753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D353B5">
        <w:t>549/2016-45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7F77B1">
        <w:t>postupku</w:t>
      </w:r>
      <w:r w:rsidR="00A72D13">
        <w:t xml:space="preserve"> stečaja </w:t>
      </w:r>
      <w:r w:rsidR="00F84B5E">
        <w:t>nad dužnikom</w:t>
      </w:r>
      <w:r w:rsidR="00F312BB">
        <w:t xml:space="preserve"> </w:t>
      </w:r>
      <w:r w:rsidR="00A72D13">
        <w:t>BRAMAN USLUGE</w:t>
      </w:r>
      <w:r w:rsidR="007F77B1">
        <w:t xml:space="preserve"> d.o.o </w:t>
      </w:r>
      <w:r w:rsidR="00A72D13">
        <w:t>u stečaju, Pleternica,</w:t>
      </w:r>
      <w:r>
        <w:t xml:space="preserve"> dana </w:t>
      </w:r>
      <w:r w:rsidR="005B0317">
        <w:t>10</w:t>
      </w:r>
      <w:r w:rsidR="00D353B5">
        <w:t>.srpnja</w:t>
      </w:r>
      <w:r w:rsidR="007F77B1">
        <w:t xml:space="preserve">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72D13" w:rsidR="004114E9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="00A72D13">
        <w:rPr>
          <w:b/>
        </w:rPr>
        <w:t>–</w:t>
      </w:r>
      <w:r>
        <w:t xml:space="preserve"> </w:t>
      </w:r>
      <w:r w:rsidR="005B0317">
        <w:t>Poziva se razlučni vjerovnik</w:t>
      </w:r>
      <w:r w:rsidR="00A72D13">
        <w:t xml:space="preserve"> Erste&amp; Steiermarkische bank d.d. Rijeka, </w:t>
      </w:r>
      <w:r w:rsidR="005B0317">
        <w:t xml:space="preserve">u roku od 8 dana </w:t>
      </w:r>
      <w:r w:rsidR="00517612">
        <w:t>izvršiti</w:t>
      </w:r>
      <w:r w:rsidR="005B0317">
        <w:t xml:space="preserve"> uplatu iznosa 6.250,00 kn na ime predujma za pokriće troškova procjene vrijednosti nekretnina vlasništva stečajnog dužnika označenih sa kč.br.5387/2 upisanih</w:t>
      </w:r>
      <w:r w:rsidR="004114E9">
        <w:t xml:space="preserve"> u zk.ul.1097 k.o. Cerovac Barilovački</w:t>
      </w:r>
      <w:r w:rsidR="005B0317">
        <w:t>.</w:t>
      </w:r>
    </w:p>
    <w:p w:rsidRDefault="005B0317" w:rsidP="00A72D13" w:rsidR="005B0317">
      <w:pPr>
        <w:jc w:val="both"/>
      </w:pPr>
    </w:p>
    <w:p w:rsidRDefault="005B0317" w:rsidP="00A72D13" w:rsidR="005B0317">
      <w:pPr>
        <w:jc w:val="both"/>
      </w:pPr>
    </w:p>
    <w:p w:rsidRDefault="004114E9" w:rsidP="006E2E1A" w:rsidR="00E67427">
      <w:pPr>
        <w:jc w:val="both"/>
      </w:pPr>
      <w:r>
        <w:tab/>
        <w:t>II –</w:t>
      </w:r>
      <w:r w:rsidR="005B0317">
        <w:t xml:space="preserve">Navedeni iznos ima se uplatiti na depozitni račun Trgovačkog suda u Osijeku </w:t>
      </w:r>
      <w:r w:rsidR="005B0317">
        <w:rPr>
          <w:b/>
        </w:rPr>
        <w:t>br.IBAN HR31 2390001-130000020</w:t>
      </w:r>
      <w:r w:rsidR="005B0317" w:rsidRPr="00A82470">
        <w:rPr>
          <w:b/>
        </w:rPr>
        <w:t xml:space="preserve">0, s pozivom na br. </w:t>
      </w:r>
      <w:r w:rsidR="005B0317">
        <w:rPr>
          <w:b/>
        </w:rPr>
        <w:t xml:space="preserve">HR05 </w:t>
      </w:r>
      <w:r w:rsidR="005B0317" w:rsidRPr="00223B55">
        <w:t>221</w:t>
      </w:r>
      <w:r w:rsidR="005B0317">
        <w:rPr>
          <w:b/>
        </w:rPr>
        <w:t>-549-</w:t>
      </w:r>
      <w:r w:rsidR="005B0317">
        <w:t>2016.</w:t>
      </w:r>
      <w:r w:rsidR="00642DD1">
        <w:tab/>
      </w:r>
    </w:p>
    <w:p w:rsidRDefault="005753D5" w:rsidR="005753D5"/>
    <w:p w:rsidRDefault="005753D5" w:rsidP="005753D5" w:rsidR="00075445" w:rsidRPr="005753D5">
      <w:pPr>
        <w:jc w:val="center"/>
        <w:rPr>
          <w:b/>
        </w:rPr>
      </w:pPr>
      <w:r w:rsidRPr="00794F25">
        <w:t>Obrazloženje</w:t>
      </w:r>
    </w:p>
    <w:p w:rsidRDefault="005753D5" w:rsidR="005753D5"/>
    <w:p w:rsidRDefault="005001E5" w:rsidP="005753D5" w:rsidR="004114E9">
      <w:pPr>
        <w:jc w:val="both"/>
      </w:pPr>
      <w:r>
        <w:tab/>
        <w:t>Rješenjem ovog suda br.</w:t>
      </w:r>
      <w:r w:rsidR="00383E62">
        <w:t xml:space="preserve"> St-</w:t>
      </w:r>
      <w:r w:rsidR="004114E9">
        <w:t>549/2016-33</w:t>
      </w:r>
      <w:r w:rsidR="007F77B1">
        <w:t xml:space="preserve"> od </w:t>
      </w:r>
      <w:r w:rsidR="004114E9">
        <w:t>15.ožujka</w:t>
      </w:r>
      <w:r w:rsidR="007F77B1">
        <w:t xml:space="preserve">  2017</w:t>
      </w:r>
      <w:r w:rsidR="005753D5">
        <w:t xml:space="preserve">. </w:t>
      </w:r>
      <w:r w:rsidR="004114E9">
        <w:t>određena je prodaja nekretnina vlasništva stečajnog dužnika uz odgovarajuću primjernu pravila ovršnog postupka temeljem odredbe čl.247 st1 Stečajnog zakona.</w:t>
      </w:r>
    </w:p>
    <w:p w:rsidRDefault="004114E9" w:rsidP="005753D5" w:rsidR="005B0317">
      <w:pPr>
        <w:jc w:val="both"/>
      </w:pPr>
      <w:r>
        <w:tab/>
        <w:t>Da bi se navedene nekretnine izložile prodaji, potrebno je izvršiti njihovu procjenu, a kako</w:t>
      </w:r>
      <w:r w:rsidR="005B0317">
        <w:t xml:space="preserve"> </w:t>
      </w:r>
      <w:r>
        <w:t xml:space="preserve">prema izvješću stečajne upraviteljice u stečajnoj masi nema novčanih sredstava za pokriće troškova procjene, to je </w:t>
      </w:r>
      <w:r w:rsidR="005B0317">
        <w:t>razlučni vjerovnik Erste&amp; Steiermarkische bank d.d. Rijeka na ročištu od 04.05.2017. iskazao spremnost predujmiti potreban iznos novca za pokriće troškova izrade elaborata o procjeni.</w:t>
      </w:r>
    </w:p>
    <w:p w:rsidRDefault="005B0317" w:rsidP="005753D5" w:rsidR="005B0317">
      <w:pPr>
        <w:jc w:val="both"/>
      </w:pPr>
      <w:r>
        <w:tab/>
        <w:t>Kako je sud prihvatio prijedlog stečajne upraviteljice da vještačenje obavi pravna osoba za vještačenja Marking d.o.o., Slav.Brod prema dostavljenoj ponudi u iznosu od 6.250,00 kn, to je valjalo razlučnog vjerovnika pozvati na uplatu navedenog iznosa, zbog čega je odlučeno kao u izreci.</w:t>
      </w:r>
    </w:p>
    <w:p w:rsidRDefault="005B0317" w:rsidR="005B0317"/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Slav.Brodu, </w:t>
      </w:r>
      <w:r w:rsidR="00D31E82">
        <w:t xml:space="preserve"> </w:t>
      </w:r>
      <w:r w:rsidR="005B0317">
        <w:t>10.srpnja</w:t>
      </w:r>
      <w:r w:rsidR="007F77B1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P="00FD09C2" w:rsidR="00D45250">
      <w:r>
        <w:t xml:space="preserve">                                                                                                    </w:t>
      </w:r>
      <w:r w:rsidR="000C3DE4">
        <w:t xml:space="preserve">    Vesna Vukelić </w:t>
      </w:r>
    </w:p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5B0317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lastRenderedPageBreak/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C10F26" w:rsidP="00450CA1" w:rsidR="00770B6D">
      <w:pPr>
        <w:numPr>
          <w:ilvl w:val="0"/>
          <w:numId w:val="3"/>
        </w:numPr>
      </w:pPr>
      <w:r>
        <w:t>s</w:t>
      </w:r>
      <w:r w:rsidR="004114E9">
        <w:t>teč.upraviteljici</w:t>
      </w:r>
      <w:r>
        <w:t xml:space="preserve"> </w:t>
      </w:r>
    </w:p>
    <w:p w:rsidRDefault="004114E9" w:rsidP="004114E9" w:rsidR="002E5EFB">
      <w:pPr>
        <w:numPr>
          <w:ilvl w:val="0"/>
          <w:numId w:val="3"/>
        </w:numPr>
      </w:pPr>
      <w:r>
        <w:t>Erste bank po punomoćniku OD Mačešić i partneri Rijeka, Pod Kaštelom 4</w:t>
      </w:r>
    </w:p>
    <w:sectPr w:rsidSect="005B0317" w:rsidR="002E5EFB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063EE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50B95"/>
    <w:rsid w:val="00161CD6"/>
    <w:rsid w:val="00177FA8"/>
    <w:rsid w:val="001C4304"/>
    <w:rsid w:val="001D38ED"/>
    <w:rsid w:val="001D63C6"/>
    <w:rsid w:val="001E3F00"/>
    <w:rsid w:val="001F05B1"/>
    <w:rsid w:val="002153A1"/>
    <w:rsid w:val="00232EDE"/>
    <w:rsid w:val="002709A3"/>
    <w:rsid w:val="00274E53"/>
    <w:rsid w:val="002A7858"/>
    <w:rsid w:val="002D6000"/>
    <w:rsid w:val="002E5EFB"/>
    <w:rsid w:val="00324AAE"/>
    <w:rsid w:val="00326F95"/>
    <w:rsid w:val="00332829"/>
    <w:rsid w:val="00342310"/>
    <w:rsid w:val="00346114"/>
    <w:rsid w:val="00366E89"/>
    <w:rsid w:val="00376F3F"/>
    <w:rsid w:val="00383E62"/>
    <w:rsid w:val="00393187"/>
    <w:rsid w:val="003B2597"/>
    <w:rsid w:val="003B32FF"/>
    <w:rsid w:val="003E0525"/>
    <w:rsid w:val="00405BE5"/>
    <w:rsid w:val="004114E9"/>
    <w:rsid w:val="004233ED"/>
    <w:rsid w:val="00446ADB"/>
    <w:rsid w:val="00450CA1"/>
    <w:rsid w:val="0047558A"/>
    <w:rsid w:val="004B2D74"/>
    <w:rsid w:val="004E6488"/>
    <w:rsid w:val="005001E5"/>
    <w:rsid w:val="00506687"/>
    <w:rsid w:val="00517612"/>
    <w:rsid w:val="00525A6E"/>
    <w:rsid w:val="005465EC"/>
    <w:rsid w:val="005753D5"/>
    <w:rsid w:val="005B0317"/>
    <w:rsid w:val="005E56FE"/>
    <w:rsid w:val="00621B7A"/>
    <w:rsid w:val="00636C4F"/>
    <w:rsid w:val="00637259"/>
    <w:rsid w:val="00642DD1"/>
    <w:rsid w:val="00644CC1"/>
    <w:rsid w:val="006538E2"/>
    <w:rsid w:val="00660E7A"/>
    <w:rsid w:val="00674132"/>
    <w:rsid w:val="006C3AE9"/>
    <w:rsid w:val="006D70CE"/>
    <w:rsid w:val="006E2E1A"/>
    <w:rsid w:val="007278F7"/>
    <w:rsid w:val="00752704"/>
    <w:rsid w:val="00770B6D"/>
    <w:rsid w:val="00794F25"/>
    <w:rsid w:val="007F77B1"/>
    <w:rsid w:val="00846817"/>
    <w:rsid w:val="00863E25"/>
    <w:rsid w:val="008C68F9"/>
    <w:rsid w:val="008D76CE"/>
    <w:rsid w:val="008E2F5F"/>
    <w:rsid w:val="008F3DA8"/>
    <w:rsid w:val="008F5A7D"/>
    <w:rsid w:val="0092202D"/>
    <w:rsid w:val="00931F75"/>
    <w:rsid w:val="009451C8"/>
    <w:rsid w:val="00946ECB"/>
    <w:rsid w:val="00972391"/>
    <w:rsid w:val="00972F1D"/>
    <w:rsid w:val="009E260D"/>
    <w:rsid w:val="00A6182D"/>
    <w:rsid w:val="00A72D13"/>
    <w:rsid w:val="00AA5CEC"/>
    <w:rsid w:val="00AC7163"/>
    <w:rsid w:val="00B011DE"/>
    <w:rsid w:val="00B01A53"/>
    <w:rsid w:val="00B870DF"/>
    <w:rsid w:val="00BA1B4E"/>
    <w:rsid w:val="00BC3524"/>
    <w:rsid w:val="00BE548C"/>
    <w:rsid w:val="00C10F26"/>
    <w:rsid w:val="00C41895"/>
    <w:rsid w:val="00C436D4"/>
    <w:rsid w:val="00C50D2B"/>
    <w:rsid w:val="00CC0349"/>
    <w:rsid w:val="00CD105F"/>
    <w:rsid w:val="00CF086F"/>
    <w:rsid w:val="00D31E82"/>
    <w:rsid w:val="00D353B5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1736"/>
    <w:rsid w:val="00ED422E"/>
    <w:rsid w:val="00EF48E0"/>
    <w:rsid w:val="00F007E0"/>
    <w:rsid w:val="00F176D8"/>
    <w:rsid w:val="00F312BB"/>
    <w:rsid w:val="00F40416"/>
    <w:rsid w:val="00F4741B"/>
    <w:rsid w:val="00F84B5E"/>
    <w:rsid w:val="00FD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84D3C-E7B3-4C17-B1C7-FA12D61D6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347</properties:Words>
  <properties:Characters>1890</properties:Characters>
  <properties:Lines>54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2017-07-07T12:07:00Z</dcterms:created>
  <dc:creator>Korisnik</dc:creator>
  <cp:lastModifiedBy>wsadmin</cp:lastModifiedBy>
  <cp:lastPrinted>2017-07-10T06:29:00Z</cp:lastPrinted>
  <dcterms:modified xmlns:xsi="http://www.w3.org/2001/XMLSchema-instance" xsi:type="dcterms:W3CDTF">2017-07-10T06:32:00Z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