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f16e" w14:paraId="cddf16e" w:rsidRDefault="00E33072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4D6CFF">
        <w:rPr>
          <w:sz w:val="24"/>
          <w:szCs w:val="24"/>
        </w:rPr>
        <w:t>1768/13</w:t>
      </w: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4D6CFF" w:rsidRPr="00132BF6">
        <w:rPr>
          <w:sz w:val="24"/>
          <w:szCs w:val="24"/>
          <w:lang w:val="pl-PL"/>
        </w:rPr>
        <w:t>TAVERS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d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>
        <w:rPr>
          <w:sz w:val="24"/>
          <w:szCs w:val="24"/>
        </w:rPr>
        <w:t xml:space="preserve"> u stečaju, 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Ozalj</w:t>
      </w:r>
      <w:r w:rsidR="004D6CFF" w:rsidRPr="00132BF6">
        <w:rPr>
          <w:sz w:val="24"/>
          <w:szCs w:val="24"/>
        </w:rPr>
        <w:t xml:space="preserve">, </w:t>
      </w:r>
      <w:r w:rsidR="004D6CFF" w:rsidRPr="00132BF6">
        <w:rPr>
          <w:sz w:val="24"/>
          <w:szCs w:val="24"/>
          <w:lang w:val="pl-PL"/>
        </w:rPr>
        <w:t>Karlova</w:t>
      </w:r>
      <w:r w:rsidR="004D6CFF" w:rsidRPr="00132BF6">
        <w:rPr>
          <w:sz w:val="24"/>
          <w:szCs w:val="24"/>
        </w:rPr>
        <w:t>č</w:t>
      </w:r>
      <w:r w:rsidR="004D6CFF" w:rsidRPr="00132BF6">
        <w:rPr>
          <w:sz w:val="24"/>
          <w:szCs w:val="24"/>
          <w:lang w:val="pl-PL"/>
        </w:rPr>
        <w:t>ka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cesta</w:t>
      </w:r>
      <w:r w:rsidR="004D6CFF" w:rsidRPr="00132BF6">
        <w:rPr>
          <w:sz w:val="24"/>
          <w:szCs w:val="24"/>
        </w:rPr>
        <w:t xml:space="preserve"> 64,  (</w:t>
      </w:r>
      <w:r w:rsidR="004D6CFF" w:rsidRPr="00132BF6">
        <w:rPr>
          <w:sz w:val="24"/>
          <w:szCs w:val="24"/>
          <w:lang w:val="pl-PL"/>
        </w:rPr>
        <w:t>OIB</w:t>
      </w:r>
      <w:r w:rsidR="004D6CFF" w:rsidRPr="00132BF6">
        <w:rPr>
          <w:sz w:val="24"/>
          <w:szCs w:val="24"/>
        </w:rPr>
        <w:t xml:space="preserve"> 57886743111).</w:t>
      </w:r>
      <w:r w:rsidR="00B81792" w:rsidRPr="00B81792">
        <w:rPr>
          <w:sz w:val="24"/>
          <w:szCs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r w:rsidR="004D6CFF">
        <w:rPr>
          <w:sz w:val="24"/>
          <w:szCs w:val="24"/>
        </w:rPr>
        <w:t>5. listopada</w:t>
      </w:r>
      <w:r w:rsidR="00B81792" w:rsidRPr="00B81792">
        <w:rPr>
          <w:sz w:val="24"/>
          <w:szCs w:val="24"/>
        </w:rPr>
        <w:t xml:space="preserve"> </w:t>
      </w:r>
      <w:r w:rsidR="004D6CFF">
        <w:rPr>
          <w:sz w:val="24"/>
          <w:szCs w:val="24"/>
        </w:rPr>
        <w:t>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4D6CFF" w:rsidRPr="00132BF6">
        <w:rPr>
          <w:sz w:val="24"/>
          <w:szCs w:val="24"/>
          <w:lang w:val="pl-PL"/>
        </w:rPr>
        <w:t>TAVERS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d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>
        <w:rPr>
          <w:sz w:val="24"/>
          <w:szCs w:val="24"/>
        </w:rPr>
        <w:t xml:space="preserve"> u stečaju, 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Ozalj</w:t>
      </w:r>
      <w:r w:rsidR="004D6CFF" w:rsidRPr="00132BF6">
        <w:rPr>
          <w:sz w:val="24"/>
          <w:szCs w:val="24"/>
        </w:rPr>
        <w:t xml:space="preserve">, </w:t>
      </w:r>
      <w:r w:rsidR="004D6CFF" w:rsidRPr="00132BF6">
        <w:rPr>
          <w:sz w:val="24"/>
          <w:szCs w:val="24"/>
          <w:lang w:val="pl-PL"/>
        </w:rPr>
        <w:t>Karlova</w:t>
      </w:r>
      <w:r w:rsidR="004D6CFF" w:rsidRPr="00132BF6">
        <w:rPr>
          <w:sz w:val="24"/>
          <w:szCs w:val="24"/>
        </w:rPr>
        <w:t>č</w:t>
      </w:r>
      <w:r w:rsidR="004D6CFF" w:rsidRPr="00132BF6">
        <w:rPr>
          <w:sz w:val="24"/>
          <w:szCs w:val="24"/>
          <w:lang w:val="pl-PL"/>
        </w:rPr>
        <w:t>ka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cesta</w:t>
      </w:r>
      <w:r w:rsidR="004D6CFF" w:rsidRPr="00132BF6">
        <w:rPr>
          <w:sz w:val="24"/>
          <w:szCs w:val="24"/>
        </w:rPr>
        <w:t xml:space="preserve"> 64,  (</w:t>
      </w:r>
      <w:r w:rsidR="004D6CFF" w:rsidRPr="00132BF6">
        <w:rPr>
          <w:sz w:val="24"/>
          <w:szCs w:val="24"/>
          <w:lang w:val="pl-PL"/>
        </w:rPr>
        <w:t>OIB</w:t>
      </w:r>
      <w:r w:rsidR="004D6CFF">
        <w:rPr>
          <w:sz w:val="24"/>
          <w:szCs w:val="24"/>
        </w:rPr>
        <w:t xml:space="preserve"> 57886743111)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4D6CFF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11. studenog 2015</w:t>
      </w:r>
      <w:r w:rsidR="0078364B">
        <w:rPr>
          <w:b/>
          <w:sz w:val="24"/>
          <w:szCs w:val="24"/>
        </w:rPr>
        <w:t xml:space="preserve">. </w:t>
      </w:r>
      <w:r w:rsidR="001047A4">
        <w:rPr>
          <w:b/>
          <w:sz w:val="24"/>
          <w:szCs w:val="24"/>
        </w:rPr>
        <w:t xml:space="preserve">u </w:t>
      </w:r>
      <w:r>
        <w:rPr>
          <w:b/>
          <w:sz w:val="24"/>
          <w:szCs w:val="24"/>
        </w:rPr>
        <w:t>11</w:t>
      </w:r>
      <w:r w:rsidR="005F3366">
        <w:rPr>
          <w:b/>
          <w:sz w:val="24"/>
          <w:szCs w:val="24"/>
        </w:rPr>
        <w:t>.</w:t>
      </w:r>
      <w:r w:rsidR="001047A4">
        <w:rPr>
          <w:b/>
          <w:sz w:val="24"/>
          <w:szCs w:val="24"/>
        </w:rPr>
        <w:t xml:space="preserve">00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TAVERS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d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 w:rsidRPr="00132BF6">
        <w:rPr>
          <w:sz w:val="24"/>
          <w:szCs w:val="24"/>
          <w:lang w:val="pl-PL"/>
        </w:rPr>
        <w:t>o</w:t>
      </w:r>
      <w:r w:rsidR="004D6CFF" w:rsidRPr="00132BF6">
        <w:rPr>
          <w:sz w:val="24"/>
          <w:szCs w:val="24"/>
        </w:rPr>
        <w:t>.</w:t>
      </w:r>
      <w:r w:rsidR="004D6CFF">
        <w:rPr>
          <w:sz w:val="24"/>
          <w:szCs w:val="24"/>
        </w:rPr>
        <w:t xml:space="preserve"> u stečaju, 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Ozalj</w:t>
      </w:r>
      <w:r w:rsidR="004D6CFF" w:rsidRPr="00132BF6">
        <w:rPr>
          <w:sz w:val="24"/>
          <w:szCs w:val="24"/>
        </w:rPr>
        <w:t xml:space="preserve">, </w:t>
      </w:r>
      <w:r w:rsidR="004D6CFF" w:rsidRPr="00132BF6">
        <w:rPr>
          <w:sz w:val="24"/>
          <w:szCs w:val="24"/>
          <w:lang w:val="pl-PL"/>
        </w:rPr>
        <w:t>Karlova</w:t>
      </w:r>
      <w:r w:rsidR="004D6CFF" w:rsidRPr="00132BF6">
        <w:rPr>
          <w:sz w:val="24"/>
          <w:szCs w:val="24"/>
        </w:rPr>
        <w:t>č</w:t>
      </w:r>
      <w:r w:rsidR="004D6CFF" w:rsidRPr="00132BF6">
        <w:rPr>
          <w:sz w:val="24"/>
          <w:szCs w:val="24"/>
          <w:lang w:val="pl-PL"/>
        </w:rPr>
        <w:t>ka</w:t>
      </w:r>
      <w:r w:rsidR="004D6CFF" w:rsidRPr="00132BF6">
        <w:rPr>
          <w:sz w:val="24"/>
          <w:szCs w:val="24"/>
        </w:rPr>
        <w:t xml:space="preserve"> </w:t>
      </w:r>
      <w:r w:rsidR="004D6CFF" w:rsidRPr="00132BF6">
        <w:rPr>
          <w:sz w:val="24"/>
          <w:szCs w:val="24"/>
          <w:lang w:val="pl-PL"/>
        </w:rPr>
        <w:t>cesta</w:t>
      </w:r>
      <w:r w:rsidR="004D6CFF" w:rsidRPr="00132BF6">
        <w:rPr>
          <w:sz w:val="24"/>
          <w:szCs w:val="24"/>
        </w:rPr>
        <w:t xml:space="preserve"> 64,  (</w:t>
      </w:r>
      <w:r w:rsidR="004D6CFF" w:rsidRPr="00132BF6">
        <w:rPr>
          <w:sz w:val="24"/>
          <w:szCs w:val="24"/>
          <w:lang w:val="pl-PL"/>
        </w:rPr>
        <w:t>OIB</w:t>
      </w:r>
      <w:r w:rsidR="004D6CFF">
        <w:rPr>
          <w:sz w:val="24"/>
          <w:szCs w:val="24"/>
        </w:rPr>
        <w:t xml:space="preserve"> 57886743111)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4D6CFF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11. studenog 2015. u 11</w:t>
      </w:r>
      <w:r w:rsidR="001047A4">
        <w:rPr>
          <w:b/>
          <w:sz w:val="24"/>
          <w:szCs w:val="24"/>
        </w:rPr>
        <w:t>,</w:t>
      </w:r>
      <w:r w:rsidR="00B81792">
        <w:rPr>
          <w:b/>
          <w:sz w:val="24"/>
          <w:szCs w:val="24"/>
        </w:rPr>
        <w:t>15</w:t>
      </w:r>
      <w:r w:rsidR="001047A4">
        <w:rPr>
          <w:b/>
          <w:sz w:val="24"/>
          <w:szCs w:val="24"/>
        </w:rPr>
        <w:t xml:space="preserve">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B81792" w:rsidP="0046586E" w:rsidR="00B81792" w:rsidRPr="00AD0412">
      <w:pPr>
        <w:ind w:firstLine="63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na e-</w:t>
      </w:r>
      <w:r w:rsidRPr="00AD0412">
        <w:rPr>
          <w:sz w:val="24"/>
          <w:szCs w:val="24"/>
        </w:rPr>
        <w:t xml:space="preserve"> oglasnoj ploči suda.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 xml:space="preserve">Stečajnog zakona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E60C5D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E60C5D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Stečajnog zakona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E60C5D">
        <w:rPr>
          <w:sz w:val="24"/>
          <w:szCs w:val="24"/>
        </w:rPr>
        <w:t>5. listopada</w:t>
      </w:r>
      <w:r w:rsidR="00B81792">
        <w:rPr>
          <w:sz w:val="24"/>
          <w:szCs w:val="24"/>
        </w:rPr>
        <w:t xml:space="preserve"> </w:t>
      </w:r>
      <w:r w:rsidR="00E60C5D">
        <w:rPr>
          <w:sz w:val="24"/>
          <w:szCs w:val="24"/>
        </w:rPr>
        <w:t>2015.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E33072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E33072" w:rsidP="00952066" w:rsidR="00E33072">
      <w:pPr>
        <w:pStyle w:val="Tijeloteksta"/>
      </w:pPr>
      <w:r>
        <w:t>Za točnost otpravka-ovlašteni službenik:</w:t>
      </w:r>
    </w:p>
    <w:p w:rsidRDefault="00E33072" w:rsidP="00952066" w:rsidR="00E33072">
      <w:pPr>
        <w:pStyle w:val="Tijeloteksta"/>
      </w:pPr>
      <w:r>
        <w:t xml:space="preserve">Ivanka Lukač </w:t>
      </w:r>
    </w:p>
    <w:p w:rsidRDefault="005672D9" w:rsidP="00952066" w:rsidR="005672D9">
      <w:pPr>
        <w:pStyle w:val="Tijeloteksta"/>
      </w:pPr>
    </w:p>
    <w:sectPr w:rsidSect="00B26CA6" w:rsidR="005672D9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0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08D6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D6CFF"/>
    <w:rsid w:val="004F5857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705F34"/>
    <w:rsid w:val="00725808"/>
    <w:rsid w:val="00732AFD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33072"/>
    <w:rsid w:val="00E47244"/>
    <w:rsid w:val="00E60C5D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8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8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8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8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St-1768/2013-34</izvorni_sadrzaj>
    <derivirana_varijabla naziv="DomainObject.Oznaka_1">St-1768/2013-34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Koturaška 43, 10000 Zagreb</izvorni_sadrzaj>
    <derivirana_varijabla naziv="DomainObject.Predmet.StrankaFormatedWithAdress_1"> FINA, Koturaška 43, 10000 Zagreb</derivirana_varijabla>
  </DomainObject.Predmet.StrankaFormatedWithAdress>
  <DomainObject.Predmet.StrankaFormatedWithAdressOIB>
    <izvorni_sadrzaj> FINA, OIB 85821130368, Koturaška 43, 10000 Zagreb</izvorni_sadrzaj>
    <derivirana_varijabla naziv="DomainObject.Predmet.StrankaFormatedWithAdressOIB_1"> FINA, OIB 85821130368, Koturaška 43, 10000 Zagreb</derivirana_varijabla>
  </DomainObject.Predmet.StrankaFormatedWithAdressOIB>
  <DomainObject.Predmet.StrankaWithAdress>
    <izvorni_sadrzaj>FINA Koturaška 43,10000 Zagreb</izvorni_sadrzaj>
    <derivirana_varijabla naziv="DomainObject.Predmet.StrankaWithAdress_1">FINA Koturaška 43,10000 Zagreb</derivirana_varijabla>
  </DomainObject.Predmet.StrankaWithAdress>
  <DomainObject.Predmet.StrankaWithAdressOIB>
    <izvorni_sadrzaj>FINA, OIB 85821130368, Koturaška 43,10000 Zagreb</izvorni_sadrzaj>
    <derivirana_varijabla naziv="DomainObject.Predmet.StrankaWithAdressOIB_1">FINA, OIB 85821130368, Koturaška 43,10000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Koturaška 43, 10000 Zagreb</item>
    </izvorni_sadrzaj>
    <derivirana_varijabla naziv="DomainObject.Predmet.StrankaListFormatedWithAdress_1">
      <item>FINA, Koturaška 43, 10000 Zagreb</item>
    </derivirana_varijabla>
  </DomainObject.Predmet.StrankaListFormatedWithAdress>
  <DomainObject.Predmet.StrankaListFormatedWithAdressOIB>
    <izvorni_sadrzaj>
      <item>FINA, OIB 85821130368, Koturaška 43, 10000 Zagreb</item>
    </izvorni_sadrzaj>
    <derivirana_varijabla naziv="DomainObject.Predmet.StrankaListFormatedWithAdressOIB_1">
      <item>FINA, OIB 85821130368, Koturaška 43,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</item>
      <item>Tomislav Đuričin, OIB 01733609458</item>
    </izvorni_sadrzaj>
    <derivirana_varijabla naziv="DomainObject.Predmet.OstaliListFormatedOIB_1">
      <item>OPĆINSKI SUD U KARLOVCU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</item>
      <item>Tomislav Đuričin, OIB 01733609458</item>
    </izvorni_sadrzaj>
    <derivirana_varijabla naziv="DomainObject.Predmet.OstaliListNazivFormatedOIB_1">
      <item>OPĆINSKI SUD U KARLOVCU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St-1768/2013-34</izvorni_sadrzaj>
    <derivirana_varijabla naziv="DomainObject.PoslovniBrojDokumenta_1">St-1768/2013-34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</izvorni_sadrzaj>
    <derivirana_varijabla naziv="DomainObject.Predmet.StrankaIDrugiAdressOIB_1">FINA, OIB 85821130368, Koturaška 43, 10000 Zagreb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</izvorni_sadrzaj>
    <derivirana_varijabla naziv="DomainObject.Predmet.SudioniciListNaziv_1">
      <item>FINA</item>
      <item>TAVERS d.o.o.</item>
      <item>OPĆINSKI SUD U KARLOVCU</item>
      <item>Tomislav Đuričin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TRG HRVATSKIH BRANITELJA 1,47000 Karlovac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null</item>
      <item>, OIB 01733609458</item>
    </izvorni_sadrzaj>
    <derivirana_varijabla naziv="DomainObject.Predmet.SudioniciListNazivOIB_1">
      <item>, OIB 85821130368</item>
      <item>, OIB 57886743111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1297</properties:Characters>
  <properties:Lines>49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2015-10-05T09:49:00Z</dcterms:created>
  <dc:creator>user</dc:creator>
  <cp:lastModifiedBy>Ivanka Lukač</cp:lastModifiedBy>
  <cp:lastPrinted>2015-10-05T09:53:00Z</cp:lastPrinted>
  <dcterms:modified xmlns:xsi="http://www.w3.org/2001/XMLSchema-instance" xsi:type="dcterms:W3CDTF">2015-10-12T07:25:00Z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St-1768/2013-34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