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a46c8" w14:paraId="eea46c8" w:rsidRDefault="00AF4AB8" w:rsidR="00AF4AB8" w:rsidRPr="00D173B0">
      <w:pPr>
        <w:jc w:val="both"/>
        <w15:collapsed w:val="false"/>
      </w:pPr>
      <w:bookmarkStart w:name="_GoBack" w:id="0"/>
      <w:bookmarkEnd w:id="0"/>
    </w:p>
    <w:p w:rsidRDefault="00477D5B" w:rsidR="00AF4AB8" w:rsidRPr="00D173B0">
      <w:pPr>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B7F5C" w:rsidP="003B7F5C" w:rsidR="003B7F5C" w:rsidRPr="00D173B0">
      <w:pPr>
        <w:jc w:val="both"/>
      </w:pPr>
    </w:p>
    <w:p w:rsidRDefault="003B7F5C" w:rsidP="003B7F5C" w:rsidR="003B7F5C" w:rsidRPr="00D173B0">
      <w:pPr>
        <w:jc w:val="both"/>
      </w:pPr>
      <w:r w:rsidRPr="00D173B0">
        <w:t>REPUBLIKA HRVATSKA</w:t>
      </w:r>
    </w:p>
    <w:p w:rsidRDefault="003B7F5C" w:rsidP="003B7F5C" w:rsidR="003B7F5C" w:rsidRPr="00D173B0">
      <w:r w:rsidRPr="00D173B0">
        <w:t xml:space="preserve">TRGOVAČKI SUD U SPLITU                                                                        </w:t>
      </w:r>
    </w:p>
    <w:p w:rsidRDefault="003B7F5C" w:rsidP="003B7F5C" w:rsidR="003B7F5C" w:rsidRPr="00D173B0">
      <w:r w:rsidRPr="00D173B0">
        <w:t>Split, Sukoišanska 6</w:t>
      </w:r>
    </w:p>
    <w:p w:rsidRDefault="00477D5B" w:rsidP="00477D5B" w:rsidR="00477D5B">
      <w:pPr>
        <w:spacing w:after="160" w:before="260"/>
        <w:jc w:val="center"/>
        <w:rPr>
          <w:rFonts w:eastAsiaTheme="minorHAnsi"/>
          <w:bCs/>
          <w:spacing w:val="60"/>
          <w:lang w:eastAsia="en-US" w:val="en-US"/>
        </w:rPr>
      </w:pPr>
      <w:r>
        <w:rPr>
          <w:rFonts w:eastAsiaTheme="minorHAnsi"/>
          <w:bCs/>
          <w:spacing w:val="60"/>
          <w:lang w:eastAsia="en-US" w:val="en-US"/>
        </w:rPr>
        <w:t>ZAKLJUČAK</w:t>
      </w:r>
    </w:p>
    <w:p w:rsidRDefault="003B7F5C" w:rsidP="00477D5B" w:rsidR="00477D5B">
      <w:r w:rsidRPr="00D173B0">
        <w:tab/>
      </w:r>
      <w:r w:rsidRPr="00D173B0">
        <w:tab/>
      </w:r>
      <w:r w:rsidRPr="00D173B0">
        <w:tab/>
      </w:r>
    </w:p>
    <w:p w:rsidRDefault="00477D5B" w:rsidP="00477D5B" w:rsidR="003B7F5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006C0AC4">
        <w:t>kao sucu pojedincu,</w:t>
      </w:r>
      <w:r w:rsidRPr="004C4EF2">
        <w:t xml:space="preserve">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6C0AC4">
        <w:t>BONITA NUOVA d.o.o. za proizvodnju, trgovinu i ugostiteljstvo u stečaju, Dugopolje, Svetog Leopolda Mandića 7/a, MBS: 060075437, OIB: 72321959920</w:t>
      </w:r>
      <w:r w:rsidRPr="0088022B">
        <w:t xml:space="preserve">, dana </w:t>
      </w:r>
      <w:r w:rsidR="006C0AC4">
        <w:t>29</w:t>
      </w:r>
      <w:r>
        <w:t xml:space="preserve">. prosinca 2015. godine </w:t>
      </w:r>
      <w:r w:rsidRPr="0088022B">
        <w:t xml:space="preserve"> </w:t>
      </w:r>
    </w:p>
    <w:p w:rsidRDefault="00477D5B" w:rsidP="00477D5B" w:rsidR="00477D5B" w:rsidRPr="00D173B0">
      <w:pPr>
        <w:ind w:firstLine="708"/>
        <w:jc w:val="both"/>
      </w:pPr>
    </w:p>
    <w:p w:rsidRDefault="00477D5B" w:rsidP="00477D5B" w:rsidR="00477D5B" w:rsidRPr="004C4A93">
      <w:pPr>
        <w:spacing w:before="220"/>
        <w:ind w:firstLine="709"/>
        <w:jc w:val="center"/>
        <w:rPr>
          <w:rFonts w:eastAsiaTheme="minorHAnsi"/>
          <w:spacing w:val="100"/>
          <w:lang w:eastAsia="en-US"/>
        </w:rPr>
      </w:pPr>
      <w:r w:rsidRPr="004C4A93">
        <w:rPr>
          <w:rFonts w:eastAsiaTheme="minorHAnsi"/>
          <w:spacing w:val="100"/>
          <w:lang w:eastAsia="en-US"/>
        </w:rPr>
        <w:t xml:space="preserve">zaključio je </w:t>
      </w:r>
    </w:p>
    <w:p w:rsidRDefault="00403C34" w:rsidP="008E15F3" w:rsidR="00515BC0" w:rsidRPr="00D173B0">
      <w:r w:rsidRPr="00D173B0">
        <w:tab/>
      </w:r>
      <w:r w:rsidRPr="00D173B0">
        <w:tab/>
      </w:r>
      <w:r w:rsidRPr="00D173B0">
        <w:tab/>
      </w:r>
    </w:p>
    <w:p w:rsidRDefault="00185420" w:rsidP="00185420" w:rsidR="00185420">
      <w:pPr>
        <w:pStyle w:val="Tijeloteksta-uvlaka2"/>
        <w:tabs>
          <w:tab w:pos="1134" w:val="left"/>
        </w:tabs>
        <w:spacing w:lineRule="auto" w:line="240" w:after="0"/>
        <w:ind w:left="0"/>
        <w:jc w:val="both"/>
      </w:pPr>
      <w:r>
        <w:t xml:space="preserve">I. </w:t>
      </w:r>
      <w:r w:rsidR="00793B23" w:rsidRPr="00D173B0">
        <w:t>Ročište za diobu kupov</w:t>
      </w:r>
      <w:r w:rsidR="003324D2" w:rsidRPr="00D173B0">
        <w:t>n</w:t>
      </w:r>
      <w:r w:rsidR="00793B23" w:rsidRPr="00D173B0">
        <w:t>ine</w:t>
      </w:r>
      <w:r w:rsidR="009C34DA">
        <w:t xml:space="preserve"> ostvarene</w:t>
      </w:r>
      <w:r w:rsidR="001162D3" w:rsidRPr="00D173B0">
        <w:t xml:space="preserve"> prodajom</w:t>
      </w:r>
      <w:r w:rsidR="00491A96">
        <w:t xml:space="preserve"> nekretnine</w:t>
      </w:r>
      <w:r w:rsidR="005174D2" w:rsidRPr="00D173B0">
        <w:t xml:space="preserve"> u vlasništvu steča</w:t>
      </w:r>
      <w:r>
        <w:t xml:space="preserve">jnog dužnika: </w:t>
      </w:r>
    </w:p>
    <w:p w:rsidRDefault="00185420" w:rsidP="00185420" w:rsidR="00185420">
      <w:pPr>
        <w:pStyle w:val="Tijeloteksta-uvlaka2"/>
        <w:tabs>
          <w:tab w:pos="1134" w:val="left"/>
        </w:tabs>
        <w:spacing w:lineRule="auto" w:line="240" w:after="0"/>
        <w:ind w:left="0"/>
        <w:jc w:val="both"/>
      </w:pPr>
    </w:p>
    <w:p w:rsidRDefault="006C0AC4" w:rsidP="006C0AC4" w:rsidR="006C0AC4">
      <w:pPr>
        <w:ind w:left="1440"/>
        <w:jc w:val="both"/>
      </w:pPr>
      <w:r>
        <w:t>č</w:t>
      </w:r>
      <w:r w:rsidRPr="0089481B">
        <w:t>est.zem. 2625/933, površine 226 m</w:t>
      </w:r>
      <w:r w:rsidRPr="00366E8A">
        <w:rPr>
          <w:vertAlign w:val="superscript"/>
        </w:rPr>
        <w:t>2</w:t>
      </w:r>
      <w:r w:rsidRPr="0089481B">
        <w:t>, u naravi zgrada površine 174 m</w:t>
      </w:r>
      <w:r w:rsidRPr="00366E8A">
        <w:rPr>
          <w:vertAlign w:val="superscript"/>
        </w:rPr>
        <w:t>2</w:t>
      </w:r>
      <w:r w:rsidRPr="0089481B">
        <w:t xml:space="preserve"> i dvor površine</w:t>
      </w:r>
      <w:r>
        <w:t xml:space="preserve"> </w:t>
      </w:r>
      <w:r w:rsidRPr="0089481B">
        <w:t>52 m</w:t>
      </w:r>
      <w:r w:rsidRPr="00366E8A">
        <w:rPr>
          <w:vertAlign w:val="superscript"/>
        </w:rPr>
        <w:t>2</w:t>
      </w:r>
      <w:r w:rsidRPr="0089481B">
        <w:t xml:space="preserve">, </w:t>
      </w:r>
      <w:r>
        <w:t xml:space="preserve">upisano u </w:t>
      </w:r>
      <w:r w:rsidRPr="0089481B">
        <w:t>z.u.1712, poduložak 2, k.o. Grohote,</w:t>
      </w:r>
      <w:r>
        <w:t xml:space="preserve"> i to</w:t>
      </w:r>
      <w:r w:rsidRPr="0089481B">
        <w:t xml:space="preserve"> 2. etaža 89/435 1. dijela koji je suvlasnički dio</w:t>
      </w:r>
      <w:r>
        <w:t xml:space="preserve"> </w:t>
      </w:r>
      <w:r w:rsidRPr="0089481B">
        <w:t xml:space="preserve">povezan s </w:t>
      </w:r>
      <w:r>
        <w:t>cjelinom</w:t>
      </w:r>
      <w:r w:rsidRPr="0089481B">
        <w:t xml:space="preserve"> apartman</w:t>
      </w:r>
      <w:r>
        <w:t>a</w:t>
      </w:r>
      <w:r w:rsidRPr="0089481B">
        <w:t xml:space="preserve"> br.2, u prizemlju, sjever objekta D3.1.,</w:t>
      </w:r>
      <w:r>
        <w:t xml:space="preserve"> </w:t>
      </w:r>
      <w:r w:rsidRPr="0089481B">
        <w:t>ukupne površine</w:t>
      </w:r>
      <w:r>
        <w:t xml:space="preserve"> </w:t>
      </w:r>
      <w:r w:rsidRPr="0089481B">
        <w:t>48,81 m</w:t>
      </w:r>
      <w:r w:rsidRPr="00366E8A">
        <w:rPr>
          <w:vertAlign w:val="superscript"/>
        </w:rPr>
        <w:t>2</w:t>
      </w:r>
      <w:r>
        <w:t xml:space="preserve">, </w:t>
      </w:r>
      <w:r w:rsidRPr="0089481B">
        <w:t>koji se sastoji od sobe, kuhinje s boravkom, kupaone i hodnika, te pripatka terase površine</w:t>
      </w:r>
      <w:r>
        <w:t xml:space="preserve"> 7,37 m</w:t>
      </w:r>
      <w:r w:rsidRPr="00366E8A">
        <w:rPr>
          <w:vertAlign w:val="superscript"/>
        </w:rPr>
        <w:t>2</w:t>
      </w:r>
      <w:r>
        <w:t>, spreme površine 2,25 m</w:t>
      </w:r>
      <w:r w:rsidRPr="00366E8A">
        <w:rPr>
          <w:vertAlign w:val="superscript"/>
        </w:rPr>
        <w:t>2</w:t>
      </w:r>
      <w:r>
        <w:t xml:space="preserve"> i </w:t>
      </w:r>
      <w:r w:rsidRPr="0089481B">
        <w:t>kućnog vrta površine 30 m</w:t>
      </w:r>
      <w:r w:rsidRPr="00366E8A">
        <w:rPr>
          <w:vertAlign w:val="superscript"/>
        </w:rPr>
        <w:t>2</w:t>
      </w:r>
      <w:r>
        <w:t>, što čini sveukupnu površinu od 88,43 m</w:t>
      </w:r>
      <w:r w:rsidRPr="00366E8A">
        <w:rPr>
          <w:vertAlign w:val="superscript"/>
        </w:rPr>
        <w:t>2</w:t>
      </w:r>
      <w:r>
        <w:t>, upisana u zemljišnoknjižnom odjelu Općinskog suda u Splitu.</w:t>
      </w:r>
    </w:p>
    <w:p w:rsidRDefault="00185420" w:rsidP="00185420" w:rsidR="00185420">
      <w:pPr>
        <w:pStyle w:val="Uvuenotijeloteksta"/>
        <w:tabs>
          <w:tab w:pos="1080" w:val="left"/>
        </w:tabs>
        <w:ind w:left="720"/>
      </w:pPr>
      <w:r>
        <w:t xml:space="preserve"> </w:t>
      </w:r>
    </w:p>
    <w:p w:rsidRDefault="00EC6D7B" w:rsidP="00185420" w:rsidR="000017CE">
      <w:pPr>
        <w:pStyle w:val="Uvuenotijeloteksta"/>
        <w:tabs>
          <w:tab w:pos="1080" w:val="left"/>
        </w:tabs>
      </w:pPr>
      <w:r w:rsidRPr="00D173B0">
        <w:t xml:space="preserve">određuje se za dan </w:t>
      </w:r>
      <w:r w:rsidR="006C0AC4">
        <w:t>27</w:t>
      </w:r>
      <w:r w:rsidR="00477D5B">
        <w:t>. siječnja 2016</w:t>
      </w:r>
      <w:r w:rsidRPr="00D173B0">
        <w:t xml:space="preserve">. godine u </w:t>
      </w:r>
      <w:r w:rsidR="00477D5B">
        <w:t>10:00</w:t>
      </w:r>
      <w:r w:rsidRPr="00D173B0">
        <w:t xml:space="preserve"> sati, sudnica 203/II, Trgovačkog suda u Splitu, Sukoišanska 6.</w:t>
      </w:r>
    </w:p>
    <w:p w:rsidRDefault="00185420" w:rsidP="006C0AC4" w:rsidR="006C0AC4">
      <w:pPr>
        <w:jc w:val="both"/>
      </w:pPr>
      <w:r>
        <w:t xml:space="preserve">II. </w:t>
      </w:r>
      <w:r w:rsidR="00FD77B6" w:rsidRPr="00D173B0">
        <w:t>Na ročište se pozivaju</w:t>
      </w:r>
      <w:r w:rsidR="00690040" w:rsidRPr="00D173B0">
        <w:t>:</w:t>
      </w:r>
      <w:r w:rsidR="006062CE" w:rsidRPr="00D173B0">
        <w:t xml:space="preserve"> </w:t>
      </w:r>
    </w:p>
    <w:p w:rsidRDefault="006C0AC4" w:rsidP="006C0AC4" w:rsidR="006C0AC4">
      <w:pPr>
        <w:pStyle w:val="Odlomakpopisa"/>
        <w:numPr>
          <w:ilvl w:val="0"/>
          <w:numId w:val="36"/>
        </w:numPr>
        <w:jc w:val="both"/>
      </w:pPr>
      <w:r>
        <w:t>SG SPLITSKA BANKA d.d. Split</w:t>
      </w:r>
    </w:p>
    <w:p w:rsidRDefault="006C0AC4" w:rsidP="006C0AC4" w:rsidR="006C0AC4">
      <w:pPr>
        <w:pStyle w:val="Odlomakpopisa"/>
        <w:numPr>
          <w:ilvl w:val="0"/>
          <w:numId w:val="36"/>
        </w:numPr>
        <w:jc w:val="both"/>
      </w:pPr>
      <w:r>
        <w:t>HRVATSKA BANKA ZA OBNOVU I RAZVITAK, Zagreb.</w:t>
      </w:r>
    </w:p>
    <w:p w:rsidRDefault="00CF1444" w:rsidP="006C0AC4" w:rsidR="00CF1444">
      <w:pPr>
        <w:jc w:val="both"/>
      </w:pPr>
    </w:p>
    <w:p w:rsidRDefault="008A6755" w:rsidP="00477D5B" w:rsidR="00185420">
      <w:pPr>
        <w:jc w:val="both"/>
      </w:pPr>
      <w:r w:rsidRPr="00D173B0">
        <w:t>kao i svi</w:t>
      </w:r>
      <w:r w:rsidR="00B739FC" w:rsidRPr="00D173B0">
        <w:t xml:space="preserve"> stečajni vjerovnici stečajnog dužnika</w:t>
      </w:r>
      <w:r w:rsidR="007C5E78" w:rsidRPr="00D173B0">
        <w:t xml:space="preserve"> </w:t>
      </w:r>
      <w:r w:rsidR="006C0AC4">
        <w:t>BONITA NUOVA d.o.o. za proizvodnju, trgovinu i ugostiteljstvo u stečaju, Dugopolje, Svetog Leopolda Mandića 7/a, MBS: 060075437, OIB: 72321959920</w:t>
      </w:r>
      <w:r w:rsidR="00A24DA9">
        <w:t>.</w:t>
      </w:r>
    </w:p>
    <w:p w:rsidRDefault="007373E8" w:rsidP="007373E8" w:rsidR="007373E8" w:rsidRPr="007373E8">
      <w:pPr>
        <w:jc w:val="both"/>
      </w:pPr>
    </w:p>
    <w:p w:rsidRDefault="00185420" w:rsidP="00B165EC" w:rsidR="00242195">
      <w:pPr>
        <w:pStyle w:val="Uvuenotijeloteksta"/>
        <w:tabs>
          <w:tab w:pos="1080" w:val="left"/>
        </w:tabs>
        <w:ind w:left="0"/>
        <w:jc w:val="both"/>
      </w:pPr>
      <w:r>
        <w:t xml:space="preserve">III. </w:t>
      </w:r>
      <w:r w:rsidR="006E5EB0" w:rsidRPr="00D173B0">
        <w:t>Tražbine vjerovnika koji ne dođu</w:t>
      </w:r>
      <w:r w:rsidR="00124C33" w:rsidRPr="00D173B0">
        <w:t xml:space="preserve"> na ročište uzeti će se prema stanju koje proizlazi iz zemljišn</w:t>
      </w:r>
      <w:r w:rsidR="00584AD0" w:rsidRPr="00D173B0">
        <w:t>e</w:t>
      </w:r>
      <w:r w:rsidR="00BD09C5" w:rsidRPr="00D173B0">
        <w:t xml:space="preserve"> </w:t>
      </w:r>
      <w:r w:rsidR="00124C33" w:rsidRPr="00D173B0">
        <w:t xml:space="preserve">knjige </w:t>
      </w:r>
      <w:r w:rsidR="00BD09C5" w:rsidRPr="00D173B0">
        <w:t xml:space="preserve">i </w:t>
      </w:r>
      <w:r w:rsidR="00124C33" w:rsidRPr="00D173B0">
        <w:t>spisa</w:t>
      </w:r>
      <w:r w:rsidR="00752758" w:rsidRPr="00D173B0">
        <w:t>. Najkasnije na ročištu za diobu  mogu  se osporiti tražbine, visina tražbin</w:t>
      </w:r>
      <w:r w:rsidR="00BD09C5" w:rsidRPr="00D173B0">
        <w:t>a</w:t>
      </w:r>
      <w:r w:rsidR="00752758" w:rsidRPr="00D173B0">
        <w:t xml:space="preserve"> i red namirenja</w:t>
      </w:r>
      <w:r w:rsidR="008746C2" w:rsidRPr="00D173B0">
        <w:t>.</w:t>
      </w:r>
    </w:p>
    <w:p w:rsidRDefault="00185420" w:rsidP="00B165EC" w:rsidR="008746C2">
      <w:pPr>
        <w:pStyle w:val="Uvuenotijeloteksta"/>
        <w:tabs>
          <w:tab w:pos="1080" w:val="left"/>
        </w:tabs>
        <w:ind w:left="0"/>
        <w:jc w:val="both"/>
      </w:pPr>
      <w:r>
        <w:t xml:space="preserve">IV. </w:t>
      </w:r>
      <w:r w:rsidR="008746C2" w:rsidRPr="00D173B0">
        <w:t xml:space="preserve">Na ročištu će se raspravljati o namirenju vjerovnika i drugih osoba  koje postavljaju zahtjev za namirenje. </w:t>
      </w:r>
    </w:p>
    <w:p w:rsidRDefault="00185420" w:rsidP="00B165EC" w:rsidR="008746C2" w:rsidRPr="00D173B0">
      <w:pPr>
        <w:pStyle w:val="Uvuenotijeloteksta"/>
        <w:tabs>
          <w:tab w:pos="1080" w:val="left"/>
        </w:tabs>
        <w:ind w:left="0"/>
        <w:jc w:val="both"/>
      </w:pPr>
      <w:r>
        <w:t>V.</w:t>
      </w:r>
      <w:r w:rsidR="00B165EC">
        <w:t xml:space="preserve"> </w:t>
      </w:r>
      <w:r w:rsidR="00151726" w:rsidRPr="00D173B0">
        <w:t xml:space="preserve">Zaključak će biti istaknut na </w:t>
      </w:r>
      <w:r w:rsidR="00477D5B">
        <w:t>e-</w:t>
      </w:r>
      <w:r w:rsidR="00151726" w:rsidRPr="00D173B0">
        <w:t xml:space="preserve">oglasnoj ploči </w:t>
      </w:r>
      <w:r w:rsidR="00877484" w:rsidRPr="00D173B0">
        <w:t>Trgovačkog suda u Splitu</w:t>
      </w:r>
      <w:r w:rsidR="00151726" w:rsidRPr="00D173B0">
        <w:t xml:space="preserve">. </w:t>
      </w:r>
    </w:p>
    <w:p w:rsidRDefault="00CF1444" w:rsidP="00CF1444" w:rsidR="00CF1444"/>
    <w:p w:rsidRDefault="00741F53" w:rsidP="00477D5B" w:rsidR="00151726" w:rsidRPr="00D173B0">
      <w:pPr>
        <w:jc w:val="center"/>
      </w:pPr>
      <w:r w:rsidRPr="00D173B0">
        <w:t>Obrazloženje</w:t>
      </w:r>
    </w:p>
    <w:p w:rsidRDefault="00E83EED" w:rsidP="00E83EED" w:rsidR="00E83EED" w:rsidRPr="00D173B0">
      <w:pPr>
        <w:pStyle w:val="Tijeloteksta"/>
        <w:tabs>
          <w:tab w:pos="6810" w:val="clear"/>
          <w:tab w:pos="1080" w:val="left"/>
        </w:tabs>
      </w:pPr>
    </w:p>
    <w:p w:rsidRDefault="006C0AC4" w:rsidP="006C0AC4" w:rsidR="006C0AC4"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6C0AC4" w:rsidP="006C0AC4" w:rsidR="006C0AC4" w:rsidRPr="00C17FBE">
      <w:pPr>
        <w:pStyle w:val="Bezproreda"/>
        <w:jc w:val="both"/>
        <w:rPr>
          <w:rFonts w:hAnsi="Times New Roman" w:ascii="Times New Roman"/>
          <w:sz w:val="24"/>
          <w:szCs w:val="24"/>
        </w:rPr>
      </w:pPr>
    </w:p>
    <w:p w:rsidRDefault="006C0AC4" w:rsidP="006C0AC4" w:rsidR="006C0AC4" w:rsidRPr="00C17FBE">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A24DA9" w:rsidP="00A24DA9" w:rsidR="00A24DA9" w:rsidRPr="00A24DA9">
      <w:pPr>
        <w:pStyle w:val="Tijeloteksta"/>
        <w:tabs>
          <w:tab w:pos="6810" w:val="clear"/>
        </w:tabs>
        <w:ind w:firstLine="1134"/>
      </w:pPr>
    </w:p>
    <w:p w:rsidRDefault="009C34DA" w:rsidP="009C34DA" w:rsidR="009C34DA">
      <w:pPr>
        <w:ind w:firstLine="708"/>
        <w:jc w:val="both"/>
      </w:pPr>
      <w:r>
        <w:t>U stečajnom postupku  ostvareni su uvjeti za razdiobu kupovine ostvarene prodajom nekretnin</w:t>
      </w:r>
      <w:r w:rsidR="006C0AC4">
        <w:t>e</w:t>
      </w:r>
      <w:r>
        <w:t xml:space="preserve"> pobliže označen</w:t>
      </w:r>
      <w:r w:rsidR="006C0AC4">
        <w:t>e</w:t>
      </w:r>
      <w:r>
        <w:t xml:space="preserve"> u izreci zaključka jer je ista nekretnina  prodana  kupcu  </w:t>
      </w:r>
      <w:r w:rsidR="006C0AC4" w:rsidRPr="000A32F4">
        <w:rPr>
          <w:bCs/>
        </w:rPr>
        <w:t>Azuru Slanjankicu, Kungsgatan 6, 774 30 Avesta, Švedska, OIB: 77899820763</w:t>
      </w:r>
      <w:r w:rsidR="00477D5B">
        <w:rPr>
          <w:bCs/>
        </w:rPr>
        <w:t xml:space="preserve"> </w:t>
      </w:r>
      <w:r>
        <w:t xml:space="preserve">za iznos </w:t>
      </w:r>
      <w:r w:rsidR="006C0AC4" w:rsidRPr="000A32F4">
        <w:t>od 325.000,00 kuna umanjena za iznos uplaćene jamčevine u iznosu od 32.500,00 kun</w:t>
      </w:r>
      <w:r w:rsidR="006C0AC4">
        <w:t>a</w:t>
      </w:r>
      <w:r>
        <w:t xml:space="preserve">, koji kupac je položio kupovinu na račun depozita  ovog suda. </w:t>
      </w:r>
    </w:p>
    <w:p w:rsidRDefault="009C34DA" w:rsidP="009C34DA" w:rsidR="009C34DA">
      <w:pPr>
        <w:pStyle w:val="Tijeloteksta"/>
        <w:tabs>
          <w:tab w:pos="708" w:val="left"/>
        </w:tabs>
      </w:pPr>
    </w:p>
    <w:p w:rsidRDefault="009C34DA" w:rsidP="009C34DA" w:rsidR="009C34DA">
      <w:pPr>
        <w:pStyle w:val="Tijeloteksta"/>
        <w:tabs>
          <w:tab w:pos="708" w:val="left"/>
        </w:tabs>
      </w:pPr>
      <w:r>
        <w:tab/>
        <w:t xml:space="preserve">Kako bi se moglo donijeti rješenje o namirenju to je bilo potrebno, temeljem odredbi  čl. </w:t>
      </w:r>
      <w:r w:rsidR="007156D1">
        <w:t>124</w:t>
      </w:r>
      <w:r w:rsidR="00477D5B">
        <w:t>.</w:t>
      </w:r>
      <w:r>
        <w:t xml:space="preserve"> Ovršnog zakona</w:t>
      </w:r>
      <w:r w:rsidR="002E7878">
        <w:t xml:space="preserve"> ("Narodne novine " broj 112/12</w:t>
      </w:r>
      <w:r>
        <w:t xml:space="preserve">, </w:t>
      </w:r>
      <w:r w:rsidR="007E28C7">
        <w:t xml:space="preserve">25/13 i 93/14) </w:t>
      </w:r>
      <w:r>
        <w:t xml:space="preserve">odrediti ročište za diobu kupovine. </w:t>
      </w:r>
    </w:p>
    <w:p w:rsidRDefault="00B020E1" w:rsidP="00A24DA9" w:rsidR="00B020E1" w:rsidRPr="00D173B0">
      <w:pPr>
        <w:pStyle w:val="Tijeloteksta"/>
        <w:tabs>
          <w:tab w:pos="6810" w:val="clear"/>
          <w:tab w:pos="1080" w:val="left"/>
        </w:tabs>
      </w:pPr>
    </w:p>
    <w:p w:rsidRDefault="00242195" w:rsidP="00420703" w:rsidR="00242195" w:rsidRPr="00D173B0">
      <w:pPr>
        <w:tabs>
          <w:tab w:pos="4635" w:val="left"/>
        </w:tabs>
        <w:jc w:val="center"/>
      </w:pPr>
    </w:p>
    <w:p w:rsidRDefault="00AF4AB8" w:rsidP="00420703" w:rsidR="00BD35B0" w:rsidRPr="00D173B0">
      <w:pPr>
        <w:tabs>
          <w:tab w:pos="4635" w:val="left"/>
        </w:tabs>
        <w:jc w:val="center"/>
      </w:pPr>
      <w:r w:rsidRPr="00D173B0">
        <w:t xml:space="preserve">U Splitu, </w:t>
      </w:r>
      <w:r w:rsidR="00E05209" w:rsidRPr="00D173B0">
        <w:t xml:space="preserve"> </w:t>
      </w:r>
      <w:r w:rsidR="006C0AC4">
        <w:t>29</w:t>
      </w:r>
      <w:r w:rsidR="00477D5B">
        <w:t>. prosinca</w:t>
      </w:r>
      <w:r w:rsidR="00EC6D7B" w:rsidRPr="00D173B0">
        <w:t xml:space="preserve"> 2015</w:t>
      </w:r>
      <w:r w:rsidR="00BA070A" w:rsidRPr="00D173B0">
        <w:t xml:space="preserve">. </w:t>
      </w:r>
      <w:r w:rsidR="009C34DA">
        <w:t>godine</w:t>
      </w:r>
    </w:p>
    <w:p w:rsidRDefault="00AF4AB8" w:rsidR="00AF4AB8" w:rsidRPr="00D173B0">
      <w:pPr>
        <w:jc w:val="both"/>
      </w:pPr>
    </w:p>
    <w:p w:rsidRDefault="00AF4AB8" w:rsidP="00A24DA9" w:rsidR="00420703">
      <w:pPr>
        <w:jc w:val="right"/>
      </w:pPr>
      <w:r w:rsidRPr="00D173B0">
        <w:tab/>
      </w:r>
      <w:r w:rsidRPr="00D173B0">
        <w:tab/>
      </w:r>
      <w:r w:rsidRPr="00D173B0">
        <w:tab/>
      </w:r>
      <w:r w:rsidRPr="00D173B0">
        <w:tab/>
      </w:r>
      <w:r w:rsidRPr="00D173B0">
        <w:tab/>
      </w:r>
      <w:r w:rsidRPr="00D173B0">
        <w:tab/>
      </w:r>
      <w:r w:rsidRPr="00D173B0">
        <w:tab/>
      </w:r>
      <w:r w:rsidRPr="00D173B0">
        <w:tab/>
      </w:r>
      <w:r w:rsidR="00A24DA9">
        <w:t>SUDAC</w:t>
      </w:r>
    </w:p>
    <w:p w:rsidRDefault="00A24DA9" w:rsidP="00A24DA9" w:rsidR="00A24DA9" w:rsidRPr="00D173B0">
      <w:pPr>
        <w:jc w:val="right"/>
      </w:pPr>
    </w:p>
    <w:p w:rsidRDefault="00EC6D7B" w:rsidP="00A24DA9" w:rsidR="00EC6D7B" w:rsidRPr="00D173B0">
      <w:pPr>
        <w:jc w:val="right"/>
      </w:pPr>
    </w:p>
    <w:p w:rsidRDefault="00EC6D7B" w:rsidP="00A24DA9" w:rsidR="00EC6D7B" w:rsidRPr="00D173B0">
      <w:pPr>
        <w:ind w:firstLine="708" w:left="4956"/>
        <w:jc w:val="right"/>
      </w:pPr>
      <w:r w:rsidRPr="00D173B0">
        <w:t>KATARINA MIKULIĆ</w:t>
      </w:r>
    </w:p>
    <w:p w:rsidRDefault="00AF4AB8" w:rsidP="00800E07" w:rsidR="00BD35B0">
      <w:pPr>
        <w:jc w:val="both"/>
      </w:pPr>
      <w:r w:rsidRPr="00D173B0">
        <w:tab/>
      </w:r>
      <w:r w:rsidRPr="00D173B0">
        <w:tab/>
      </w:r>
      <w:r w:rsidRPr="00D173B0">
        <w:tab/>
      </w:r>
      <w:r w:rsidRPr="00D173B0">
        <w:tab/>
      </w:r>
      <w:r w:rsidRPr="00D173B0">
        <w:tab/>
      </w:r>
      <w:r w:rsidRPr="00D173B0">
        <w:tab/>
      </w:r>
    </w:p>
    <w:p w:rsidRDefault="00800E07" w:rsidP="00800E07" w:rsidR="00800E07" w:rsidRPr="00D173B0">
      <w:pPr>
        <w:jc w:val="both"/>
      </w:pPr>
    </w:p>
    <w:p w:rsidRDefault="00BD35B0" w:rsidP="00BD35B0" w:rsidR="00BD35B0" w:rsidRPr="00D173B0">
      <w:pPr>
        <w:jc w:val="both"/>
      </w:pPr>
      <w:r w:rsidRPr="00D173B0">
        <w:t>POUKA O PRAVNOM LIJEKU: Protiv</w:t>
      </w:r>
      <w:r w:rsidR="00155C0F" w:rsidRPr="00D173B0">
        <w:t xml:space="preserve"> ovog</w:t>
      </w:r>
      <w:r w:rsidRPr="00D173B0">
        <w:t xml:space="preserve"> </w:t>
      </w:r>
      <w:r w:rsidR="00FD77B6" w:rsidRPr="00D173B0">
        <w:t>z</w:t>
      </w:r>
      <w:r w:rsidRPr="00D173B0">
        <w:t>aključka nije dopušten pravni lijek.</w:t>
      </w:r>
    </w:p>
    <w:p w:rsidRDefault="00BD35B0" w:rsidP="00BD35B0" w:rsidR="00BD35B0" w:rsidRPr="00D173B0">
      <w:pPr>
        <w:jc w:val="both"/>
      </w:pPr>
    </w:p>
    <w:p w:rsidRDefault="00BD35B0" w:rsidP="00BD35B0" w:rsidR="00BD35B0" w:rsidRPr="00D173B0">
      <w:pPr>
        <w:jc w:val="both"/>
      </w:pPr>
      <w:r w:rsidRPr="00D173B0">
        <w:t>DNA:</w:t>
      </w:r>
    </w:p>
    <w:p w:rsidRDefault="006C0AC4" w:rsidP="006C0AC4" w:rsidR="006C0AC4">
      <w:pPr>
        <w:pStyle w:val="Odlomakpopisa"/>
        <w:numPr>
          <w:ilvl w:val="0"/>
          <w:numId w:val="37"/>
        </w:numPr>
        <w:jc w:val="both"/>
      </w:pPr>
      <w:r>
        <w:t>SG SPLITSKA BANKA d.d. Split</w:t>
      </w:r>
    </w:p>
    <w:p w:rsidRDefault="006C0AC4" w:rsidP="006C0AC4" w:rsidR="006C0AC4">
      <w:pPr>
        <w:pStyle w:val="Odlomakpopisa"/>
        <w:numPr>
          <w:ilvl w:val="0"/>
          <w:numId w:val="37"/>
        </w:numPr>
        <w:jc w:val="both"/>
      </w:pPr>
      <w:r>
        <w:t>HBOR</w:t>
      </w:r>
    </w:p>
    <w:p w:rsidRDefault="006C0AC4" w:rsidP="006C0AC4" w:rsidR="006C0AC4">
      <w:pPr>
        <w:pStyle w:val="Odlomakpopisa"/>
        <w:numPr>
          <w:ilvl w:val="0"/>
          <w:numId w:val="37"/>
        </w:numPr>
        <w:jc w:val="both"/>
      </w:pPr>
      <w:r>
        <w:t>stečajni upravitelj</w:t>
      </w:r>
    </w:p>
    <w:p w:rsidRDefault="006C0AC4" w:rsidP="006C0AC4" w:rsidR="006C0AC4">
      <w:pPr>
        <w:pStyle w:val="Odlomakpopisa"/>
        <w:numPr>
          <w:ilvl w:val="0"/>
          <w:numId w:val="37"/>
        </w:numPr>
        <w:jc w:val="both"/>
      </w:pPr>
      <w:r>
        <w:t xml:space="preserve">e-oglasna ploča </w:t>
      </w:r>
    </w:p>
    <w:p w:rsidRDefault="00E40180" w:rsidP="00BD35B0" w:rsidR="00E40180" w:rsidRPr="00D173B0">
      <w:pPr>
        <w:jc w:val="both"/>
      </w:pPr>
    </w:p>
    <w:p w:rsidRDefault="002B2F94" w:rsidP="00155C0F" w:rsidR="002B2F94" w:rsidRPr="00D173B0">
      <w:pPr>
        <w:ind w:left="360"/>
        <w:jc w:val="both"/>
      </w:pPr>
    </w:p>
    <w:p w:rsidRDefault="00976165" w:rsidP="00155C0F" w:rsidR="00976165" w:rsidRPr="00D173B0">
      <w:pPr>
        <w:ind w:left="360"/>
        <w:jc w:val="both"/>
      </w:pPr>
    </w:p>
    <w:p w:rsidRDefault="002B2F94" w:rsidP="00155C0F" w:rsidR="002B2F94" w:rsidRPr="00D173B0">
      <w:pPr>
        <w:ind w:left="360"/>
        <w:jc w:val="both"/>
      </w:pPr>
    </w:p>
    <w:p w:rsidRDefault="00785753" w:rsidP="00155C0F" w:rsidR="00785753"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155C0F" w:rsidR="00EC6D7B" w:rsidRPr="00D173B0">
      <w:pPr>
        <w:ind w:left="360"/>
        <w:jc w:val="both"/>
      </w:pPr>
    </w:p>
    <w:p w:rsidRDefault="00EC6D7B" w:rsidP="007373E8" w:rsidR="00EC6D7B" w:rsidRPr="00D173B0">
      <w:pPr>
        <w:jc w:val="both"/>
      </w:pPr>
    </w:p>
    <w:p w:rsidRDefault="00AF4AB8" w:rsidR="00AF4AB8" w:rsidRPr="00D173B0">
      <w:pPr>
        <w:jc w:val="both"/>
      </w:pPr>
    </w:p>
    <w:sectPr w:rsidR="00AF4AB8" w:rsidRPr="00D173B0">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2DC" w:rsidR="00E842DC">
      <w:r>
        <w:separator/>
      </w:r>
    </w:p>
  </w:endnote>
  <w:endnote w:id="0" w:type="continuationSeparator">
    <w:p w:rsidRDefault="00E842DC" w:rsidR="00E842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0607659"/>
      <w:docPartObj>
        <w:docPartGallery w:val="Page Numbers (Bottom of Page)"/>
        <w:docPartUnique/>
      </w:docPartObj>
    </w:sdtPr>
    <w:sdtEndPr/>
    <w:sdtContent>
      <w:p w:rsidRDefault="00477D5B" w:rsidR="00477D5B">
        <w:pPr>
          <w:pStyle w:val="Podnoje"/>
          <w:jc w:val="center"/>
        </w:pPr>
        <w:r>
          <w:fldChar w:fldCharType="begin"/>
        </w:r>
        <w:r>
          <w:instrText>PAGE   \* MERGEFORMAT</w:instrText>
        </w:r>
        <w:r>
          <w:fldChar w:fldCharType="separate"/>
        </w:r>
        <w:r w:rsidR="000C6DC3">
          <w:rPr>
            <w:noProof/>
          </w:rPr>
          <w:t>2</w:t>
        </w:r>
        <w:r>
          <w:fldChar w:fldCharType="end"/>
        </w:r>
      </w:p>
    </w:sdtContent>
  </w:sdt>
  <w:p w:rsidRDefault="00477D5B" w:rsidR="00477D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2DC" w:rsidR="00E842DC">
      <w:r>
        <w:separator/>
      </w:r>
    </w:p>
  </w:footnote>
  <w:footnote w:id="0" w:type="continuationSeparator">
    <w:p w:rsidRDefault="00E842DC" w:rsidR="00E842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EED" w:rsidR="00E83E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83EED" w:rsidR="00E83E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3EED" w:rsidR="00E83EED">
    <w:pPr>
      <w:pStyle w:val="Zaglavlje"/>
    </w:pPr>
    <w:r>
      <w:t xml:space="preserve">                                                                                                                       </w:t>
    </w:r>
    <w:r w:rsidR="00D173B0">
      <w:t>4</w:t>
    </w:r>
    <w:r>
      <w:t>. S</w:t>
    </w:r>
    <w:r w:rsidR="003A39CE">
      <w:t>t-</w:t>
    </w:r>
    <w:r w:rsidR="006C0AC4">
      <w:t>479</w:t>
    </w:r>
    <w:r w:rsidR="00477D5B">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4DA9" w:rsidP="00A24DA9" w:rsidR="00A24DA9">
    <w:pPr>
      <w:pStyle w:val="Zaglavlje"/>
      <w:jc w:val="right"/>
    </w:pPr>
    <w:r>
      <w:t>4. St-</w:t>
    </w:r>
    <w:r w:rsidR="006C0AC4">
      <w:t>479</w:t>
    </w:r>
    <w:r w:rsidR="00477D5B">
      <w:t>/2013</w:t>
    </w:r>
  </w:p>
  <w:p w:rsidRDefault="00A24DA9" w:rsidR="00A24D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67EBB"/>
    <w:multiLevelType w:val="hybridMultilevel"/>
    <w:tmpl w:val="1BD05806"/>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F8A5A39"/>
    <w:multiLevelType w:val="hybridMultilevel"/>
    <w:tmpl w:val="04A8EF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26AAB"/>
    <w:multiLevelType w:val="hybridMultilevel"/>
    <w:tmpl w:val="3CA0170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353A3"/>
    <w:multiLevelType w:val="hybridMultilevel"/>
    <w:tmpl w:val="D3445DB0"/>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6">
    <w:nsid w:val="17F41FCF"/>
    <w:multiLevelType w:val="hybridMultilevel"/>
    <w:tmpl w:val="04602F32"/>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19E21B33"/>
    <w:multiLevelType w:val="hybridMultilevel"/>
    <w:tmpl w:val="616855D6"/>
    <w:lvl w:tplc="8C9829E2" w:ilvl="0">
      <w:start w:val="1"/>
      <w:numFmt w:val="upperRoman"/>
      <w:lvlText w:val="%1."/>
      <w:lvlJc w:val="left"/>
      <w:pPr>
        <w:tabs>
          <w:tab w:pos="1785" w:val="num"/>
        </w:tabs>
        <w:ind w:hanging="720" w:left="1785"/>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D8D7267"/>
    <w:multiLevelType w:val="hybridMultilevel"/>
    <w:tmpl w:val="2CCE2338"/>
    <w:lvl w:tplc="8C9829E2" w:ilvl="0">
      <w:start w:val="1"/>
      <w:numFmt w:val="upperRoman"/>
      <w:lvlText w:val="%1."/>
      <w:lvlJc w:val="left"/>
      <w:pPr>
        <w:tabs>
          <w:tab w:pos="1785" w:val="num"/>
        </w:tabs>
        <w:ind w:hanging="720" w:left="1785"/>
      </w:pPr>
      <w:rPr>
        <w:rFonts w:hint="default"/>
      </w:rPr>
    </w:lvl>
    <w:lvl w:tentative="true" w:tplc="04090019" w:ilvl="1">
      <w:start w:val="1"/>
      <w:numFmt w:val="lowerLetter"/>
      <w:lvlText w:val="%2."/>
      <w:lvlJc w:val="left"/>
      <w:pPr>
        <w:tabs>
          <w:tab w:pos="2145" w:val="num"/>
        </w:tabs>
        <w:ind w:hanging="360" w:left="2145"/>
      </w:pPr>
    </w:lvl>
    <w:lvl w:tentative="true"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9">
    <w:nsid w:val="1E8177BD"/>
    <w:multiLevelType w:val="hybridMultilevel"/>
    <w:tmpl w:val="E16ED3D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0F75E46"/>
    <w:multiLevelType w:val="hybridMultilevel"/>
    <w:tmpl w:val="4964CDB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72A3C74"/>
    <w:multiLevelType w:val="hybridMultilevel"/>
    <w:tmpl w:val="7D8CC30C"/>
    <w:lvl w:tplc="FBC414B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27AB7F4F"/>
    <w:multiLevelType w:val="hybridMultilevel"/>
    <w:tmpl w:val="C15EE0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8A15005"/>
    <w:multiLevelType w:val="hybridMultilevel"/>
    <w:tmpl w:val="4E72EBB8"/>
    <w:lvl w:tplc="041A0013" w:ilvl="0">
      <w:start w:val="1"/>
      <w:numFmt w:val="upperRoman"/>
      <w:lvlText w:val="%1."/>
      <w:lvlJc w:val="right"/>
      <w:pPr>
        <w:ind w:hanging="360" w:left="1068"/>
      </w:p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B7854FE"/>
    <w:multiLevelType w:val="multilevel"/>
    <w:tmpl w:val="C7DA9736"/>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2DFD09C5"/>
    <w:multiLevelType w:val="hybridMultilevel"/>
    <w:tmpl w:val="E950304A"/>
    <w:lvl w:tplc="041A0013" w:ilvl="0">
      <w:start w:val="1"/>
      <w:numFmt w:val="upperRoman"/>
      <w:lvlText w:val="%1."/>
      <w:lvlJc w:val="righ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6">
    <w:nsid w:val="2EAA6792"/>
    <w:multiLevelType w:val="hybridMultilevel"/>
    <w:tmpl w:val="E884974E"/>
    <w:lvl w:tplc="ECBEE2C2"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322F757E"/>
    <w:multiLevelType w:val="hybridMultilevel"/>
    <w:tmpl w:val="4DC86166"/>
    <w:lvl w:tplc="F5FC8734" w:ilvl="0">
      <w:start w:val="1"/>
      <w:numFmt w:val="upperRoman"/>
      <w:lvlText w:val="%1."/>
      <w:lvlJc w:val="left"/>
      <w:pPr>
        <w:tabs>
          <w:tab w:pos="1638" w:val="num"/>
        </w:tabs>
        <w:ind w:hanging="930" w:left="163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34E90DB4"/>
    <w:multiLevelType w:val="hybridMultilevel"/>
    <w:tmpl w:val="C15EE0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6A16E3F"/>
    <w:multiLevelType w:val="hybridMultilevel"/>
    <w:tmpl w:val="64F46B8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3D313222"/>
    <w:multiLevelType w:val="hybridMultilevel"/>
    <w:tmpl w:val="95F2D360"/>
    <w:lvl w:tplc="8CF4F9C4"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405A70B5"/>
    <w:multiLevelType w:val="hybridMultilevel"/>
    <w:tmpl w:val="4CDC08F2"/>
    <w:lvl w:tplc="E2322F72" w:ilvl="0">
      <w:start w:val="1"/>
      <w:numFmt w:val="upperRoman"/>
      <w:lvlText w:val="%1."/>
      <w:lvlJc w:val="left"/>
      <w:pPr>
        <w:tabs>
          <w:tab w:pos="2136" w:val="num"/>
        </w:tabs>
        <w:ind w:hanging="720" w:left="2136"/>
      </w:pPr>
      <w:rPr>
        <w:rFonts w:hint="default"/>
      </w:r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22">
    <w:nsid w:val="41AC1EFD"/>
    <w:multiLevelType w:val="hybridMultilevel"/>
    <w:tmpl w:val="FDCCFF96"/>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73F75C1"/>
    <w:multiLevelType w:val="hybridMultilevel"/>
    <w:tmpl w:val="FA567056"/>
    <w:lvl w:tplc="B7246EFA" w:ilvl="0">
      <w:start w:val="1"/>
      <w:numFmt w:val="upperRoman"/>
      <w:lvlText w:val="%1."/>
      <w:lvlJc w:val="left"/>
      <w:pPr>
        <w:tabs>
          <w:tab w:pos="1623" w:val="num"/>
        </w:tabs>
        <w:ind w:hanging="915" w:left="162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4">
    <w:nsid w:val="505509D2"/>
    <w:multiLevelType w:val="hybridMultilevel"/>
    <w:tmpl w:val="BBBEFE4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6">
    <w:nsid w:val="5F0749E0"/>
    <w:multiLevelType w:val="hybridMultilevel"/>
    <w:tmpl w:val="ABA69B6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7">
    <w:nsid w:val="638534C8"/>
    <w:multiLevelType w:val="hybridMultilevel"/>
    <w:tmpl w:val="2D209000"/>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549709F"/>
    <w:multiLevelType w:val="hybridMultilevel"/>
    <w:tmpl w:val="AA4A4AE2"/>
    <w:lvl w:tplc="04090013" w:ilvl="0">
      <w:start w:val="1"/>
      <w:numFmt w:val="upperRoman"/>
      <w:lvlText w:val="%1."/>
      <w:lvlJc w:val="right"/>
      <w:pPr>
        <w:tabs>
          <w:tab w:pos="1260" w:val="num"/>
        </w:tabs>
        <w:ind w:hanging="180" w:left="126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7F03A5E"/>
    <w:multiLevelType w:val="hybridMultilevel"/>
    <w:tmpl w:val="EA9885FA"/>
    <w:lvl w:tplc="3F6CA29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687050F0"/>
    <w:multiLevelType w:val="hybridMultilevel"/>
    <w:tmpl w:val="842ADDB8"/>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1">
    <w:nsid w:val="69CD226B"/>
    <w:multiLevelType w:val="hybridMultilevel"/>
    <w:tmpl w:val="4DA060B8"/>
    <w:lvl w:tplc="0409000F" w:ilvl="0">
      <w:start w:val="1"/>
      <w:numFmt w:val="decimal"/>
      <w:lvlText w:val="%1."/>
      <w:lvlJc w:val="left"/>
      <w:pPr>
        <w:tabs>
          <w:tab w:pos="1428" w:val="num"/>
        </w:tabs>
        <w:ind w:hanging="360" w:left="1428"/>
      </w:pPr>
    </w:lvl>
    <w:lvl w:tentative="true" w:tplc="04090019" w:ilvl="1">
      <w:start w:val="1"/>
      <w:numFmt w:val="lowerLetter"/>
      <w:lvlText w:val="%2."/>
      <w:lvlJc w:val="left"/>
      <w:pPr>
        <w:tabs>
          <w:tab w:pos="2148" w:val="num"/>
        </w:tabs>
        <w:ind w:hanging="360" w:left="2148"/>
      </w:pPr>
    </w:lvl>
    <w:lvl w:tentative="true" w:tplc="0409001B" w:ilvl="2">
      <w:start w:val="1"/>
      <w:numFmt w:val="lowerRoman"/>
      <w:lvlText w:val="%3."/>
      <w:lvlJc w:val="right"/>
      <w:pPr>
        <w:tabs>
          <w:tab w:pos="2868" w:val="num"/>
        </w:tabs>
        <w:ind w:hanging="180" w:left="2868"/>
      </w:pPr>
    </w:lvl>
    <w:lvl w:tentative="true" w:tplc="0409000F" w:ilvl="3">
      <w:start w:val="1"/>
      <w:numFmt w:val="decimal"/>
      <w:lvlText w:val="%4."/>
      <w:lvlJc w:val="left"/>
      <w:pPr>
        <w:tabs>
          <w:tab w:pos="3588" w:val="num"/>
        </w:tabs>
        <w:ind w:hanging="360" w:left="3588"/>
      </w:pPr>
    </w:lvl>
    <w:lvl w:tentative="true" w:tplc="04090019" w:ilvl="4">
      <w:start w:val="1"/>
      <w:numFmt w:val="lowerLetter"/>
      <w:lvlText w:val="%5."/>
      <w:lvlJc w:val="left"/>
      <w:pPr>
        <w:tabs>
          <w:tab w:pos="4308" w:val="num"/>
        </w:tabs>
        <w:ind w:hanging="360" w:left="4308"/>
      </w:pPr>
    </w:lvl>
    <w:lvl w:tentative="true" w:tplc="0409001B" w:ilvl="5">
      <w:start w:val="1"/>
      <w:numFmt w:val="lowerRoman"/>
      <w:lvlText w:val="%6."/>
      <w:lvlJc w:val="right"/>
      <w:pPr>
        <w:tabs>
          <w:tab w:pos="5028" w:val="num"/>
        </w:tabs>
        <w:ind w:hanging="180" w:left="5028"/>
      </w:pPr>
    </w:lvl>
    <w:lvl w:tentative="true" w:tplc="0409000F" w:ilvl="6">
      <w:start w:val="1"/>
      <w:numFmt w:val="decimal"/>
      <w:lvlText w:val="%7."/>
      <w:lvlJc w:val="left"/>
      <w:pPr>
        <w:tabs>
          <w:tab w:pos="5748" w:val="num"/>
        </w:tabs>
        <w:ind w:hanging="360" w:left="5748"/>
      </w:pPr>
    </w:lvl>
    <w:lvl w:tentative="true" w:tplc="04090019" w:ilvl="7">
      <w:start w:val="1"/>
      <w:numFmt w:val="lowerLetter"/>
      <w:lvlText w:val="%8."/>
      <w:lvlJc w:val="left"/>
      <w:pPr>
        <w:tabs>
          <w:tab w:pos="6468" w:val="num"/>
        </w:tabs>
        <w:ind w:hanging="360" w:left="6468"/>
      </w:pPr>
    </w:lvl>
    <w:lvl w:tentative="true" w:tplc="0409001B" w:ilvl="8">
      <w:start w:val="1"/>
      <w:numFmt w:val="lowerRoman"/>
      <w:lvlText w:val="%9."/>
      <w:lvlJc w:val="right"/>
      <w:pPr>
        <w:tabs>
          <w:tab w:pos="7188" w:val="num"/>
        </w:tabs>
        <w:ind w:hanging="180" w:left="7188"/>
      </w:pPr>
    </w:lvl>
  </w:abstractNum>
  <w:abstractNum w:abstractNumId="32">
    <w:nsid w:val="708D2926"/>
    <w:multiLevelType w:val="hybridMultilevel"/>
    <w:tmpl w:val="C63EB09E"/>
    <w:lvl w:tplc="E2322F7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3">
    <w:nsid w:val="730C5793"/>
    <w:multiLevelType w:val="hybridMultilevel"/>
    <w:tmpl w:val="1F40563A"/>
    <w:lvl w:tplc="D812EA1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73F07FB1"/>
    <w:multiLevelType w:val="hybridMultilevel"/>
    <w:tmpl w:val="6C36CB24"/>
    <w:lvl w:tplc="48043E60" w:ilvl="0">
      <w:start w:val="81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77247AB6"/>
    <w:multiLevelType w:val="hybridMultilevel"/>
    <w:tmpl w:val="BFCEEFFA"/>
    <w:lvl w:tplc="0409000F" w:ilvl="0">
      <w:start w:val="1"/>
      <w:numFmt w:val="decimal"/>
      <w:lvlText w:val="%1."/>
      <w:lvlJc w:val="left"/>
      <w:pPr>
        <w:tabs>
          <w:tab w:pos="720" w:val="num"/>
        </w:tabs>
        <w:ind w:hanging="360" w:left="720"/>
      </w:pPr>
    </w:lvl>
    <w:lvl w:tplc="04090013" w:ilvl="1">
      <w:start w:val="1"/>
      <w:numFmt w:val="upperRoman"/>
      <w:lvlText w:val="%2."/>
      <w:lvlJc w:val="right"/>
      <w:pPr>
        <w:tabs>
          <w:tab w:pos="1260" w:val="num"/>
        </w:tabs>
        <w:ind w:hanging="180" w:left="126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6">
    <w:nsid w:val="7C5E7A6D"/>
    <w:multiLevelType w:val="hybridMultilevel"/>
    <w:tmpl w:val="34144F7A"/>
    <w:lvl w:tplc="9B3CB19C" w:ilvl="0">
      <w:start w:val="1"/>
      <w:numFmt w:val="lowerLetter"/>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3"/>
  </w:num>
  <w:num w:numId="2">
    <w:abstractNumId w:val="11"/>
  </w:num>
  <w:num w:numId="3">
    <w:abstractNumId w:val="2"/>
  </w:num>
  <w:num w:numId="4">
    <w:abstractNumId w:val="23"/>
  </w:num>
  <w:num w:numId="5">
    <w:abstractNumId w:val="20"/>
  </w:num>
  <w:num w:numId="6">
    <w:abstractNumId w:val="17"/>
  </w:num>
  <w:num w:numId="7">
    <w:abstractNumId w:val="33"/>
  </w:num>
  <w:num w:numId="8">
    <w:abstractNumId w:val="31"/>
  </w:num>
  <w:num w:numId="9">
    <w:abstractNumId w:val="30"/>
  </w:num>
  <w:num w:numId="10">
    <w:abstractNumId w:val="21"/>
  </w:num>
  <w:num w:numId="11">
    <w:abstractNumId w:val="32"/>
  </w:num>
  <w:num w:numId="12">
    <w:abstractNumId w:val="9"/>
  </w:num>
  <w:num w:numId="13">
    <w:abstractNumId w:val="19"/>
  </w:num>
  <w:num w:numId="14">
    <w:abstractNumId w:val="29"/>
  </w:num>
  <w:num w:numId="15">
    <w:abstractNumId w:val="36"/>
  </w:num>
  <w:num w:numId="16">
    <w:abstractNumId w:val="8"/>
  </w:num>
  <w:num w:numId="17">
    <w:abstractNumId w:val="6"/>
  </w:num>
  <w:num w:numId="18">
    <w:abstractNumId w:val="0"/>
  </w:num>
  <w:num w:numId="19">
    <w:abstractNumId w:val="7"/>
  </w:num>
  <w:num w:numId="20">
    <w:abstractNumId w:val="26"/>
  </w:num>
  <w:num w:numId="21">
    <w:abstractNumId w:val="24"/>
  </w:num>
  <w:num w:numId="22">
    <w:abstractNumId w:val="35"/>
  </w:num>
  <w:num w:numId="23">
    <w:abstractNumId w:val="14"/>
  </w:num>
  <w:num w:numId="24">
    <w:abstractNumId w:val="15"/>
  </w:num>
  <w:num w:numId="25">
    <w:abstractNumId w:val="13"/>
  </w:num>
  <w:num w:numId="26">
    <w:abstractNumId w:val="28"/>
  </w:num>
  <w:num w:numId="27">
    <w:abstractNumId w:val="27"/>
  </w:num>
  <w:num w:numId="28">
    <w:abstractNumId w:val="22"/>
  </w:num>
  <w:num w:numId="29">
    <w:abstractNumId w:val="5"/>
  </w:num>
  <w:num w:numId="30">
    <w:abstractNumId w:val="4"/>
  </w:num>
  <w:num w:numId="31">
    <w:abstractNumId w:val="34"/>
  </w:num>
  <w:num w:numId="32">
    <w:abstractNumId w:val="1"/>
  </w:num>
  <w:num w:numId="33">
    <w:abstractNumId w:val="16"/>
  </w:num>
  <w:num w:numId="34">
    <w:abstractNumId w:val="10"/>
  </w:num>
  <w:num w:numId="35">
    <w:abstractNumId w:val="25"/>
  </w:num>
  <w:num w:numId="36">
    <w:abstractNumId w:val="18"/>
  </w:num>
  <w:num w:numId="3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40"/>
    <w:rsid w:val="000017CE"/>
    <w:rsid w:val="00017BDB"/>
    <w:rsid w:val="00021232"/>
    <w:rsid w:val="00034A1D"/>
    <w:rsid w:val="000A3282"/>
    <w:rsid w:val="000B2D14"/>
    <w:rsid w:val="000C1611"/>
    <w:rsid w:val="000C6DC3"/>
    <w:rsid w:val="000D1690"/>
    <w:rsid w:val="000D780D"/>
    <w:rsid w:val="000E32AB"/>
    <w:rsid w:val="000E4830"/>
    <w:rsid w:val="001040B1"/>
    <w:rsid w:val="001162D3"/>
    <w:rsid w:val="00124C33"/>
    <w:rsid w:val="00132F26"/>
    <w:rsid w:val="00151726"/>
    <w:rsid w:val="00155C0F"/>
    <w:rsid w:val="001619F9"/>
    <w:rsid w:val="0016285A"/>
    <w:rsid w:val="00185420"/>
    <w:rsid w:val="001952BF"/>
    <w:rsid w:val="001C5CC2"/>
    <w:rsid w:val="001C6D31"/>
    <w:rsid w:val="001E558D"/>
    <w:rsid w:val="00200780"/>
    <w:rsid w:val="002032D2"/>
    <w:rsid w:val="00204A9F"/>
    <w:rsid w:val="00207590"/>
    <w:rsid w:val="002238F0"/>
    <w:rsid w:val="00240A87"/>
    <w:rsid w:val="00242195"/>
    <w:rsid w:val="002425BD"/>
    <w:rsid w:val="002533B5"/>
    <w:rsid w:val="00266A6E"/>
    <w:rsid w:val="0027051B"/>
    <w:rsid w:val="00282E8E"/>
    <w:rsid w:val="00284AAB"/>
    <w:rsid w:val="00297822"/>
    <w:rsid w:val="002A4DE6"/>
    <w:rsid w:val="002B2F94"/>
    <w:rsid w:val="002C3EBE"/>
    <w:rsid w:val="002C7FC5"/>
    <w:rsid w:val="002E5111"/>
    <w:rsid w:val="002E7878"/>
    <w:rsid w:val="002F08F7"/>
    <w:rsid w:val="002F297F"/>
    <w:rsid w:val="002F580C"/>
    <w:rsid w:val="00314400"/>
    <w:rsid w:val="00317254"/>
    <w:rsid w:val="003324D2"/>
    <w:rsid w:val="003439E1"/>
    <w:rsid w:val="003511A7"/>
    <w:rsid w:val="00353B4F"/>
    <w:rsid w:val="00357B86"/>
    <w:rsid w:val="00383C68"/>
    <w:rsid w:val="003A0CB0"/>
    <w:rsid w:val="003A39CE"/>
    <w:rsid w:val="003B796E"/>
    <w:rsid w:val="003B7F5C"/>
    <w:rsid w:val="003D1F35"/>
    <w:rsid w:val="003E1792"/>
    <w:rsid w:val="003F6412"/>
    <w:rsid w:val="00403C34"/>
    <w:rsid w:val="00404305"/>
    <w:rsid w:val="00405924"/>
    <w:rsid w:val="00420703"/>
    <w:rsid w:val="00454476"/>
    <w:rsid w:val="00457F1A"/>
    <w:rsid w:val="00467898"/>
    <w:rsid w:val="00474108"/>
    <w:rsid w:val="00477D5B"/>
    <w:rsid w:val="00491A96"/>
    <w:rsid w:val="004A4A54"/>
    <w:rsid w:val="004C38B8"/>
    <w:rsid w:val="004E35B5"/>
    <w:rsid w:val="004E5EDA"/>
    <w:rsid w:val="00515BC0"/>
    <w:rsid w:val="005174D2"/>
    <w:rsid w:val="005332D3"/>
    <w:rsid w:val="00542788"/>
    <w:rsid w:val="005506FB"/>
    <w:rsid w:val="00557B97"/>
    <w:rsid w:val="00584AD0"/>
    <w:rsid w:val="00586A29"/>
    <w:rsid w:val="005A17F8"/>
    <w:rsid w:val="005A43C5"/>
    <w:rsid w:val="005B3253"/>
    <w:rsid w:val="005C34B0"/>
    <w:rsid w:val="005C57E3"/>
    <w:rsid w:val="005D1A8F"/>
    <w:rsid w:val="005D4739"/>
    <w:rsid w:val="005F2600"/>
    <w:rsid w:val="005F4970"/>
    <w:rsid w:val="00600883"/>
    <w:rsid w:val="006062CE"/>
    <w:rsid w:val="00637572"/>
    <w:rsid w:val="006548E3"/>
    <w:rsid w:val="006618A7"/>
    <w:rsid w:val="00687D76"/>
    <w:rsid w:val="00690040"/>
    <w:rsid w:val="006A1C4E"/>
    <w:rsid w:val="006A684F"/>
    <w:rsid w:val="006C0AC4"/>
    <w:rsid w:val="006C1C34"/>
    <w:rsid w:val="006C2F75"/>
    <w:rsid w:val="006C71C4"/>
    <w:rsid w:val="006E2EEC"/>
    <w:rsid w:val="006E5EB0"/>
    <w:rsid w:val="006F4083"/>
    <w:rsid w:val="0071060B"/>
    <w:rsid w:val="007156D1"/>
    <w:rsid w:val="007373E8"/>
    <w:rsid w:val="00741F53"/>
    <w:rsid w:val="00752758"/>
    <w:rsid w:val="00755642"/>
    <w:rsid w:val="00757032"/>
    <w:rsid w:val="007637FD"/>
    <w:rsid w:val="0076774B"/>
    <w:rsid w:val="00785753"/>
    <w:rsid w:val="00793B23"/>
    <w:rsid w:val="007B0D71"/>
    <w:rsid w:val="007C190C"/>
    <w:rsid w:val="007C5839"/>
    <w:rsid w:val="007C5E78"/>
    <w:rsid w:val="007E28C7"/>
    <w:rsid w:val="00800E07"/>
    <w:rsid w:val="00812E66"/>
    <w:rsid w:val="00813BBC"/>
    <w:rsid w:val="00824B66"/>
    <w:rsid w:val="00830CAF"/>
    <w:rsid w:val="00831D7E"/>
    <w:rsid w:val="00852788"/>
    <w:rsid w:val="00860D34"/>
    <w:rsid w:val="008717A2"/>
    <w:rsid w:val="008746C2"/>
    <w:rsid w:val="00874F39"/>
    <w:rsid w:val="00877484"/>
    <w:rsid w:val="00886DF6"/>
    <w:rsid w:val="008932EB"/>
    <w:rsid w:val="008A6755"/>
    <w:rsid w:val="008E15F3"/>
    <w:rsid w:val="008E6C9A"/>
    <w:rsid w:val="008F396B"/>
    <w:rsid w:val="00900F0A"/>
    <w:rsid w:val="0094532C"/>
    <w:rsid w:val="0094570A"/>
    <w:rsid w:val="00952873"/>
    <w:rsid w:val="009553FC"/>
    <w:rsid w:val="009563C5"/>
    <w:rsid w:val="00976165"/>
    <w:rsid w:val="009A29DE"/>
    <w:rsid w:val="009C174A"/>
    <w:rsid w:val="009C34DA"/>
    <w:rsid w:val="00A05EF0"/>
    <w:rsid w:val="00A07A0C"/>
    <w:rsid w:val="00A24DA9"/>
    <w:rsid w:val="00A47162"/>
    <w:rsid w:val="00A76AE8"/>
    <w:rsid w:val="00A80D49"/>
    <w:rsid w:val="00A8458B"/>
    <w:rsid w:val="00A91446"/>
    <w:rsid w:val="00A96378"/>
    <w:rsid w:val="00AD1173"/>
    <w:rsid w:val="00AF4AB8"/>
    <w:rsid w:val="00B020E1"/>
    <w:rsid w:val="00B165EC"/>
    <w:rsid w:val="00B40080"/>
    <w:rsid w:val="00B549CF"/>
    <w:rsid w:val="00B56AF0"/>
    <w:rsid w:val="00B739FC"/>
    <w:rsid w:val="00B81A02"/>
    <w:rsid w:val="00B868FD"/>
    <w:rsid w:val="00BA070A"/>
    <w:rsid w:val="00BD09C5"/>
    <w:rsid w:val="00BD35B0"/>
    <w:rsid w:val="00BD625C"/>
    <w:rsid w:val="00C00DB0"/>
    <w:rsid w:val="00C10CAA"/>
    <w:rsid w:val="00C1250F"/>
    <w:rsid w:val="00C1401B"/>
    <w:rsid w:val="00C34F28"/>
    <w:rsid w:val="00C51A83"/>
    <w:rsid w:val="00C826A3"/>
    <w:rsid w:val="00CF1444"/>
    <w:rsid w:val="00D00FBF"/>
    <w:rsid w:val="00D07ABF"/>
    <w:rsid w:val="00D173B0"/>
    <w:rsid w:val="00D379F0"/>
    <w:rsid w:val="00D44394"/>
    <w:rsid w:val="00D53D6E"/>
    <w:rsid w:val="00D66D76"/>
    <w:rsid w:val="00D71A71"/>
    <w:rsid w:val="00D74E00"/>
    <w:rsid w:val="00D76203"/>
    <w:rsid w:val="00D90406"/>
    <w:rsid w:val="00D92B0B"/>
    <w:rsid w:val="00DA137E"/>
    <w:rsid w:val="00DC5D92"/>
    <w:rsid w:val="00E047B3"/>
    <w:rsid w:val="00E05209"/>
    <w:rsid w:val="00E073AF"/>
    <w:rsid w:val="00E14365"/>
    <w:rsid w:val="00E15360"/>
    <w:rsid w:val="00E30A3E"/>
    <w:rsid w:val="00E40180"/>
    <w:rsid w:val="00E476D9"/>
    <w:rsid w:val="00E51604"/>
    <w:rsid w:val="00E613D0"/>
    <w:rsid w:val="00E83EED"/>
    <w:rsid w:val="00E842DC"/>
    <w:rsid w:val="00EA57A3"/>
    <w:rsid w:val="00EC6D7B"/>
    <w:rsid w:val="00EF6302"/>
    <w:rsid w:val="00F15890"/>
    <w:rsid w:val="00F21C72"/>
    <w:rsid w:val="00F23236"/>
    <w:rsid w:val="00F232C4"/>
    <w:rsid w:val="00F31666"/>
    <w:rsid w:val="00F3757C"/>
    <w:rsid w:val="00F52226"/>
    <w:rsid w:val="00F740F5"/>
    <w:rsid w:val="00F8291C"/>
    <w:rsid w:val="00FD77B6"/>
    <w:rsid w:val="00FF19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cs="Tahoma" w:hAnsi="Tahoma" w:ascii="Tahoma"/>
      <w:sz w:val="16"/>
      <w:szCs w:val="16"/>
    </w:rPr>
  </w:style>
  <w:style w:styleId="Tijeloteksta-uvlaka2" w:type="paragraph">
    <w:name w:val="Body Text Indent 2"/>
    <w:basedOn w:val="Normal"/>
    <w:rsid w:val="00824B66"/>
    <w:pPr>
      <w:spacing w:lineRule="auto" w:line="480" w:after="120"/>
      <w:ind w:left="283"/>
    </w:pPr>
  </w:style>
  <w:style w:styleId="Tijeloteksta-uvlaka3" w:type="paragraph">
    <w:name w:val="Body Text Indent 3"/>
    <w:basedOn w:val="Normal"/>
    <w:rsid w:val="00317254"/>
    <w:pPr>
      <w:spacing w:after="120"/>
      <w:ind w:left="283"/>
    </w:pPr>
    <w:rPr>
      <w:sz w:val="16"/>
      <w:szCs w:val="16"/>
    </w:rPr>
  </w:style>
  <w:style w:styleId="Odlomakpopisa" w:type="paragraph">
    <w:name w:val="List Paragraph"/>
    <w:basedOn w:val="Normal"/>
    <w:uiPriority w:val="34"/>
    <w:qFormat/>
    <w:rsid w:val="00637572"/>
    <w:pPr>
      <w:ind w:left="708"/>
    </w:pPr>
  </w:style>
  <w:style w:customStyle="true" w:styleId="TijelotekstaChar" w:type="character">
    <w:name w:val="Tijelo teksta Char"/>
    <w:link w:val="Tijeloteksta"/>
    <w:rsid w:val="00F8291C"/>
    <w:rPr>
      <w:sz w:val="24"/>
      <w:szCs w:val="24"/>
    </w:rPr>
  </w:style>
  <w:style w:customStyle="true" w:styleId="ZaglavljeChar" w:type="character">
    <w:name w:val="Zaglavlje Char"/>
    <w:basedOn w:val="Zadanifontodlomka"/>
    <w:link w:val="Zaglavlje"/>
    <w:uiPriority w:val="99"/>
    <w:rsid w:val="00A24DA9"/>
    <w:rPr>
      <w:sz w:val="24"/>
      <w:szCs w:val="24"/>
    </w:rPr>
  </w:style>
  <w:style w:styleId="Bezproreda" w:type="paragraph">
    <w:name w:val="No Spacing"/>
    <w:uiPriority w:val="1"/>
    <w:qFormat/>
    <w:rsid w:val="006C2F75"/>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77D5B"/>
    <w:rPr>
      <w:sz w:val="24"/>
      <w:szCs w:val="24"/>
    </w:rPr>
  </w:style>
  <w:style w:styleId="Tekstrezerviranogmjesta" w:type="character">
    <w:name w:val="Placeholder Text"/>
    <w:basedOn w:val="Zadanifontodlomka"/>
    <w:uiPriority w:val="99"/>
    <w:semiHidden/>
    <w:rsid w:val="000C6DC3"/>
    <w:rPr>
      <w:color w:val="808080"/>
      <w:bdr w:space="0" w:sz="0" w:color="auto" w:val="none"/>
      <w:shd w:fill="auto" w:color="auto" w:val="clear"/>
    </w:rPr>
  </w:style>
  <w:style w:customStyle="true" w:styleId="eSPISCCParagraphDefaultFont" w:type="character">
    <w:name w:val="eSPIS_CC_Paragraph Default Font"/>
    <w:basedOn w:val="Zadanifontodlomka"/>
    <w:rsid w:val="000C6D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6DC3"/>
    <w:rPr>
      <w:bdr w:space="0" w:sz="0" w:color="auto" w:val="none"/>
      <w:shd w:fill="FFFFCC" w:color="auto" w:val="clear"/>
      <w:lang w:val="hr-HR"/>
    </w:rPr>
  </w:style>
  <w:style w:customStyle="true" w:styleId="PozadinaSvijetloCrvena" w:type="character">
    <w:name w:val="Pozadina_SvijetloCrvena"/>
    <w:basedOn w:val="eSPISCCParagraphDefaultFont"/>
    <w:rsid w:val="000C6D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6D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rsid w:val="00C34F28"/>
    <w:pPr>
      <w:tabs>
        <w:tab w:pos="4320" w:val="center"/>
        <w:tab w:pos="8640" w:val="right"/>
      </w:tabs>
    </w:pPr>
  </w:style>
  <w:style w:styleId="Uvuenotijeloteksta" w:type="paragraph">
    <w:name w:val="Body Text Indent"/>
    <w:basedOn w:val="Normal"/>
    <w:rsid w:val="00852788"/>
    <w:pPr>
      <w:spacing w:after="120"/>
      <w:ind w:left="283"/>
    </w:pPr>
  </w:style>
  <w:style w:styleId="Tekstbalonia" w:type="paragraph">
    <w:name w:val="Balloon Text"/>
    <w:basedOn w:val="Normal"/>
    <w:semiHidden/>
    <w:rsid w:val="008717A2"/>
    <w:rPr>
      <w:rFonts w:ascii="Tahoma" w:cs="Tahoma" w:hAnsi="Tahoma"/>
      <w:sz w:val="16"/>
      <w:szCs w:val="16"/>
    </w:rPr>
  </w:style>
  <w:style w:styleId="Tijeloteksta-uvlaka2" w:type="paragraph">
    <w:name w:val="Body Text Indent 2"/>
    <w:basedOn w:val="Normal"/>
    <w:rsid w:val="00824B66"/>
    <w:pPr>
      <w:spacing w:after="120" w:line="480" w:lineRule="auto"/>
      <w:ind w:left="283"/>
    </w:pPr>
  </w:style>
  <w:style w:styleId="Tijeloteksta-uvlaka3" w:type="paragraph">
    <w:name w:val="Body Text Indent 3"/>
    <w:basedOn w:val="Normal"/>
    <w:rsid w:val="00317254"/>
    <w:pPr>
      <w:spacing w:after="120"/>
      <w:ind w:left="283"/>
    </w:pPr>
    <w:rPr>
      <w:sz w:val="16"/>
      <w:szCs w:val="16"/>
    </w:rPr>
  </w:style>
  <w:style w:styleId="Odlomakpopisa" w:type="paragraph">
    <w:name w:val="List Paragraph"/>
    <w:basedOn w:val="Normal"/>
    <w:uiPriority w:val="34"/>
    <w:qFormat/>
    <w:rsid w:val="00637572"/>
    <w:pPr>
      <w:ind w:left="708"/>
    </w:pPr>
  </w:style>
  <w:style w:customStyle="1" w:styleId="TijelotekstaChar" w:type="character">
    <w:name w:val="Tijelo teksta Char"/>
    <w:link w:val="Tijeloteksta"/>
    <w:rsid w:val="00F8291C"/>
    <w:rPr>
      <w:sz w:val="24"/>
      <w:szCs w:val="24"/>
    </w:rPr>
  </w:style>
  <w:style w:customStyle="1" w:styleId="ZaglavljeChar" w:type="character">
    <w:name w:val="Zaglavlje Char"/>
    <w:basedOn w:val="Zadanifontodlomka"/>
    <w:link w:val="Zaglavlje"/>
    <w:uiPriority w:val="99"/>
    <w:rsid w:val="00A24DA9"/>
    <w:rPr>
      <w:sz w:val="24"/>
      <w:szCs w:val="24"/>
    </w:rPr>
  </w:style>
  <w:style w:styleId="Bezproreda" w:type="paragraph">
    <w:name w:val="No Spacing"/>
    <w:uiPriority w:val="1"/>
    <w:qFormat/>
    <w:rsid w:val="006C2F75"/>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77D5B"/>
    <w:rPr>
      <w:sz w:val="24"/>
      <w:szCs w:val="24"/>
    </w:rPr>
  </w:style>
  <w:style w:styleId="Tekstrezerviranogmjesta" w:type="character">
    <w:name w:val="Placeholder Text"/>
    <w:basedOn w:val="Zadanifontodlomka"/>
    <w:uiPriority w:val="99"/>
    <w:semiHidden/>
    <w:rsid w:val="000C6DC3"/>
    <w:rPr>
      <w:color w:val="808080"/>
      <w:bdr w:color="auto" w:space="0" w:sz="0" w:val="none"/>
      <w:shd w:color="auto" w:fill="auto" w:val="clear"/>
    </w:rPr>
  </w:style>
  <w:style w:customStyle="1" w:styleId="eSPISCCParagraphDefaultFont" w:type="character">
    <w:name w:val="eSPIS_CC_Paragraph Default Font"/>
    <w:basedOn w:val="Zadanifontodlomka"/>
    <w:rsid w:val="000C6D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6DC3"/>
    <w:rPr>
      <w:bdr w:color="auto" w:space="0" w:sz="0" w:val="none"/>
      <w:shd w:color="auto" w:fill="FFFFCC" w:val="clear"/>
      <w:lang w:val="hr-HR"/>
    </w:rPr>
  </w:style>
  <w:style w:customStyle="1" w:styleId="PozadinaSvijetloCrvena" w:type="character">
    <w:name w:val="Pozadina_SvijetloCrvena"/>
    <w:basedOn w:val="eSPISCCParagraphDefaultFont"/>
    <w:rsid w:val="000C6D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6D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51388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459</properties:Words>
  <properties:Characters>2562</properties:Characters>
  <properties:Lines>90</properties:Lines>
  <properties:Paragraphs>30</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2015-12-28T09:21:00Z</dcterms:created>
  <dc:creator>Trgovački sud Split</dc:creator>
  <cp:lastModifiedBy>Katarina Mikulić</cp:lastModifiedBy>
  <cp:lastPrinted>2015-12-29T12:13:00Z</cp:lastPrinted>
  <dcterms:modified xmlns:xsi="http://www.w3.org/2001/XMLSchema-instance" xsi:type="dcterms:W3CDTF">2015-12-29T12:18:00Z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