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04052" w14:paraId="d404052" w:rsidRDefault="008C04AA" w:rsidP="008C04AA" w:rsidR="008C04AA" w:rsidRPr="00694576">
      <w:pPr>
        <w15:collapsed w:val="false"/>
        <w:rPr>
          <w:b/>
        </w:rPr>
      </w:pPr>
      <w:bookmarkStart w:name="_GoBack" w:id="0"/>
      <w:bookmarkEnd w:id="0"/>
      <w:r w:rsidRPr="00694576">
        <w:rPr>
          <w:b/>
        </w:rPr>
        <w:t xml:space="preserve">                 </w:t>
      </w:r>
      <w:r w:rsidRPr="00694576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94576">
        <w:rPr>
          <w:b/>
        </w:rPr>
        <w:t xml:space="preserve">                                                            </w:t>
      </w:r>
    </w:p>
    <w:p w:rsidRDefault="008C04AA" w:rsidP="00B271A9" w:rsidR="008C04AA" w:rsidRPr="00694576">
      <w:r w:rsidRPr="00694576">
        <w:t xml:space="preserve"> REPUBLIKA HRVATSKA 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B271A9" w:rsidR="008C04AA" w:rsidRPr="00694576">
      <w:r w:rsidRPr="00694576">
        <w:t xml:space="preserve"> TRGOVAČKI SUD U PAZINU</w:t>
      </w:r>
    </w:p>
    <w:p w:rsidRDefault="008C04AA" w:rsidP="00B271A9" w:rsidR="008C04AA" w:rsidRPr="00694576">
      <w:r w:rsidRPr="00694576">
        <w:t xml:space="preserve"> </w:t>
      </w:r>
      <w:r w:rsidR="00694576" w:rsidRPr="00694576">
        <w:t>Pazin</w:t>
      </w:r>
      <w:r w:rsidRPr="00694576">
        <w:t>, Dršćevka 1</w:t>
      </w:r>
      <w:r w:rsidRPr="00694576">
        <w:tab/>
      </w:r>
      <w:r w:rsidRPr="00694576">
        <w:tab/>
      </w:r>
      <w:r w:rsidRPr="00694576">
        <w:tab/>
      </w:r>
      <w:r w:rsidRPr="00694576">
        <w:tab/>
      </w:r>
      <w:r w:rsidRPr="00694576">
        <w:tab/>
      </w:r>
    </w:p>
    <w:p w:rsidRDefault="008C04AA" w:rsidP="008C04AA" w:rsidR="008C04AA" w:rsidRPr="00694576">
      <w:pPr>
        <w:jc w:val="center"/>
      </w:pPr>
      <w:r w:rsidRPr="00694576">
        <w:t>R E P U B L I K A   H R V A T S K A</w:t>
      </w:r>
    </w:p>
    <w:p w:rsidRDefault="008C04AA" w:rsidP="008C04AA" w:rsidR="008C04AA" w:rsidRPr="00694576">
      <w:pPr>
        <w:jc w:val="center"/>
      </w:pPr>
      <w:r w:rsidRPr="00694576">
        <w:t>R J E Š E N J E</w:t>
      </w:r>
    </w:p>
    <w:p w:rsidRDefault="008C04AA" w:rsidP="008C04AA" w:rsidR="008C04AA" w:rsidRPr="00694576">
      <w:pPr>
        <w:jc w:val="both"/>
      </w:pPr>
    </w:p>
    <w:p w:rsidRDefault="008C04AA" w:rsidP="008C04AA" w:rsidR="008D67D3" w:rsidRPr="00694576">
      <w:pPr>
        <w:jc w:val="both"/>
      </w:pPr>
      <w:r w:rsidRPr="00694576">
        <w:tab/>
      </w:r>
      <w:r w:rsidR="006020E0" w:rsidRPr="006020E0">
        <w:t xml:space="preserve">Trgovački sud u Pazinu, po sucu tog suda Ivanu Dujiću, kao sucu pojedincu, u stečajnom </w:t>
      </w:r>
      <w:r w:rsidR="006020E0">
        <w:t>postupku nad dužnikom VILLE KOC</w:t>
      </w:r>
      <w:r w:rsidR="006020E0" w:rsidRPr="006020E0">
        <w:t xml:space="preserve"> d. o. o. u stečaju Poreč, Karla Huguesa 28, OIB 29844031075, 29. ožujka 2017.</w:t>
      </w:r>
    </w:p>
    <w:p w:rsidRDefault="008C04AA" w:rsidP="008C04AA" w:rsidR="008C04AA" w:rsidRPr="00694576">
      <w:pPr>
        <w:jc w:val="center"/>
      </w:pPr>
      <w:r w:rsidRPr="00694576">
        <w:t>r i j e š i o  j e</w:t>
      </w:r>
    </w:p>
    <w:p w:rsidRDefault="008C04AA" w:rsidP="008C04AA" w:rsidR="008C04AA" w:rsidRPr="00694576">
      <w:pPr>
        <w:jc w:val="center"/>
      </w:pPr>
    </w:p>
    <w:p w:rsidRDefault="00F94762" w:rsidP="007B375C" w:rsidR="007B375C">
      <w:pPr>
        <w:jc w:val="both"/>
      </w:pPr>
      <w:r>
        <w:t>I</w:t>
      </w:r>
      <w:r w:rsidR="008C04AA" w:rsidRPr="00694576">
        <w:tab/>
      </w:r>
      <w:r w:rsidR="009B1C1E" w:rsidRPr="009B1C1E">
        <w:t>Određuje se prodaja u stečajnom postupku nekretnin</w:t>
      </w:r>
      <w:r w:rsidR="00ED3BEC">
        <w:t>e</w:t>
      </w:r>
      <w:r w:rsidR="009B1C1E" w:rsidRPr="009B1C1E">
        <w:t xml:space="preserve"> stečajnog dužnika </w:t>
      </w:r>
      <w:r w:rsidR="006020E0" w:rsidRPr="006020E0">
        <w:t>VILLE KOC d. o. o. u stečaju Poreč, Karla Huguesa 28, OIB 29844031075</w:t>
      </w:r>
      <w:r w:rsidR="008C04AA" w:rsidRPr="00694576">
        <w:t xml:space="preserve">, </w:t>
      </w:r>
      <w:r w:rsidR="009B1C1E">
        <w:t>označen</w:t>
      </w:r>
      <w:r w:rsidR="00ED3BEC">
        <w:t>e</w:t>
      </w:r>
      <w:r w:rsidR="009B1C1E" w:rsidRPr="00A336AC">
        <w:t xml:space="preserve"> kao</w:t>
      </w:r>
      <w:r w:rsidR="00ED3BEC">
        <w:t xml:space="preserve"> </w:t>
      </w:r>
    </w:p>
    <w:p w:rsidRDefault="009B24E6" w:rsidP="007B375C" w:rsidR="007B375C">
      <w:pPr>
        <w:jc w:val="both"/>
      </w:pPr>
      <w:r>
        <w:tab/>
      </w:r>
      <w:r w:rsidR="007B375C">
        <w:t>- k.č. 17 ZGR.</w:t>
      </w:r>
      <w:r w:rsidR="00C42CB5">
        <w:t>,</w:t>
      </w:r>
      <w:r>
        <w:t xml:space="preserve"> zgrada</w:t>
      </w:r>
      <w:r w:rsidR="007B375C">
        <w:t xml:space="preserve">, </w:t>
      </w:r>
      <w:r>
        <w:t>upisana u z.</w:t>
      </w:r>
      <w:r w:rsidR="007B375C">
        <w:t>k.</w:t>
      </w:r>
      <w:r>
        <w:t>ul. 211 k.</w:t>
      </w:r>
      <w:r w:rsidR="007B375C">
        <w:t xml:space="preserve">o. Škopljak, </w:t>
      </w:r>
    </w:p>
    <w:p w:rsidRDefault="007B375C" w:rsidP="007B375C" w:rsidR="00C42CB5">
      <w:pPr>
        <w:jc w:val="both"/>
      </w:pPr>
      <w:r>
        <w:tab/>
        <w:t>- k.č. 34/7</w:t>
      </w:r>
      <w:r w:rsidR="00C42CB5">
        <w:t xml:space="preserve"> pašnjak</w:t>
      </w:r>
      <w:r>
        <w:t xml:space="preserve"> i k.č. 20 ZGR.</w:t>
      </w:r>
      <w:r w:rsidR="00C42CB5">
        <w:t xml:space="preserve"> zvonik</w:t>
      </w:r>
      <w:r>
        <w:t xml:space="preserve">, </w:t>
      </w:r>
      <w:r w:rsidR="00C42CB5">
        <w:t xml:space="preserve">obje upisane u z.k.ul. 212 </w:t>
      </w:r>
      <w:r>
        <w:t>k.o. Škopljak,</w:t>
      </w:r>
    </w:p>
    <w:p w:rsidRDefault="007B375C" w:rsidP="00C42CB5" w:rsidR="007B375C">
      <w:pPr>
        <w:jc w:val="both"/>
      </w:pPr>
      <w:r>
        <w:tab/>
        <w:t xml:space="preserve">- k.č. </w:t>
      </w:r>
      <w:r w:rsidR="00C42CB5" w:rsidRPr="00C42CB5">
        <w:t>30/4 pašnjak</w:t>
      </w:r>
      <w:r w:rsidR="00C42CB5">
        <w:t xml:space="preserve"> površine</w:t>
      </w:r>
      <w:r w:rsidR="00C42CB5" w:rsidRPr="00C42CB5">
        <w:t xml:space="preserve"> 1251</w:t>
      </w:r>
      <w:r w:rsidR="00C42CB5">
        <w:t xml:space="preserve"> m2</w:t>
      </w:r>
      <w:r>
        <w:t xml:space="preserve">, k.č. </w:t>
      </w:r>
      <w:r w:rsidR="00C42CB5" w:rsidRPr="00C42CB5">
        <w:t>34/15 livada</w:t>
      </w:r>
      <w:r w:rsidR="00C42CB5">
        <w:t xml:space="preserve"> površine</w:t>
      </w:r>
      <w:r w:rsidR="00C42CB5" w:rsidRPr="00C42CB5">
        <w:t xml:space="preserve"> 183</w:t>
      </w:r>
      <w:r w:rsidR="00C42CB5">
        <w:t xml:space="preserve"> m2</w:t>
      </w:r>
      <w:r>
        <w:t xml:space="preserve">, k.č. </w:t>
      </w:r>
      <w:r w:rsidR="00C42CB5" w:rsidRPr="00C42CB5">
        <w:t>34/16 livada</w:t>
      </w:r>
      <w:r w:rsidR="00C42CB5">
        <w:t xml:space="preserve"> površine</w:t>
      </w:r>
      <w:r w:rsidR="00C42CB5" w:rsidRPr="00C42CB5">
        <w:t xml:space="preserve"> 165</w:t>
      </w:r>
      <w:r w:rsidR="00C42CB5">
        <w:t xml:space="preserve"> m2</w:t>
      </w:r>
      <w:r w:rsidR="00C42CB5" w:rsidRPr="00C42CB5">
        <w:t xml:space="preserve"> </w:t>
      </w:r>
      <w:r>
        <w:t xml:space="preserve">i k.č. </w:t>
      </w:r>
      <w:r w:rsidR="00C42CB5">
        <w:t xml:space="preserve">34/17 livada površine 543 m2, sve upisane u z.k.ul. 231 </w:t>
      </w:r>
      <w:r>
        <w:t xml:space="preserve">k.o. Škopljak, </w:t>
      </w:r>
    </w:p>
    <w:p w:rsidRDefault="00C42CB5" w:rsidP="000F7B18" w:rsidR="000F7B18" w:rsidRPr="00A336AC">
      <w:pPr>
        <w:jc w:val="both"/>
      </w:pPr>
      <w:r>
        <w:tab/>
      </w:r>
      <w:r w:rsidR="000F7B18" w:rsidRPr="00A336AC">
        <w:t xml:space="preserve">uz odgovarajuću primjenu pravila o ovrsi na nekretnini. </w:t>
      </w:r>
    </w:p>
    <w:p w:rsidRDefault="009B1C1E" w:rsidP="009B1C1E" w:rsidR="009B1C1E" w:rsidRPr="00A336AC">
      <w:pPr>
        <w:jc w:val="both"/>
      </w:pPr>
    </w:p>
    <w:p w:rsidRDefault="00F94762" w:rsidP="009B1C1E" w:rsidR="009B1C1E" w:rsidRPr="00A336AC">
      <w:pPr>
        <w:jc w:val="both"/>
      </w:pPr>
      <w:r>
        <w:t>II</w:t>
      </w:r>
      <w:r w:rsidR="009B1C1E" w:rsidRPr="00A336AC">
        <w:t xml:space="preserve"> </w:t>
      </w:r>
      <w:r w:rsidR="009B1C1E" w:rsidRPr="00A336AC">
        <w:tab/>
        <w:t xml:space="preserve">Nalaže se </w:t>
      </w:r>
      <w:r w:rsidR="009B1C1E" w:rsidRPr="00AB69F0">
        <w:t>Općinsko</w:t>
      </w:r>
      <w:r w:rsidR="00ED3BEC">
        <w:t>m</w:t>
      </w:r>
      <w:r w:rsidR="009B1C1E" w:rsidRPr="00AB69F0">
        <w:t xml:space="preserve"> sud</w:t>
      </w:r>
      <w:r w:rsidR="00ED3BEC">
        <w:t>u</w:t>
      </w:r>
      <w:r w:rsidR="009B1C1E" w:rsidRPr="00AB69F0">
        <w:t xml:space="preserve"> u Puli</w:t>
      </w:r>
      <w:r w:rsidR="009B1C1E">
        <w:t>,</w:t>
      </w:r>
      <w:r w:rsidR="009B1C1E" w:rsidRPr="00A336AC">
        <w:t xml:space="preserve"> </w:t>
      </w:r>
      <w:r w:rsidR="007B375C" w:rsidRPr="007B375C">
        <w:t>Zemljišnoknjižnom odjelu Pazin</w:t>
      </w:r>
      <w:r w:rsidR="00ED3BEC">
        <w:t xml:space="preserve">, </w:t>
      </w:r>
      <w:r w:rsidR="009B1C1E">
        <w:t xml:space="preserve">da </w:t>
      </w:r>
      <w:r w:rsidR="009B1C1E" w:rsidRPr="00A336AC">
        <w:t>upi</w:t>
      </w:r>
      <w:r w:rsidR="009B1C1E">
        <w:t>še</w:t>
      </w:r>
      <w:r w:rsidR="009B1C1E" w:rsidRPr="00A336AC">
        <w:t xml:space="preserve"> zabilježbu ovog rješenja o prodaji nekretnin</w:t>
      </w:r>
      <w:r w:rsidR="00C320EA">
        <w:t>a</w:t>
      </w:r>
      <w:r w:rsidR="009B1C1E" w:rsidRPr="00A336AC">
        <w:t>, na nekretnin</w:t>
      </w:r>
      <w:r w:rsidR="00C42CB5">
        <w:t>ama</w:t>
      </w:r>
      <w:r w:rsidR="009B1C1E" w:rsidRPr="00A336AC">
        <w:t xml:space="preserve"> iz točke I. izreke ovog rješenja.</w:t>
      </w:r>
    </w:p>
    <w:p w:rsidRDefault="008C04AA" w:rsidP="008C04AA" w:rsidR="008C04AA" w:rsidRPr="00694576">
      <w:pPr>
        <w:jc w:val="center"/>
      </w:pPr>
      <w:r w:rsidRPr="00694576">
        <w:t>Obrazloženje</w:t>
      </w:r>
    </w:p>
    <w:p w:rsidRDefault="00664682" w:rsidP="008C04AA" w:rsidR="00664682" w:rsidRPr="00694576">
      <w:pPr>
        <w:jc w:val="both"/>
      </w:pPr>
    </w:p>
    <w:p w:rsidRDefault="00664682" w:rsidP="00C320EA" w:rsidR="00C37863">
      <w:pPr>
        <w:jc w:val="both"/>
      </w:pPr>
      <w:r w:rsidRPr="00694576">
        <w:tab/>
      </w:r>
      <w:r w:rsidR="002E0070" w:rsidRPr="00CD0EDC">
        <w:t>U</w:t>
      </w:r>
      <w:r w:rsidR="009B1C1E">
        <w:t xml:space="preserve">tvrđeno je da </w:t>
      </w:r>
      <w:r w:rsidR="00ED3BEC">
        <w:t>je</w:t>
      </w:r>
      <w:r w:rsidR="009B1C1E">
        <w:t xml:space="preserve"> u stečajnoj masi </w:t>
      </w:r>
      <w:r w:rsidR="002E0070" w:rsidRPr="00CD0EDC">
        <w:t>nekretnin</w:t>
      </w:r>
      <w:r w:rsidR="00ED3BEC">
        <w:t>a</w:t>
      </w:r>
      <w:r w:rsidR="002E0070" w:rsidRPr="00CD0EDC">
        <w:t xml:space="preserve"> naveden</w:t>
      </w:r>
      <w:r w:rsidR="00ED3BEC">
        <w:t>a</w:t>
      </w:r>
      <w:r w:rsidR="002E0070" w:rsidRPr="00CD0EDC">
        <w:t xml:space="preserve"> u izreci ovog rješenja.</w:t>
      </w:r>
      <w:r w:rsidR="002E0070">
        <w:t xml:space="preserve"> </w:t>
      </w:r>
      <w:r w:rsidR="006E1921">
        <w:t>Uvidom u zemljišnoknjižn</w:t>
      </w:r>
      <w:r w:rsidR="00ED3BEC">
        <w:t>i</w:t>
      </w:r>
      <w:r w:rsidR="006E1921">
        <w:t xml:space="preserve"> izva</w:t>
      </w:r>
      <w:r w:rsidR="00ED3BEC">
        <w:t>dak</w:t>
      </w:r>
      <w:r w:rsidR="006E1921">
        <w:t xml:space="preserve"> za predmetn</w:t>
      </w:r>
      <w:r w:rsidR="00ED3BEC">
        <w:t>u</w:t>
      </w:r>
      <w:r w:rsidR="006E1921">
        <w:t xml:space="preserve"> nekretnin</w:t>
      </w:r>
      <w:r w:rsidR="00ED3BEC">
        <w:t>u</w:t>
      </w:r>
      <w:r w:rsidR="006E1921">
        <w:t xml:space="preserve"> utvrđeno je </w:t>
      </w:r>
      <w:r w:rsidR="00ED3BEC">
        <w:t>na</w:t>
      </w:r>
      <w:r w:rsidR="006E1921">
        <w:t xml:space="preserve"> </w:t>
      </w:r>
      <w:r w:rsidR="00C42CB5">
        <w:t>k.č. 34/7 pašnjak i k.č. 20 ZGR. zvonik, obje upisane u z.k.ul. 212 k.o. Škopljak, te na k.č. 30/4 pašnjak površine 1251 m2, k.č. 34/15 livada površine 183 m2, k.č. 34/16 livada površine 165 m2 i k.č. 34/17 livada površine 543 m2, sve upisane u z.k.ul. 231 k.o. Škopljak,</w:t>
      </w:r>
      <w:r w:rsidR="006E1921">
        <w:t xml:space="preserve"> upisan</w:t>
      </w:r>
      <w:r w:rsidR="00ED3BEC">
        <w:t>o</w:t>
      </w:r>
      <w:r w:rsidR="006E1921">
        <w:t xml:space="preserve"> razlučn</w:t>
      </w:r>
      <w:r w:rsidR="00ED3BEC">
        <w:t>o</w:t>
      </w:r>
      <w:r w:rsidR="006E1921">
        <w:t xml:space="preserve"> prav</w:t>
      </w:r>
      <w:r w:rsidR="00ED3BEC">
        <w:t>o</w:t>
      </w:r>
      <w:r w:rsidR="006E1921">
        <w:t>.</w:t>
      </w:r>
      <w:r w:rsidR="00C42CB5">
        <w:t xml:space="preserve"> </w:t>
      </w:r>
      <w:r w:rsidR="00ED3BEC">
        <w:t xml:space="preserve">Skupština vjerovnika je </w:t>
      </w:r>
      <w:r w:rsidR="00C320EA">
        <w:t>predloži</w:t>
      </w:r>
      <w:r w:rsidR="00ED3BEC">
        <w:t>la</w:t>
      </w:r>
      <w:r w:rsidR="00C320EA">
        <w:t xml:space="preserve"> prodaju </w:t>
      </w:r>
      <w:r w:rsidR="00C42CB5">
        <w:t>svih</w:t>
      </w:r>
      <w:r w:rsidR="00ED3BEC">
        <w:t xml:space="preserve"> </w:t>
      </w:r>
      <w:r w:rsidR="00C320EA">
        <w:t>nekretnin</w:t>
      </w:r>
      <w:r w:rsidR="00C42CB5">
        <w:t>a</w:t>
      </w:r>
      <w:r w:rsidR="00C320EA">
        <w:t xml:space="preserve"> u stečajnom postupku.</w:t>
      </w:r>
    </w:p>
    <w:p w:rsidRDefault="00256EE1" w:rsidP="00905C83" w:rsidR="00905C83" w:rsidRPr="00A336AC">
      <w:pPr>
        <w:jc w:val="both"/>
      </w:pPr>
      <w:r>
        <w:tab/>
      </w:r>
      <w:r w:rsidR="006B5B62">
        <w:t>S</w:t>
      </w:r>
      <w:r w:rsidR="00C320EA">
        <w:t xml:space="preserve"> obzirom na sve navedeno</w:t>
      </w:r>
      <w:r w:rsidR="006B5B62">
        <w:t xml:space="preserve">, </w:t>
      </w:r>
      <w:r w:rsidR="00905C83" w:rsidRPr="00A336AC">
        <w:t xml:space="preserve">temeljem čl. </w:t>
      </w:r>
      <w:r w:rsidR="00905C83">
        <w:t>247. st. 1. i 2. S</w:t>
      </w:r>
      <w:r w:rsidR="00ED3BEC">
        <w:t>tečajnog zakona</w:t>
      </w:r>
      <w:r w:rsidR="006B5B62">
        <w:t>,</w:t>
      </w:r>
      <w:r w:rsidR="00905C83">
        <w:t xml:space="preserve"> </w:t>
      </w:r>
      <w:r w:rsidR="00905C83" w:rsidRPr="00A336AC">
        <w:t>odluč</w:t>
      </w:r>
      <w:r w:rsidR="00905C83">
        <w:t xml:space="preserve">eno </w:t>
      </w:r>
      <w:r w:rsidR="00905C83" w:rsidRPr="00A336AC">
        <w:t xml:space="preserve"> </w:t>
      </w:r>
      <w:r w:rsidR="00ED3BEC">
        <w:t xml:space="preserve">je </w:t>
      </w:r>
      <w:r w:rsidR="00905C83" w:rsidRPr="00A336AC">
        <w:t xml:space="preserve">kao u izreci. </w:t>
      </w:r>
    </w:p>
    <w:p w:rsidRDefault="00905C83" w:rsidP="00905C83" w:rsidR="00905C83" w:rsidRPr="00A336AC">
      <w:pPr>
        <w:jc w:val="center"/>
      </w:pPr>
      <w:r w:rsidRPr="00A336AC">
        <w:t xml:space="preserve">U Pazinu, </w:t>
      </w:r>
      <w:r w:rsidR="008E2028">
        <w:t>29</w:t>
      </w:r>
      <w:r>
        <w:t>.</w:t>
      </w:r>
      <w:r w:rsidRPr="00A336AC">
        <w:t xml:space="preserve"> </w:t>
      </w:r>
      <w:r w:rsidR="008E2028">
        <w:t>ožujka</w:t>
      </w:r>
      <w:r w:rsidRPr="00A336AC">
        <w:t xml:space="preserve"> 201</w:t>
      </w:r>
      <w:r w:rsidR="00ED3BEC">
        <w:t>7</w:t>
      </w:r>
      <w:r w:rsidRPr="00A336AC">
        <w:t>.</w:t>
      </w:r>
    </w:p>
    <w:p w:rsidRDefault="00905C83" w:rsidP="00905C83" w:rsidR="00905C83" w:rsidRPr="00A336AC"/>
    <w:p w:rsidRDefault="00905C83" w:rsidP="00905C83" w:rsidR="00905C83" w:rsidRPr="00A336AC">
      <w:r w:rsidRPr="00A336AC">
        <w:t xml:space="preserve">                                                                                        </w:t>
      </w:r>
      <w:r w:rsidRPr="00A336AC">
        <w:tab/>
        <w:t xml:space="preserve">      </w:t>
      </w:r>
      <w:r>
        <w:tab/>
      </w:r>
      <w:r w:rsidRPr="00A336AC">
        <w:t>Stečajni sudac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905C83" w:rsidP="00905C83" w:rsidR="00905C83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</w:t>
      </w:r>
      <w:r w:rsidRPr="00A336AC">
        <w:tab/>
        <w:t xml:space="preserve">         </w:t>
      </w:r>
      <w:r>
        <w:tab/>
        <w:t xml:space="preserve">  </w:t>
      </w:r>
      <w:r w:rsidRPr="00A336AC">
        <w:t>Ivan Dujić</w:t>
      </w:r>
      <w:r w:rsidR="00BC1551">
        <w:t xml:space="preserve">, v. r. </w:t>
      </w:r>
    </w:p>
    <w:p w:rsidRDefault="00905C83" w:rsidP="00905C83" w:rsidR="00905C83"/>
    <w:p w:rsidRDefault="00905C83" w:rsidP="00905C83" w:rsidR="00905C83" w:rsidRPr="00A336AC">
      <w:r w:rsidRPr="00A336AC">
        <w:t>UPUTA O PRAVNOM LIJEKU</w:t>
      </w:r>
    </w:p>
    <w:p w:rsidRDefault="00905C83" w:rsidP="00905C83" w:rsidR="00905C83" w:rsidRPr="00A336AC">
      <w:pPr>
        <w:jc w:val="both"/>
      </w:pPr>
      <w:r w:rsidRPr="0011166F">
        <w:t>Stečajni upravitelj i razlučni vjerovnici mogu podnijeti žalbu protiv ovog rješenja u roku od osam dana od dana dostave, a dostava se smatra obavljenom istekom osmoga dana od dana objave pismena na mrežnoj stranici e-oglasna ploča sudova (čl. 12. SZ-a). Žalba se podnosi putem ovog suda u tri istovjetna primjerka, a o žalbi odlučuje Visoki trgovački sud Republike Hrvatske.</w:t>
      </w:r>
    </w:p>
    <w:p w:rsidRDefault="00627A68" w:rsidP="00905C83" w:rsidR="00627A68"/>
    <w:p w:rsidRDefault="00905C83" w:rsidP="00905C83" w:rsidR="00905C83" w:rsidRPr="00A336AC">
      <w:r w:rsidRPr="00A336AC">
        <w:t>DNA:</w:t>
      </w:r>
    </w:p>
    <w:p w:rsidRDefault="00905C83" w:rsidP="00905C83" w:rsidR="00905C83">
      <w:r>
        <w:t>- e – oglasna ploča 8 dana</w:t>
      </w:r>
    </w:p>
    <w:p w:rsidRDefault="00905C83" w:rsidP="00905C83" w:rsidR="00627A68">
      <w:r w:rsidRPr="00A336AC">
        <w:t xml:space="preserve">- </w:t>
      </w:r>
      <w:r w:rsidRPr="00CD0EDC">
        <w:t>stečajn</w:t>
      </w:r>
      <w:r w:rsidR="00401CF0">
        <w:t>i</w:t>
      </w:r>
      <w:r w:rsidRPr="00CD0EDC">
        <w:t xml:space="preserve"> upravitelj</w:t>
      </w:r>
      <w:r w:rsidRPr="00E016CC">
        <w:t xml:space="preserve"> </w:t>
      </w:r>
      <w:r w:rsidR="005C246B">
        <w:t>Paula</w:t>
      </w:r>
      <w:r w:rsidR="005C246B" w:rsidRPr="005C246B">
        <w:t xml:space="preserve"> Čandrlić Mesarić iz Osijeka, Zagrebačka 6</w:t>
      </w:r>
    </w:p>
    <w:p w:rsidRDefault="00905C83" w:rsidP="00905C83" w:rsidR="00C42CB5">
      <w:r>
        <w:t xml:space="preserve">- </w:t>
      </w:r>
      <w:r w:rsidR="00627A68" w:rsidRPr="00627A68">
        <w:t>Općinskom sudu u Puli, zemljišnoknjižnom odjelu u P</w:t>
      </w:r>
      <w:r w:rsidR="00C42CB5">
        <w:t>azinu</w:t>
      </w:r>
    </w:p>
    <w:p w:rsidRDefault="00C42CB5" w:rsidP="00905C83" w:rsidR="00627A68">
      <w:r>
        <w:t>- I</w:t>
      </w:r>
      <w:r w:rsidRPr="00C42CB5">
        <w:t xml:space="preserve">starska kreditna banka </w:t>
      </w:r>
      <w:r>
        <w:t>U</w:t>
      </w:r>
      <w:r w:rsidRPr="00C42CB5">
        <w:t>mag d.d.</w:t>
      </w:r>
      <w:r>
        <w:t xml:space="preserve"> Umag, E.</w:t>
      </w:r>
      <w:r w:rsidRPr="00C42CB5">
        <w:t xml:space="preserve"> Miloša 1</w:t>
      </w:r>
      <w:r w:rsidR="00627A68" w:rsidRPr="00627A68">
        <w:t xml:space="preserve"> </w:t>
      </w:r>
    </w:p>
    <w:p w:rsidRDefault="00C42CB5" w:rsidP="00905C83" w:rsidR="00C42CB5"/>
    <w:sectPr w:rsidSect="001A1476" w:rsidR="00C42CB5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947" w:rsidP="008C04AA" w:rsidR="00832947">
      <w:r>
        <w:separator/>
      </w:r>
    </w:p>
  </w:endnote>
  <w:endnote w:id="0" w:type="continuationSeparator">
    <w:p w:rsidRDefault="00832947" w:rsidP="008C04AA" w:rsidR="00832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947" w:rsidP="008C04AA" w:rsidR="00832947">
      <w:r>
        <w:separator/>
      </w:r>
    </w:p>
  </w:footnote>
  <w:footnote w:id="0" w:type="continuationSeparator">
    <w:p w:rsidRDefault="00832947" w:rsidP="008C04AA" w:rsidR="008329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98B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69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6020E0" w:rsidRPr="006020E0">
      <w:t>Posl.br. 10 St-858/16-36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0E0" w:rsidP="006020E0" w:rsidR="00E84C66" w:rsidRPr="006020E0">
    <w:pPr>
      <w:pStyle w:val="Zaglavlje"/>
    </w:pPr>
    <w:r>
      <w:tab/>
    </w:r>
    <w:r>
      <w:tab/>
    </w:r>
    <w:r w:rsidRPr="006020E0">
      <w:t>Posl.br. 10 St-858/16-3</w:t>
    </w:r>
    <w: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1361"/>
    <w:rsid w:val="00007072"/>
    <w:rsid w:val="00012157"/>
    <w:rsid w:val="000161E5"/>
    <w:rsid w:val="00025D6E"/>
    <w:rsid w:val="00033221"/>
    <w:rsid w:val="00075FD4"/>
    <w:rsid w:val="000D1C44"/>
    <w:rsid w:val="000D7CB0"/>
    <w:rsid w:val="000F7B18"/>
    <w:rsid w:val="0010138C"/>
    <w:rsid w:val="00105129"/>
    <w:rsid w:val="00153A82"/>
    <w:rsid w:val="00195136"/>
    <w:rsid w:val="001A1476"/>
    <w:rsid w:val="001A24DB"/>
    <w:rsid w:val="001A5016"/>
    <w:rsid w:val="001E75F6"/>
    <w:rsid w:val="00220C40"/>
    <w:rsid w:val="00256EE1"/>
    <w:rsid w:val="00257655"/>
    <w:rsid w:val="002668F5"/>
    <w:rsid w:val="002947C8"/>
    <w:rsid w:val="002A0F80"/>
    <w:rsid w:val="002B1A3F"/>
    <w:rsid w:val="002C58D3"/>
    <w:rsid w:val="002D0ACD"/>
    <w:rsid w:val="002E0070"/>
    <w:rsid w:val="00321E37"/>
    <w:rsid w:val="00326C83"/>
    <w:rsid w:val="0035048B"/>
    <w:rsid w:val="0038698B"/>
    <w:rsid w:val="003A214E"/>
    <w:rsid w:val="003D0645"/>
    <w:rsid w:val="003E37BF"/>
    <w:rsid w:val="003F58EA"/>
    <w:rsid w:val="00401CF0"/>
    <w:rsid w:val="00403303"/>
    <w:rsid w:val="004336B9"/>
    <w:rsid w:val="00443C91"/>
    <w:rsid w:val="00445F0F"/>
    <w:rsid w:val="00482E79"/>
    <w:rsid w:val="00486F3D"/>
    <w:rsid w:val="004A2979"/>
    <w:rsid w:val="004E1BDF"/>
    <w:rsid w:val="0051603B"/>
    <w:rsid w:val="00554328"/>
    <w:rsid w:val="005B6B0F"/>
    <w:rsid w:val="005C246B"/>
    <w:rsid w:val="005C7566"/>
    <w:rsid w:val="005E4638"/>
    <w:rsid w:val="005F57AE"/>
    <w:rsid w:val="005F652C"/>
    <w:rsid w:val="006020E0"/>
    <w:rsid w:val="00627A68"/>
    <w:rsid w:val="00641C5A"/>
    <w:rsid w:val="00664682"/>
    <w:rsid w:val="00692004"/>
    <w:rsid w:val="00694576"/>
    <w:rsid w:val="006B5B62"/>
    <w:rsid w:val="006C693F"/>
    <w:rsid w:val="006E061C"/>
    <w:rsid w:val="006E1921"/>
    <w:rsid w:val="0071183C"/>
    <w:rsid w:val="0073321E"/>
    <w:rsid w:val="00774CCA"/>
    <w:rsid w:val="007B375C"/>
    <w:rsid w:val="00832947"/>
    <w:rsid w:val="00842507"/>
    <w:rsid w:val="0088211F"/>
    <w:rsid w:val="00887DAA"/>
    <w:rsid w:val="00896573"/>
    <w:rsid w:val="008976F9"/>
    <w:rsid w:val="008C04AA"/>
    <w:rsid w:val="008D67D3"/>
    <w:rsid w:val="008E2028"/>
    <w:rsid w:val="00905C83"/>
    <w:rsid w:val="00945BC8"/>
    <w:rsid w:val="00985388"/>
    <w:rsid w:val="0098707E"/>
    <w:rsid w:val="009900B8"/>
    <w:rsid w:val="00990634"/>
    <w:rsid w:val="00991A85"/>
    <w:rsid w:val="009B1C1E"/>
    <w:rsid w:val="009B24E6"/>
    <w:rsid w:val="00A156AE"/>
    <w:rsid w:val="00A3006C"/>
    <w:rsid w:val="00A347DB"/>
    <w:rsid w:val="00A36529"/>
    <w:rsid w:val="00A44BB9"/>
    <w:rsid w:val="00A8141E"/>
    <w:rsid w:val="00A82FE6"/>
    <w:rsid w:val="00A85502"/>
    <w:rsid w:val="00A94A08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90BC5"/>
    <w:rsid w:val="00BC1551"/>
    <w:rsid w:val="00BC6E78"/>
    <w:rsid w:val="00BE5A8E"/>
    <w:rsid w:val="00C140F4"/>
    <w:rsid w:val="00C320EA"/>
    <w:rsid w:val="00C37863"/>
    <w:rsid w:val="00C42CB5"/>
    <w:rsid w:val="00C764D7"/>
    <w:rsid w:val="00C95E59"/>
    <w:rsid w:val="00CA165C"/>
    <w:rsid w:val="00CA16DB"/>
    <w:rsid w:val="00CB55D0"/>
    <w:rsid w:val="00CB5612"/>
    <w:rsid w:val="00CB65BB"/>
    <w:rsid w:val="00CD29E7"/>
    <w:rsid w:val="00CD5A49"/>
    <w:rsid w:val="00CE38D4"/>
    <w:rsid w:val="00CF76C0"/>
    <w:rsid w:val="00D25E6F"/>
    <w:rsid w:val="00D25F40"/>
    <w:rsid w:val="00D5398B"/>
    <w:rsid w:val="00D93ECB"/>
    <w:rsid w:val="00DC12DD"/>
    <w:rsid w:val="00DD43DA"/>
    <w:rsid w:val="00DE0F0E"/>
    <w:rsid w:val="00E016CC"/>
    <w:rsid w:val="00E13AF4"/>
    <w:rsid w:val="00E41DF2"/>
    <w:rsid w:val="00E60ABE"/>
    <w:rsid w:val="00E941F7"/>
    <w:rsid w:val="00EA3ECD"/>
    <w:rsid w:val="00EB0698"/>
    <w:rsid w:val="00ED3BEC"/>
    <w:rsid w:val="00EE7DC4"/>
    <w:rsid w:val="00EF5094"/>
    <w:rsid w:val="00F07B51"/>
    <w:rsid w:val="00F13312"/>
    <w:rsid w:val="00F73C78"/>
    <w:rsid w:val="00F9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155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155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155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155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1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155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155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155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155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2442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1946</properties:Characters>
  <properties:Lines>52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2017-03-29T12:00:00Z</dcterms:created>
  <dc:creator>Jasmina Matika</dc:creator>
  <cp:lastModifiedBy>Sanja Prodan</cp:lastModifiedBy>
  <cp:lastPrinted>2017-03-30T07:08:00Z</cp:lastPrinted>
  <dcterms:modified xmlns:xsi="http://www.w3.org/2001/XMLSchema-instance" xsi:type="dcterms:W3CDTF">2017-03-30T07:09:00Z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