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f87cf" w14:paraId="d3f87cf" w:rsidRDefault="00454856" w:rsidP="00454856" w:rsidR="00454856" w:rsidRPr="00F21FDC">
      <w:pPr>
        <w15:collapsed w:val="false"/>
        <w:rPr>
          <w:sz w:val="24"/>
          <w:szCs w:val="24"/>
        </w:rPr>
      </w:pPr>
      <w:bookmarkStart w:name="_GoBack" w:id="0"/>
      <w:bookmarkEnd w:id="0"/>
      <w:r w:rsidRPr="00F21FDC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454856" w:rsidR="00454856" w:rsidRPr="00F21FDC">
      <w:pPr>
        <w:rPr>
          <w:sz w:val="24"/>
          <w:szCs w:val="24"/>
        </w:rPr>
      </w:pPr>
      <w:r w:rsidRPr="00F21FDC">
        <w:rPr>
          <w:sz w:val="24"/>
          <w:szCs w:val="24"/>
        </w:rPr>
        <w:t>REPUBLIKA HRVATSKA</w:t>
      </w:r>
    </w:p>
    <w:p w:rsidRDefault="00454856" w:rsidP="00454856" w:rsidR="00454856" w:rsidRPr="00F21FDC">
      <w:pPr>
        <w:rPr>
          <w:sz w:val="24"/>
          <w:szCs w:val="24"/>
        </w:rPr>
      </w:pPr>
      <w:r w:rsidRPr="00F21FDC">
        <w:rPr>
          <w:sz w:val="24"/>
          <w:szCs w:val="24"/>
        </w:rPr>
        <w:t>TRGOVAČKI SUD U ZAGREBU</w:t>
      </w:r>
    </w:p>
    <w:p w:rsidRDefault="00454856" w:rsidP="00454856" w:rsidR="00454856" w:rsidRPr="00F21FDC">
      <w:pPr>
        <w:rPr>
          <w:sz w:val="24"/>
          <w:szCs w:val="24"/>
        </w:rPr>
      </w:pPr>
      <w:r w:rsidRPr="00F21FDC">
        <w:rPr>
          <w:sz w:val="24"/>
          <w:szCs w:val="24"/>
        </w:rPr>
        <w:t xml:space="preserve">Zagreb, Amruševa 2/II     </w:t>
      </w:r>
      <w:r w:rsidRPr="00F21FDC">
        <w:rPr>
          <w:sz w:val="24"/>
          <w:szCs w:val="24"/>
        </w:rPr>
        <w:tab/>
      </w:r>
      <w:r w:rsidRPr="00F21FDC">
        <w:rPr>
          <w:sz w:val="24"/>
          <w:szCs w:val="24"/>
        </w:rPr>
        <w:tab/>
      </w:r>
      <w:r w:rsidRPr="00F21FDC">
        <w:rPr>
          <w:sz w:val="24"/>
          <w:szCs w:val="24"/>
        </w:rPr>
        <w:tab/>
      </w:r>
      <w:r w:rsidRPr="00F21FDC">
        <w:rPr>
          <w:sz w:val="24"/>
          <w:szCs w:val="24"/>
        </w:rPr>
        <w:tab/>
      </w:r>
      <w:r w:rsidRPr="00F21FDC">
        <w:rPr>
          <w:sz w:val="24"/>
          <w:szCs w:val="24"/>
        </w:rPr>
        <w:tab/>
      </w:r>
      <w:r w:rsidRPr="00F21FDC">
        <w:rPr>
          <w:sz w:val="24"/>
          <w:szCs w:val="24"/>
        </w:rPr>
        <w:tab/>
        <w:t xml:space="preserve">                                    </w:t>
      </w:r>
    </w:p>
    <w:p w:rsidRDefault="00454856" w:rsidP="00454856" w:rsidR="00454856" w:rsidRPr="00F21FDC">
      <w:pPr>
        <w:jc w:val="right"/>
        <w:rPr>
          <w:sz w:val="24"/>
          <w:szCs w:val="24"/>
        </w:rPr>
      </w:pPr>
    </w:p>
    <w:p w:rsidRDefault="00454856" w:rsidP="00454856" w:rsidR="00454856" w:rsidRPr="00F21FDC">
      <w:pPr>
        <w:jc w:val="right"/>
        <w:rPr>
          <w:sz w:val="24"/>
          <w:szCs w:val="24"/>
        </w:rPr>
      </w:pPr>
      <w:r w:rsidRPr="00F21FDC">
        <w:rPr>
          <w:sz w:val="24"/>
          <w:szCs w:val="24"/>
        </w:rPr>
        <w:t>48. St-</w:t>
      </w:r>
      <w:r w:rsidR="00C62A13">
        <w:rPr>
          <w:sz w:val="24"/>
          <w:szCs w:val="24"/>
        </w:rPr>
        <w:t>2506/18-22</w:t>
      </w:r>
    </w:p>
    <w:p w:rsidRDefault="00454856" w:rsidP="00454856" w:rsidR="00454856" w:rsidRPr="00F21FDC">
      <w:pPr>
        <w:jc w:val="center"/>
        <w:rPr>
          <w:sz w:val="24"/>
          <w:szCs w:val="24"/>
        </w:rPr>
      </w:pPr>
      <w:r w:rsidRPr="00F21FDC">
        <w:rPr>
          <w:sz w:val="24"/>
          <w:szCs w:val="24"/>
        </w:rPr>
        <w:t>R E P U B L I K A  H R V A T S K A</w:t>
      </w:r>
    </w:p>
    <w:p w:rsidRDefault="00454856" w:rsidP="00454856" w:rsidR="00454856" w:rsidRPr="00F21FDC">
      <w:pPr>
        <w:jc w:val="center"/>
        <w:rPr>
          <w:sz w:val="24"/>
          <w:szCs w:val="24"/>
        </w:rPr>
      </w:pPr>
    </w:p>
    <w:p w:rsidRDefault="00454856" w:rsidP="00454856" w:rsidR="00454856" w:rsidRPr="00F21FDC">
      <w:pPr>
        <w:jc w:val="center"/>
        <w:rPr>
          <w:sz w:val="24"/>
          <w:szCs w:val="24"/>
        </w:rPr>
      </w:pPr>
      <w:r w:rsidRPr="00F21FDC">
        <w:rPr>
          <w:sz w:val="24"/>
          <w:szCs w:val="24"/>
        </w:rPr>
        <w:t>R J E Š E N</w:t>
      </w:r>
      <w:r w:rsidR="0050026D" w:rsidRPr="00F21FDC">
        <w:rPr>
          <w:sz w:val="24"/>
          <w:szCs w:val="24"/>
        </w:rPr>
        <w:t xml:space="preserve"> </w:t>
      </w:r>
      <w:r w:rsidRPr="00F21FDC">
        <w:rPr>
          <w:sz w:val="24"/>
          <w:szCs w:val="24"/>
        </w:rPr>
        <w:t>J E</w:t>
      </w: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3A1EB7" w:rsidR="00454856" w:rsidRPr="00F21FDC">
      <w:pPr>
        <w:pStyle w:val="Bezproreda"/>
        <w:jc w:val="both"/>
        <w:rPr>
          <w:sz w:val="24"/>
          <w:szCs w:val="24"/>
          <w:lang w:val="pl-PL"/>
        </w:rPr>
      </w:pPr>
      <w:r w:rsidRPr="00F21FDC">
        <w:rPr>
          <w:sz w:val="24"/>
          <w:szCs w:val="24"/>
        </w:rPr>
        <w:t xml:space="preserve">Trgovački sud u Zagrebu po sucu tog suda Vesni Sremac Šoštar, kao sucu pojedincu, u stečajnom postupku nad </w:t>
      </w:r>
      <w:r w:rsidR="00C62A13">
        <w:rPr>
          <w:sz w:val="24"/>
          <w:szCs w:val="24"/>
        </w:rPr>
        <w:t xml:space="preserve">stečajnim dužnikom </w:t>
      </w:r>
      <w:r w:rsidR="00C62A13" w:rsidRPr="00C62A13">
        <w:rPr>
          <w:sz w:val="24"/>
          <w:szCs w:val="24"/>
        </w:rPr>
        <w:t>SINE MORA d.o.o.- u stečaju, Slavonska avenija 22, Zagreb, OIB: 40801222596</w:t>
      </w:r>
      <w:r w:rsidR="006F1B87" w:rsidRPr="00C62A13">
        <w:rPr>
          <w:sz w:val="24"/>
          <w:szCs w:val="24"/>
        </w:rPr>
        <w:t xml:space="preserve"> </w:t>
      </w:r>
      <w:r w:rsidR="007E7C82" w:rsidRPr="00F21FDC">
        <w:rPr>
          <w:sz w:val="24"/>
          <w:szCs w:val="24"/>
        </w:rPr>
        <w:t xml:space="preserve">dana </w:t>
      </w:r>
      <w:r w:rsidR="00C62A13">
        <w:rPr>
          <w:sz w:val="24"/>
          <w:szCs w:val="24"/>
        </w:rPr>
        <w:t>30</w:t>
      </w:r>
      <w:r w:rsidR="00521ED2" w:rsidRPr="00F21FDC">
        <w:rPr>
          <w:sz w:val="24"/>
          <w:szCs w:val="24"/>
        </w:rPr>
        <w:t>. travnja</w:t>
      </w:r>
      <w:r w:rsidRPr="00F21FDC">
        <w:rPr>
          <w:sz w:val="24"/>
          <w:szCs w:val="24"/>
        </w:rPr>
        <w:t xml:space="preserve"> 2019. godine</w:t>
      </w: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7E7C82" w:rsidR="00454856" w:rsidRPr="00F21FDC">
      <w:pPr>
        <w:jc w:val="center"/>
        <w:rPr>
          <w:sz w:val="24"/>
          <w:szCs w:val="24"/>
        </w:rPr>
      </w:pPr>
      <w:r w:rsidRPr="00F21FDC">
        <w:rPr>
          <w:sz w:val="24"/>
          <w:szCs w:val="24"/>
        </w:rPr>
        <w:t>r i j e š i o   j e</w:t>
      </w: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454856" w:rsidR="00454856" w:rsidRPr="00F21FDC">
      <w:pPr>
        <w:jc w:val="both"/>
        <w:rPr>
          <w:sz w:val="24"/>
          <w:szCs w:val="24"/>
        </w:rPr>
      </w:pPr>
      <w:r w:rsidRPr="00F21FDC">
        <w:rPr>
          <w:sz w:val="24"/>
          <w:szCs w:val="24"/>
        </w:rPr>
        <w:t>Utvrđene tražbine viših isplatnih redova:</w:t>
      </w:r>
    </w:p>
    <w:p w:rsidRDefault="003D162B" w:rsidP="003D162B" w:rsidR="003D162B" w:rsidRPr="00F21FDC">
      <w:pPr>
        <w:rPr>
          <w:sz w:val="24"/>
          <w:szCs w:val="24"/>
        </w:rPr>
      </w:pPr>
    </w:p>
    <w:p w:rsidRDefault="00311CE4" w:rsidP="00311CE4" w:rsidR="00311CE4" w:rsidRPr="00F21FDC">
      <w:pPr>
        <w:pStyle w:val="Odlomakpopisa"/>
        <w:numPr>
          <w:ilvl w:val="0"/>
          <w:numId w:val="8"/>
        </w:numPr>
        <w:rPr>
          <w:sz w:val="24"/>
          <w:szCs w:val="24"/>
        </w:rPr>
      </w:pPr>
      <w:r w:rsidRPr="00F21FDC">
        <w:rPr>
          <w:sz w:val="24"/>
          <w:szCs w:val="24"/>
        </w:rPr>
        <w:t xml:space="preserve">viši  isplatni red: </w:t>
      </w:r>
    </w:p>
    <w:p w:rsidRDefault="00311CE4" w:rsidP="00311CE4" w:rsidR="00311CE4" w:rsidRPr="00F21FDC">
      <w:pPr>
        <w:rPr>
          <w:sz w:val="24"/>
          <w:szCs w:val="24"/>
        </w:rPr>
      </w:pPr>
    </w:p>
    <w:tbl>
      <w:tblPr>
        <w:tblW w:type="auto" w:w="0"/>
        <w:tblInd w:type="dxa" w:w="94"/>
        <w:tblLook w:val="04A0" w:noVBand="1" w:noHBand="0" w:lastColumn="0" w:firstColumn="1" w:lastRow="0" w:firstRow="1"/>
      </w:tblPr>
      <w:tblGrid>
        <w:gridCol w:w="911"/>
        <w:gridCol w:w="5745"/>
        <w:gridCol w:w="1433"/>
        <w:gridCol w:w="1105"/>
      </w:tblGrid>
      <w:tr w:rsidTr="00A43457" w:rsidR="00C62A13" w:rsidRPr="00F82C5E">
        <w:trPr>
          <w:trHeight w:val="30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C62A13" w:rsidP="00A43457" w:rsidR="00C62A13" w:rsidRPr="008A1168">
            <w:pPr>
              <w:rPr>
                <w:bCs/>
                <w:color w:val="000000"/>
              </w:rPr>
            </w:pPr>
            <w:r w:rsidRPr="008A1168">
              <w:rPr>
                <w:bCs/>
                <w:color w:val="000000"/>
              </w:rPr>
              <w:t>Red.broj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62A13" w:rsidP="00A43457" w:rsidR="00C62A13" w:rsidRPr="008A1168">
            <w:pPr>
              <w:jc w:val="center"/>
              <w:rPr>
                <w:bCs/>
                <w:color w:val="000000"/>
              </w:rPr>
            </w:pPr>
            <w:r w:rsidRPr="008A1168">
              <w:rPr>
                <w:bCs/>
                <w:color w:val="000000"/>
              </w:rPr>
              <w:t>Vjerovnik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62A13" w:rsidP="00A43457" w:rsidR="00C62A13" w:rsidRPr="008A1168">
            <w:pPr>
              <w:jc w:val="center"/>
              <w:rPr>
                <w:bCs/>
                <w:color w:val="000000"/>
              </w:rPr>
            </w:pPr>
            <w:r w:rsidRPr="008A1168">
              <w:rPr>
                <w:bCs/>
                <w:color w:val="000000"/>
              </w:rPr>
              <w:t>Visina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62A13" w:rsidP="00A43457" w:rsidR="00C62A13" w:rsidRPr="008A1168">
            <w:pPr>
              <w:jc w:val="center"/>
              <w:rPr>
                <w:bCs/>
                <w:color w:val="000000"/>
              </w:rPr>
            </w:pPr>
            <w:r w:rsidRPr="008A1168">
              <w:rPr>
                <w:bCs/>
                <w:color w:val="000000"/>
              </w:rPr>
              <w:t>Priznato</w:t>
            </w:r>
          </w:p>
        </w:tc>
      </w:tr>
      <w:tr w:rsidTr="00A43457" w:rsidR="00C62A13" w:rsidRPr="00F82C5E">
        <w:trPr>
          <w:trHeight w:val="269"/>
        </w:trPr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62A13" w:rsidP="00A43457" w:rsidR="00C62A13" w:rsidRPr="001D3CD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</w:t>
            </w:r>
            <w:r w:rsidRPr="001D3CD3">
              <w:rPr>
                <w:b/>
                <w:bCs/>
                <w:color w:val="000000"/>
              </w:rPr>
              <w:t>1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62A13" w:rsidP="00A43457" w:rsidR="00C62A13" w:rsidRPr="001D3CD3">
            <w:pPr>
              <w:jc w:val="center"/>
              <w:rPr>
                <w:bCs/>
                <w:color w:val="000000"/>
              </w:rPr>
            </w:pPr>
            <w:r w:rsidRPr="001D3CD3">
              <w:rPr>
                <w:bCs/>
                <w:color w:val="000000"/>
              </w:rPr>
              <w:t>Republika Hrvatska, Ministarstvo financija, Porezna uprava, Područni ured  Zagreb OIB 18683136487, zastupana po Županijskom državnom odvjetništvu u Zagrebu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62A13" w:rsidP="00A43457" w:rsidR="00C62A13" w:rsidRPr="001D3CD3">
            <w:pPr>
              <w:spacing w:after="240"/>
              <w:jc w:val="center"/>
              <w:rPr>
                <w:bCs/>
                <w:color w:val="000000"/>
              </w:rPr>
            </w:pPr>
            <w:r w:rsidRPr="001D3CD3">
              <w:rPr>
                <w:bCs/>
                <w:color w:val="000000"/>
              </w:rPr>
              <w:t>21,21 kuna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62A13" w:rsidP="00A43457" w:rsidR="00C62A13" w:rsidRPr="001D3CD3">
            <w:pPr>
              <w:spacing w:after="240"/>
              <w:jc w:val="center"/>
              <w:rPr>
                <w:bCs/>
                <w:color w:val="000000"/>
              </w:rPr>
            </w:pPr>
            <w:r w:rsidRPr="001D3CD3">
              <w:rPr>
                <w:bCs/>
                <w:color w:val="000000"/>
              </w:rPr>
              <w:t>21,21 kuna</w:t>
            </w:r>
          </w:p>
        </w:tc>
      </w:tr>
      <w:tr w:rsidTr="00A43457" w:rsidR="00C62A13" w:rsidRPr="00F82C5E">
        <w:trPr>
          <w:trHeight w:val="269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A43457" w:rsidR="00C62A13" w:rsidRPr="00F82C5E">
        <w:trPr>
          <w:trHeight w:val="269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A43457" w:rsidR="00C62A13" w:rsidRPr="00F82C5E">
        <w:trPr>
          <w:trHeight w:val="269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A43457" w:rsidR="00C62A13" w:rsidRPr="00F82C5E">
        <w:trPr>
          <w:trHeight w:val="269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A43457" w:rsidR="00C62A13" w:rsidRPr="00F82C5E">
        <w:trPr>
          <w:trHeight w:val="269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A43457" w:rsidR="00C62A13" w:rsidRPr="00F82C5E">
        <w:trPr>
          <w:trHeight w:val="269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A43457" w:rsidR="00C62A13" w:rsidRPr="00F82C5E">
        <w:trPr>
          <w:trHeight w:val="269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A43457" w:rsidR="00C62A13" w:rsidRPr="00F82C5E">
        <w:trPr>
          <w:trHeight w:val="269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A43457" w:rsidR="00C62A13" w:rsidRPr="00F82C5E">
        <w:trPr>
          <w:trHeight w:val="244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</w:tbl>
    <w:p w:rsidRDefault="003D162B" w:rsidP="003D162B" w:rsidR="003D162B">
      <w:pPr>
        <w:pStyle w:val="Bezproreda"/>
        <w:jc w:val="both"/>
        <w:rPr>
          <w:sz w:val="24"/>
          <w:szCs w:val="24"/>
        </w:rPr>
      </w:pPr>
    </w:p>
    <w:p w:rsidRDefault="00333A76" w:rsidP="00333A76" w:rsidR="00333A76">
      <w:pPr>
        <w:pStyle w:val="Bezproreda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viši isplatni red: </w:t>
      </w:r>
    </w:p>
    <w:p w:rsidRDefault="00333A76" w:rsidP="00333A76" w:rsidR="00333A76">
      <w:pPr>
        <w:pStyle w:val="Bezproreda"/>
        <w:ind w:left="1080"/>
        <w:jc w:val="both"/>
        <w:rPr>
          <w:sz w:val="24"/>
          <w:szCs w:val="24"/>
        </w:rPr>
      </w:pPr>
    </w:p>
    <w:tbl>
      <w:tblPr>
        <w:tblW w:type="auto" w:w="0"/>
        <w:tblInd w:type="dxa" w:w="94"/>
        <w:tblLook w:val="04A0" w:noVBand="1" w:noHBand="0" w:lastColumn="0" w:firstColumn="1" w:lastRow="0" w:firstRow="1"/>
      </w:tblPr>
      <w:tblGrid>
        <w:gridCol w:w="911"/>
        <w:gridCol w:w="5445"/>
        <w:gridCol w:w="1433"/>
        <w:gridCol w:w="1405"/>
      </w:tblGrid>
      <w:tr w:rsidTr="00A43457" w:rsidR="00C62A13" w:rsidRPr="00463879">
        <w:trPr>
          <w:trHeight w:val="33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</w:rPr>
            </w:pPr>
            <w:r w:rsidRPr="00463879">
              <w:rPr>
                <w:rFonts w:cs="Calibri"/>
                <w:bCs/>
              </w:rPr>
              <w:t>Red.broj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62A13" w:rsidP="00A43457" w:rsidR="00C62A13" w:rsidRPr="00463879">
            <w:pPr>
              <w:jc w:val="center"/>
              <w:rPr>
                <w:rFonts w:cs="Calibri"/>
                <w:bCs/>
              </w:rPr>
            </w:pPr>
            <w:r w:rsidRPr="00463879">
              <w:rPr>
                <w:rFonts w:cs="Calibri"/>
                <w:bCs/>
              </w:rPr>
              <w:t>Vjerovnik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62A13" w:rsidP="00A43457" w:rsidR="00C62A13" w:rsidRPr="00463879">
            <w:pPr>
              <w:jc w:val="center"/>
              <w:rPr>
                <w:rFonts w:cs="Calibri"/>
                <w:bCs/>
              </w:rPr>
            </w:pPr>
            <w:r w:rsidRPr="00463879">
              <w:rPr>
                <w:rFonts w:cs="Calibri"/>
                <w:bCs/>
              </w:rPr>
              <w:t>Visina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62A13" w:rsidP="00A43457" w:rsidR="00C62A13" w:rsidRPr="00463879">
            <w:pPr>
              <w:jc w:val="center"/>
              <w:rPr>
                <w:rFonts w:cs="Calibri"/>
                <w:bCs/>
              </w:rPr>
            </w:pPr>
            <w:r w:rsidRPr="00463879">
              <w:rPr>
                <w:rFonts w:cs="Calibri"/>
                <w:bCs/>
              </w:rPr>
              <w:t>Priznato</w:t>
            </w:r>
          </w:p>
        </w:tc>
      </w:tr>
      <w:tr w:rsidTr="00A43457" w:rsidR="00C62A13" w:rsidRPr="00463879">
        <w:trPr>
          <w:trHeight w:val="269"/>
        </w:trPr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62A13" w:rsidP="00A43457" w:rsidR="00C62A13" w:rsidRPr="00463879">
            <w:pPr>
              <w:jc w:val="center"/>
              <w:rPr>
                <w:rFonts w:cs="Calibri"/>
                <w:bCs/>
              </w:rPr>
            </w:pPr>
            <w:r w:rsidRPr="00463879">
              <w:rPr>
                <w:rFonts w:cs="Calibri"/>
                <w:bCs/>
              </w:rPr>
              <w:t>1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62A13" w:rsidP="00A43457" w:rsidR="00C62A13" w:rsidRPr="00463879">
            <w:pPr>
              <w:jc w:val="center"/>
              <w:rPr>
                <w:rFonts w:cs="Calibri"/>
                <w:bCs/>
              </w:rPr>
            </w:pPr>
            <w:r w:rsidRPr="00463879">
              <w:rPr>
                <w:rFonts w:cs="Calibri"/>
                <w:bCs/>
              </w:rPr>
              <w:t>Republika Hrvatska, Ministarstvo financija, Porezna uprava, Područni ured  Zagreb OIB 18683136487, zastupana po Županijskom državnom odvjetništvu u Zagrebu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62A13" w:rsidP="00A43457" w:rsidR="00C62A13" w:rsidRPr="00463879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2.080,65</w:t>
            </w:r>
            <w:r w:rsidRPr="00463879">
              <w:rPr>
                <w:rFonts w:cs="Calibri"/>
                <w:bCs/>
              </w:rPr>
              <w:t xml:space="preserve">  kuna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62A13" w:rsidP="00A43457" w:rsidR="00C62A13" w:rsidRPr="00463879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2.080,65</w:t>
            </w:r>
            <w:r w:rsidRPr="00463879">
              <w:rPr>
                <w:rFonts w:cs="Calibri"/>
                <w:bCs/>
              </w:rPr>
              <w:t xml:space="preserve">  kuna</w:t>
            </w:r>
          </w:p>
        </w:tc>
      </w:tr>
      <w:tr w:rsidTr="00A43457" w:rsidR="00C62A13" w:rsidRPr="00463879">
        <w:trPr>
          <w:trHeight w:val="269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</w:rPr>
            </w:pPr>
          </w:p>
        </w:tc>
      </w:tr>
      <w:tr w:rsidTr="00A43457" w:rsidR="00C62A13" w:rsidRPr="00463879">
        <w:trPr>
          <w:trHeight w:val="269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</w:rPr>
            </w:pPr>
          </w:p>
        </w:tc>
      </w:tr>
      <w:tr w:rsidTr="00A43457" w:rsidR="00C62A13" w:rsidRPr="00463879">
        <w:trPr>
          <w:trHeight w:val="269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</w:rPr>
            </w:pPr>
          </w:p>
        </w:tc>
      </w:tr>
      <w:tr w:rsidTr="00A43457" w:rsidR="00C62A13" w:rsidRPr="00463879">
        <w:trPr>
          <w:trHeight w:val="269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</w:rPr>
            </w:pPr>
          </w:p>
        </w:tc>
      </w:tr>
      <w:tr w:rsidTr="00A43457" w:rsidR="00C62A13" w:rsidRPr="00463879">
        <w:trPr>
          <w:trHeight w:val="269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</w:rPr>
            </w:pPr>
          </w:p>
        </w:tc>
      </w:tr>
      <w:tr w:rsidTr="00A43457" w:rsidR="00C62A13" w:rsidRPr="00463879">
        <w:trPr>
          <w:trHeight w:val="269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</w:rPr>
            </w:pPr>
          </w:p>
        </w:tc>
      </w:tr>
      <w:tr w:rsidTr="00A43457" w:rsidR="00C62A13" w:rsidRPr="00463879">
        <w:trPr>
          <w:trHeight w:val="269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</w:rPr>
            </w:pPr>
          </w:p>
        </w:tc>
      </w:tr>
      <w:tr w:rsidTr="00A43457" w:rsidR="00C62A13" w:rsidRPr="00463879">
        <w:trPr>
          <w:trHeight w:val="28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</w:rPr>
            </w:pPr>
          </w:p>
        </w:tc>
      </w:tr>
      <w:tr w:rsidTr="00A43457" w:rsidR="00C62A13" w:rsidRPr="00463879">
        <w:trPr>
          <w:trHeight w:val="269"/>
        </w:trPr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62A13" w:rsidP="00A43457" w:rsidR="00C62A13" w:rsidRPr="00463879">
            <w:pPr>
              <w:jc w:val="center"/>
              <w:rPr>
                <w:rFonts w:cs="Calibri"/>
                <w:bCs/>
              </w:rPr>
            </w:pPr>
            <w:r w:rsidRPr="00463879">
              <w:rPr>
                <w:rFonts w:cs="Calibri"/>
                <w:bCs/>
              </w:rPr>
              <w:t>2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62A13" w:rsidP="00A43457" w:rsidR="00C62A13" w:rsidRPr="00463879">
            <w:pPr>
              <w:jc w:val="center"/>
              <w:rPr>
                <w:rFonts w:cs="Calibri"/>
                <w:bCs/>
              </w:rPr>
            </w:pPr>
            <w:r w:rsidRPr="00463879">
              <w:rPr>
                <w:rFonts w:cs="Calibri"/>
                <w:bCs/>
              </w:rPr>
              <w:t>AGRAM BANKA D.D., Zagreb, Ulica grada Vukovara 74, OIB : 70663193635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62A13" w:rsidP="00A43457" w:rsidR="00C62A13" w:rsidRPr="00463879">
            <w:pPr>
              <w:jc w:val="center"/>
              <w:rPr>
                <w:rFonts w:cs="Calibri"/>
                <w:bCs/>
              </w:rPr>
            </w:pPr>
            <w:r w:rsidRPr="00463879">
              <w:rPr>
                <w:rFonts w:cs="Calibri"/>
                <w:bCs/>
              </w:rPr>
              <w:t>2.041,95 kuna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62A13" w:rsidP="00A43457" w:rsidR="00C62A13" w:rsidRPr="00463879">
            <w:pPr>
              <w:jc w:val="center"/>
              <w:rPr>
                <w:rFonts w:cs="Calibri"/>
                <w:bCs/>
              </w:rPr>
            </w:pPr>
            <w:r w:rsidRPr="00463879">
              <w:rPr>
                <w:rFonts w:cs="Calibri"/>
                <w:bCs/>
              </w:rPr>
              <w:t>2.041,95 kuna</w:t>
            </w:r>
          </w:p>
        </w:tc>
      </w:tr>
      <w:tr w:rsidTr="00A43457" w:rsidR="00C62A13" w:rsidRPr="00463879">
        <w:trPr>
          <w:trHeight w:val="269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</w:rPr>
            </w:pPr>
          </w:p>
        </w:tc>
      </w:tr>
    </w:tbl>
    <w:p w:rsidRDefault="00C62A13" w:rsidP="00C62A13" w:rsidR="00C62A13" w:rsidRPr="00463879"/>
    <w:tbl>
      <w:tblPr>
        <w:tblW w:type="auto" w:w="0"/>
        <w:tblInd w:type="dxa" w:w="94"/>
        <w:tblLook w:val="04A0" w:noVBand="1" w:noHBand="0" w:lastColumn="0" w:firstColumn="1" w:lastRow="0" w:firstRow="1"/>
      </w:tblPr>
      <w:tblGrid>
        <w:gridCol w:w="316"/>
        <w:gridCol w:w="5968"/>
        <w:gridCol w:w="1455"/>
        <w:gridCol w:w="1455"/>
      </w:tblGrid>
      <w:tr w:rsidTr="00A43457" w:rsidR="00C62A13" w:rsidRPr="00463879">
        <w:trPr>
          <w:trHeight w:val="269"/>
        </w:trPr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62A13" w:rsidP="00A43457" w:rsidR="00C62A13" w:rsidRPr="00463879">
            <w:pPr>
              <w:jc w:val="center"/>
              <w:rPr>
                <w:rFonts w:cs="Calibri"/>
                <w:bCs/>
                <w:color w:val="000000"/>
              </w:rPr>
            </w:pPr>
            <w:r w:rsidRPr="00463879">
              <w:rPr>
                <w:rFonts w:cs="Calibri"/>
                <w:bCs/>
                <w:color w:val="000000"/>
              </w:rPr>
              <w:t>3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62A13" w:rsidP="00A43457" w:rsidR="00C62A13" w:rsidRPr="00463879">
            <w:pPr>
              <w:jc w:val="center"/>
              <w:rPr>
                <w:rFonts w:cs="Calibri"/>
                <w:bCs/>
                <w:color w:val="000000"/>
              </w:rPr>
            </w:pPr>
            <w:r w:rsidRPr="00463879">
              <w:rPr>
                <w:rFonts w:cs="Calibri"/>
                <w:bCs/>
                <w:color w:val="000000"/>
              </w:rPr>
              <w:t>KOS TRANSPORTI d.o.o., Varaždin, Cehovska 13, OIB : 99654943646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62A13" w:rsidP="00A43457" w:rsidR="00C62A13" w:rsidRPr="00463879">
            <w:pPr>
              <w:jc w:val="center"/>
              <w:rPr>
                <w:rFonts w:cs="Calibri"/>
                <w:bCs/>
                <w:color w:val="000000"/>
              </w:rPr>
            </w:pPr>
            <w:r w:rsidRPr="00463879">
              <w:rPr>
                <w:rFonts w:cs="Calibri"/>
                <w:bCs/>
                <w:color w:val="000000"/>
              </w:rPr>
              <w:t>34.492,92 kuna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62A13" w:rsidP="00A43457" w:rsidR="00C62A13" w:rsidRPr="00463879">
            <w:pPr>
              <w:jc w:val="center"/>
              <w:rPr>
                <w:rFonts w:cs="Calibri"/>
                <w:bCs/>
                <w:color w:val="000000"/>
              </w:rPr>
            </w:pPr>
            <w:r w:rsidRPr="00463879">
              <w:rPr>
                <w:rFonts w:cs="Calibri"/>
                <w:bCs/>
                <w:color w:val="000000"/>
              </w:rPr>
              <w:t>34.492,92 kuna</w:t>
            </w:r>
          </w:p>
        </w:tc>
      </w:tr>
      <w:tr w:rsidTr="00A43457" w:rsidR="00C62A13" w:rsidRPr="00463879">
        <w:trPr>
          <w:trHeight w:val="269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</w:tr>
      <w:tr w:rsidTr="00A43457" w:rsidR="00C62A13" w:rsidRPr="00463879">
        <w:trPr>
          <w:trHeight w:val="269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</w:tr>
      <w:tr w:rsidTr="00A43457" w:rsidR="00C62A13" w:rsidRPr="00463879">
        <w:trPr>
          <w:trHeight w:val="269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</w:tr>
      <w:tr w:rsidTr="00A43457" w:rsidR="00C62A13" w:rsidRPr="00463879">
        <w:trPr>
          <w:trHeight w:val="269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</w:tr>
      <w:tr w:rsidTr="00A43457" w:rsidR="00C62A13" w:rsidRPr="00463879">
        <w:trPr>
          <w:trHeight w:val="269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</w:tr>
      <w:tr w:rsidTr="00A43457" w:rsidR="00C62A13" w:rsidRPr="00463879">
        <w:trPr>
          <w:trHeight w:val="269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</w:tr>
      <w:tr w:rsidTr="00A43457" w:rsidR="00C62A13" w:rsidRPr="00463879">
        <w:trPr>
          <w:trHeight w:val="269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</w:tr>
      <w:tr w:rsidTr="00A43457" w:rsidR="00C62A13" w:rsidRPr="00463879">
        <w:trPr>
          <w:trHeight w:val="269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</w:tr>
      <w:tr w:rsidTr="00A43457" w:rsidR="00C62A13" w:rsidRPr="00463879">
        <w:trPr>
          <w:trHeight w:val="269"/>
        </w:trPr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62A13" w:rsidP="00A43457" w:rsidR="00C62A13" w:rsidRPr="00463879">
            <w:pPr>
              <w:jc w:val="center"/>
              <w:rPr>
                <w:rFonts w:cs="Calibri"/>
                <w:bCs/>
                <w:color w:val="000000"/>
              </w:rPr>
            </w:pPr>
            <w:r w:rsidRPr="00463879">
              <w:rPr>
                <w:rFonts w:cs="Calibri"/>
                <w:bCs/>
                <w:color w:val="000000"/>
              </w:rPr>
              <w:t>4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62A13" w:rsidP="00A43457" w:rsidR="00C62A13" w:rsidRPr="00463879">
            <w:pPr>
              <w:jc w:val="center"/>
              <w:rPr>
                <w:rFonts w:cs="Calibri"/>
                <w:bCs/>
                <w:color w:val="000000"/>
              </w:rPr>
            </w:pPr>
            <w:r w:rsidRPr="00463879">
              <w:rPr>
                <w:rFonts w:cs="Calibri"/>
                <w:bCs/>
                <w:color w:val="000000"/>
              </w:rPr>
              <w:t>VODOOPSKRBA I ODVODNJA  d.o.o., Zagreb, Folnegovićeva 1, OIB : 83416546499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62A13" w:rsidP="00A43457" w:rsidR="00C62A13" w:rsidRPr="00463879">
            <w:pPr>
              <w:jc w:val="center"/>
              <w:rPr>
                <w:rFonts w:cs="Calibri"/>
                <w:bCs/>
                <w:color w:val="000000"/>
              </w:rPr>
            </w:pPr>
            <w:r w:rsidRPr="00463879">
              <w:rPr>
                <w:rFonts w:cs="Calibri"/>
                <w:bCs/>
                <w:color w:val="000000"/>
              </w:rPr>
              <w:t>8.697,99 kuna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62A13" w:rsidP="00A43457" w:rsidR="00C62A13" w:rsidRPr="00463879">
            <w:pPr>
              <w:jc w:val="center"/>
              <w:rPr>
                <w:rFonts w:cs="Calibri"/>
                <w:bCs/>
                <w:color w:val="000000"/>
              </w:rPr>
            </w:pPr>
            <w:r w:rsidRPr="00463879">
              <w:rPr>
                <w:rFonts w:cs="Calibri"/>
                <w:bCs/>
                <w:color w:val="000000"/>
              </w:rPr>
              <w:t>8.697,99 kuna</w:t>
            </w:r>
          </w:p>
        </w:tc>
      </w:tr>
      <w:tr w:rsidTr="00A43457" w:rsidR="00C62A13" w:rsidRPr="00463879">
        <w:trPr>
          <w:trHeight w:val="269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</w:tr>
      <w:tr w:rsidTr="00A43457" w:rsidR="00C62A13" w:rsidRPr="00463879">
        <w:trPr>
          <w:trHeight w:val="269"/>
        </w:trPr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62A13" w:rsidP="00A43457" w:rsidR="00C62A13" w:rsidRPr="00463879">
            <w:pPr>
              <w:jc w:val="center"/>
              <w:rPr>
                <w:rFonts w:cs="Calibri"/>
                <w:bCs/>
                <w:color w:val="000000"/>
              </w:rPr>
            </w:pPr>
            <w:r w:rsidRPr="00463879">
              <w:rPr>
                <w:rFonts w:cs="Calibri"/>
                <w:bCs/>
                <w:color w:val="000000"/>
              </w:rPr>
              <w:t>5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62A13" w:rsidP="00A43457" w:rsidR="00C62A13" w:rsidRPr="00463879">
            <w:pPr>
              <w:jc w:val="center"/>
              <w:rPr>
                <w:rFonts w:cs="Calibri"/>
                <w:bCs/>
                <w:color w:val="000000"/>
              </w:rPr>
            </w:pPr>
            <w:r w:rsidRPr="00463879">
              <w:rPr>
                <w:rFonts w:cs="Calibri"/>
                <w:bCs/>
                <w:color w:val="000000"/>
              </w:rPr>
              <w:t xml:space="preserve"> HRVATSKO DRUŠTVO SKLADATELJA, Zagreb, Berislavićeva 9, OIB : 56668956985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62A13" w:rsidP="00A43457" w:rsidR="00C62A13" w:rsidRPr="00463879">
            <w:pPr>
              <w:jc w:val="center"/>
              <w:rPr>
                <w:rFonts w:cs="Calibri"/>
                <w:bCs/>
                <w:color w:val="000000"/>
              </w:rPr>
            </w:pPr>
            <w:r w:rsidRPr="00463879">
              <w:rPr>
                <w:rFonts w:cs="Calibri"/>
                <w:bCs/>
                <w:color w:val="000000"/>
              </w:rPr>
              <w:t>333,23 kuna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62A13" w:rsidP="00A43457" w:rsidR="00C62A13" w:rsidRPr="00463879">
            <w:pPr>
              <w:jc w:val="center"/>
              <w:rPr>
                <w:rFonts w:cs="Calibri"/>
                <w:bCs/>
                <w:color w:val="000000"/>
              </w:rPr>
            </w:pPr>
            <w:r w:rsidRPr="00463879">
              <w:rPr>
                <w:rFonts w:cs="Calibri"/>
                <w:bCs/>
                <w:color w:val="000000"/>
              </w:rPr>
              <w:t>333,23 kuna</w:t>
            </w:r>
          </w:p>
        </w:tc>
      </w:tr>
      <w:tr w:rsidTr="00A43457" w:rsidR="00C62A13" w:rsidRPr="002207E3">
        <w:trPr>
          <w:trHeight w:val="269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A43457" w:rsidR="00C62A13" w:rsidRPr="002207E3">
        <w:trPr>
          <w:trHeight w:val="269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A43457" w:rsidR="00C62A13" w:rsidRPr="002207E3">
        <w:trPr>
          <w:trHeight w:val="269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A43457" w:rsidR="00C62A13" w:rsidRPr="002207E3">
        <w:trPr>
          <w:trHeight w:val="269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</w:tbl>
    <w:p w:rsidRDefault="00C62A13" w:rsidP="00C62A13" w:rsidR="00C62A13"/>
    <w:tbl>
      <w:tblPr>
        <w:tblW w:type="auto" w:w="0"/>
        <w:tblInd w:type="dxa" w:w="94"/>
        <w:tblLook w:val="04A0" w:noVBand="1" w:noHBand="0" w:lastColumn="0" w:firstColumn="1" w:lastRow="0" w:firstRow="1"/>
      </w:tblPr>
      <w:tblGrid>
        <w:gridCol w:w="316"/>
        <w:gridCol w:w="5968"/>
        <w:gridCol w:w="1455"/>
        <w:gridCol w:w="1455"/>
      </w:tblGrid>
      <w:tr w:rsidTr="00A43457" w:rsidR="00C62A13" w:rsidRPr="002207E3">
        <w:trPr>
          <w:trHeight w:val="269"/>
        </w:trPr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62A13" w:rsidP="00A43457" w:rsidR="00C62A13" w:rsidRPr="00463879">
            <w:pPr>
              <w:jc w:val="center"/>
              <w:rPr>
                <w:rFonts w:cs="Calibri"/>
                <w:bCs/>
                <w:color w:val="000000"/>
                <w:highlight w:val="yellow"/>
              </w:rPr>
            </w:pPr>
            <w:r w:rsidRPr="00463879">
              <w:rPr>
                <w:rFonts w:cs="Calibri"/>
                <w:bCs/>
                <w:color w:val="000000"/>
              </w:rPr>
              <w:t>6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62A13" w:rsidP="00A43457" w:rsidR="00C62A13" w:rsidRPr="00463879">
            <w:pPr>
              <w:jc w:val="center"/>
              <w:rPr>
                <w:rFonts w:cs="Calibri"/>
                <w:bCs/>
                <w:color w:val="000000"/>
              </w:rPr>
            </w:pPr>
            <w:r w:rsidRPr="00463879">
              <w:rPr>
                <w:rFonts w:cs="Calibri"/>
                <w:bCs/>
                <w:color w:val="000000"/>
              </w:rPr>
              <w:t xml:space="preserve"> ŠKROBOT &amp; partneri, odvjetničko društvo d.o.o., Zagreb, Ulica grada Vukovara 254, OIB : 02723126787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62A13" w:rsidP="00A43457" w:rsidR="00C62A13" w:rsidRPr="00463879">
            <w:pPr>
              <w:jc w:val="center"/>
              <w:rPr>
                <w:rFonts w:cs="Calibri"/>
                <w:bCs/>
                <w:color w:val="000000"/>
              </w:rPr>
            </w:pPr>
            <w:r w:rsidRPr="00463879">
              <w:rPr>
                <w:rFonts w:cs="Calibri"/>
                <w:bCs/>
                <w:color w:val="000000"/>
              </w:rPr>
              <w:t>10.759,00 kuna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62A13" w:rsidP="00A43457" w:rsidR="00C62A13" w:rsidRPr="00463879">
            <w:pPr>
              <w:jc w:val="center"/>
              <w:rPr>
                <w:rFonts w:cs="Calibri"/>
                <w:bCs/>
                <w:color w:val="000000"/>
              </w:rPr>
            </w:pPr>
            <w:r w:rsidRPr="00463879">
              <w:rPr>
                <w:rFonts w:cs="Calibri"/>
                <w:bCs/>
                <w:color w:val="000000"/>
              </w:rPr>
              <w:t>10.759,00 kuna</w:t>
            </w:r>
          </w:p>
        </w:tc>
      </w:tr>
      <w:tr w:rsidTr="00A43457" w:rsidR="00C62A13" w:rsidRPr="002207E3">
        <w:trPr>
          <w:trHeight w:val="269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</w:tr>
      <w:tr w:rsidTr="00A43457" w:rsidR="00C62A13" w:rsidRPr="002207E3">
        <w:trPr>
          <w:trHeight w:val="269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</w:tr>
      <w:tr w:rsidTr="00A43457" w:rsidR="00C62A13" w:rsidRPr="002207E3">
        <w:trPr>
          <w:trHeight w:val="269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</w:tr>
      <w:tr w:rsidTr="00A43457" w:rsidR="00C62A13" w:rsidRPr="002207E3">
        <w:trPr>
          <w:trHeight w:val="269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</w:tr>
      <w:tr w:rsidTr="00A43457" w:rsidR="00C62A13" w:rsidRPr="002207E3">
        <w:trPr>
          <w:trHeight w:val="269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</w:tr>
      <w:tr w:rsidTr="00A43457" w:rsidR="00C62A13" w:rsidRPr="002207E3">
        <w:trPr>
          <w:trHeight w:val="269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</w:tr>
      <w:tr w:rsidTr="00A43457" w:rsidR="00C62A13" w:rsidRPr="002207E3">
        <w:trPr>
          <w:trHeight w:val="230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</w:tr>
      <w:tr w:rsidTr="00A43457" w:rsidR="00C62A13" w:rsidRPr="002207E3">
        <w:trPr>
          <w:trHeight w:val="269"/>
        </w:trPr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62A13" w:rsidP="00A43457" w:rsidR="00C62A13" w:rsidRPr="00463879">
            <w:pPr>
              <w:jc w:val="center"/>
              <w:rPr>
                <w:rFonts w:cs="Calibri"/>
                <w:bCs/>
                <w:color w:val="000000"/>
              </w:rPr>
            </w:pPr>
            <w:r w:rsidRPr="00463879">
              <w:rPr>
                <w:rFonts w:cs="Calibri"/>
                <w:bCs/>
                <w:color w:val="000000"/>
              </w:rPr>
              <w:t>7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62A13" w:rsidP="00A43457" w:rsidR="00C62A13" w:rsidRPr="00463879">
            <w:pPr>
              <w:jc w:val="center"/>
              <w:rPr>
                <w:rFonts w:cs="Calibri"/>
                <w:bCs/>
                <w:color w:val="000000"/>
              </w:rPr>
            </w:pPr>
            <w:r w:rsidRPr="00463879">
              <w:rPr>
                <w:rFonts w:cs="Calibri"/>
                <w:bCs/>
                <w:color w:val="000000"/>
              </w:rPr>
              <w:t>ZAGREBŠPED d.o.o., Zagreb, Vodovodna 2o/a, OIB : 02573674713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62A13" w:rsidP="00A43457" w:rsidR="00C62A13" w:rsidRPr="00463879">
            <w:pPr>
              <w:jc w:val="center"/>
              <w:rPr>
                <w:rFonts w:cs="Calibri"/>
                <w:bCs/>
                <w:color w:val="000000"/>
              </w:rPr>
            </w:pPr>
            <w:r w:rsidRPr="00463879">
              <w:rPr>
                <w:rFonts w:cs="Calibri"/>
                <w:bCs/>
                <w:color w:val="000000"/>
              </w:rPr>
              <w:t>26.413,91 kuna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62A13" w:rsidP="00A43457" w:rsidR="00C62A13" w:rsidRPr="00463879">
            <w:pPr>
              <w:jc w:val="center"/>
              <w:rPr>
                <w:rFonts w:cs="Calibri"/>
                <w:bCs/>
                <w:color w:val="000000"/>
              </w:rPr>
            </w:pPr>
            <w:r w:rsidRPr="00463879">
              <w:rPr>
                <w:rFonts w:cs="Calibri"/>
                <w:bCs/>
                <w:color w:val="000000"/>
              </w:rPr>
              <w:t>26.413,91 kuna</w:t>
            </w:r>
          </w:p>
        </w:tc>
      </w:tr>
      <w:tr w:rsidTr="00A43457" w:rsidR="00C62A13" w:rsidRPr="002207E3">
        <w:trPr>
          <w:trHeight w:val="269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</w:tr>
      <w:tr w:rsidTr="00A43457" w:rsidR="00C62A13" w:rsidRPr="002207E3">
        <w:trPr>
          <w:trHeight w:val="269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</w:tr>
      <w:tr w:rsidTr="00A43457" w:rsidR="00C62A13" w:rsidRPr="002207E3">
        <w:trPr>
          <w:trHeight w:val="269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</w:tr>
      <w:tr w:rsidTr="00A43457" w:rsidR="00C62A13" w:rsidRPr="002207E3">
        <w:trPr>
          <w:trHeight w:val="269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</w:tr>
      <w:tr w:rsidTr="00A43457" w:rsidR="00C62A13" w:rsidRPr="002207E3">
        <w:trPr>
          <w:trHeight w:val="269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</w:tr>
      <w:tr w:rsidTr="00A43457" w:rsidR="00C62A13" w:rsidRPr="002207E3">
        <w:trPr>
          <w:trHeight w:val="269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</w:tr>
      <w:tr w:rsidTr="00A43457" w:rsidR="00C62A13" w:rsidRPr="002207E3">
        <w:trPr>
          <w:trHeight w:val="269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</w:tr>
      <w:tr w:rsidTr="00A43457" w:rsidR="00C62A13" w:rsidRPr="002207E3">
        <w:trPr>
          <w:trHeight w:val="23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62A13" w:rsidP="00A43457" w:rsidR="00C62A13" w:rsidRPr="00463879">
            <w:pPr>
              <w:rPr>
                <w:rFonts w:cs="Calibri"/>
                <w:bCs/>
                <w:color w:val="000000"/>
              </w:rPr>
            </w:pPr>
          </w:p>
        </w:tc>
      </w:tr>
    </w:tbl>
    <w:p w:rsidRDefault="00333A76" w:rsidP="00311CE4" w:rsidR="00333A76" w:rsidRPr="00F21FDC">
      <w:pPr>
        <w:rPr>
          <w:sz w:val="24"/>
          <w:szCs w:val="24"/>
        </w:rPr>
      </w:pPr>
    </w:p>
    <w:p w:rsidRDefault="00454856" w:rsidP="00454856" w:rsidR="00454856" w:rsidRPr="00F21FDC">
      <w:pPr>
        <w:jc w:val="center"/>
        <w:rPr>
          <w:sz w:val="24"/>
          <w:szCs w:val="24"/>
        </w:rPr>
      </w:pPr>
      <w:r w:rsidRPr="00F21FDC">
        <w:rPr>
          <w:sz w:val="24"/>
          <w:szCs w:val="24"/>
        </w:rPr>
        <w:t>Obrazloženje</w:t>
      </w:r>
    </w:p>
    <w:p w:rsidRDefault="00454856" w:rsidP="00454856" w:rsidR="00454856" w:rsidRPr="00F21FDC">
      <w:pPr>
        <w:jc w:val="center"/>
        <w:rPr>
          <w:sz w:val="24"/>
          <w:szCs w:val="24"/>
        </w:rPr>
      </w:pPr>
    </w:p>
    <w:p w:rsidRDefault="00454856" w:rsidP="00454856" w:rsidR="00454856" w:rsidRPr="00F21FDC">
      <w:pPr>
        <w:ind w:firstLine="720"/>
        <w:jc w:val="both"/>
        <w:rPr>
          <w:sz w:val="24"/>
          <w:szCs w:val="24"/>
        </w:rPr>
      </w:pPr>
      <w:r w:rsidRPr="00F21FDC">
        <w:rPr>
          <w:sz w:val="24"/>
          <w:szCs w:val="24"/>
        </w:rPr>
        <w:t>Na i</w:t>
      </w:r>
      <w:r w:rsidR="007E7C82" w:rsidRPr="00F21FDC">
        <w:rPr>
          <w:sz w:val="24"/>
          <w:szCs w:val="24"/>
        </w:rPr>
        <w:t xml:space="preserve">spitnom ročištu održanom dana </w:t>
      </w:r>
      <w:r w:rsidR="005F22CB">
        <w:rPr>
          <w:sz w:val="24"/>
          <w:szCs w:val="24"/>
        </w:rPr>
        <w:t>30</w:t>
      </w:r>
      <w:r w:rsidR="00521ED2" w:rsidRPr="00F21FDC">
        <w:rPr>
          <w:sz w:val="24"/>
          <w:szCs w:val="24"/>
        </w:rPr>
        <w:t>. travnja</w:t>
      </w:r>
      <w:r w:rsidRPr="00F21FDC">
        <w:rPr>
          <w:sz w:val="24"/>
          <w:szCs w:val="24"/>
        </w:rPr>
        <w:t xml:space="preserve"> 2019. ispitane su sve prijavljene tražbine prema svojim iznosima i redu. </w:t>
      </w:r>
    </w:p>
    <w:p w:rsidRDefault="00454856" w:rsidP="00454856" w:rsidR="00454856" w:rsidRPr="00F21FDC">
      <w:pPr>
        <w:ind w:firstLine="720"/>
        <w:jc w:val="both"/>
        <w:rPr>
          <w:sz w:val="24"/>
          <w:szCs w:val="24"/>
        </w:rPr>
      </w:pPr>
      <w:r w:rsidRPr="00F21FDC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454856" w:rsidP="00521ED2" w:rsidR="00E82C11" w:rsidRPr="00F21FDC">
      <w:pPr>
        <w:ind w:firstLine="720"/>
        <w:jc w:val="both"/>
        <w:rPr>
          <w:sz w:val="24"/>
          <w:szCs w:val="24"/>
        </w:rPr>
      </w:pPr>
      <w:r w:rsidRPr="00F21FDC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454856" w:rsidP="00454856" w:rsidR="00454856" w:rsidRPr="00F21FDC">
      <w:pPr>
        <w:ind w:firstLine="720"/>
        <w:jc w:val="both"/>
        <w:rPr>
          <w:sz w:val="24"/>
          <w:szCs w:val="24"/>
        </w:rPr>
      </w:pPr>
      <w:r w:rsidRPr="00F21FDC">
        <w:rPr>
          <w:sz w:val="24"/>
          <w:szCs w:val="24"/>
        </w:rPr>
        <w:t xml:space="preserve">Stečajni upravitelj nije </w:t>
      </w:r>
      <w:r w:rsidR="00E82C11" w:rsidRPr="00F21FDC">
        <w:rPr>
          <w:sz w:val="24"/>
          <w:szCs w:val="24"/>
        </w:rPr>
        <w:t>o</w:t>
      </w:r>
      <w:r w:rsidRPr="00F21FDC">
        <w:rPr>
          <w:sz w:val="24"/>
          <w:szCs w:val="24"/>
        </w:rPr>
        <w:t>sporio niti jednu prijavljenu tražbinu.</w:t>
      </w:r>
    </w:p>
    <w:p w:rsidRDefault="005F22CB" w:rsidP="00454856" w:rsidR="005F22CB">
      <w:pPr>
        <w:ind w:firstLine="720"/>
        <w:jc w:val="both"/>
        <w:rPr>
          <w:sz w:val="24"/>
          <w:szCs w:val="24"/>
        </w:rPr>
      </w:pPr>
    </w:p>
    <w:p w:rsidRDefault="005F22CB" w:rsidP="00454856" w:rsidR="005F22CB">
      <w:pPr>
        <w:ind w:firstLine="720"/>
        <w:jc w:val="both"/>
        <w:rPr>
          <w:sz w:val="24"/>
          <w:szCs w:val="24"/>
        </w:rPr>
      </w:pPr>
    </w:p>
    <w:p w:rsidRDefault="005F22CB" w:rsidP="00454856" w:rsidR="005F22CB">
      <w:pPr>
        <w:ind w:firstLine="720"/>
        <w:jc w:val="both"/>
        <w:rPr>
          <w:sz w:val="24"/>
          <w:szCs w:val="24"/>
        </w:rPr>
      </w:pPr>
    </w:p>
    <w:p w:rsidRDefault="005F22CB" w:rsidP="00454856" w:rsidR="005F22CB">
      <w:pPr>
        <w:ind w:firstLine="720"/>
        <w:jc w:val="both"/>
        <w:rPr>
          <w:sz w:val="24"/>
          <w:szCs w:val="24"/>
        </w:rPr>
      </w:pPr>
    </w:p>
    <w:p w:rsidRDefault="005F22CB" w:rsidP="00454856" w:rsidR="005F22CB">
      <w:pPr>
        <w:ind w:firstLine="720"/>
        <w:jc w:val="both"/>
        <w:rPr>
          <w:sz w:val="24"/>
          <w:szCs w:val="24"/>
        </w:rPr>
      </w:pPr>
    </w:p>
    <w:p w:rsidRDefault="00454856" w:rsidP="00454856" w:rsidR="00454856" w:rsidRPr="00F21FDC">
      <w:pPr>
        <w:ind w:firstLine="720"/>
        <w:jc w:val="both"/>
        <w:rPr>
          <w:sz w:val="24"/>
          <w:szCs w:val="24"/>
        </w:rPr>
      </w:pPr>
      <w:r w:rsidRPr="00F21FDC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454856" w:rsidP="00454856" w:rsidR="00454856" w:rsidRPr="00F21FDC">
      <w:pPr>
        <w:ind w:firstLine="720"/>
        <w:jc w:val="both"/>
        <w:rPr>
          <w:sz w:val="24"/>
          <w:szCs w:val="24"/>
        </w:rPr>
      </w:pPr>
    </w:p>
    <w:p w:rsidRDefault="007E7C82" w:rsidP="00454856" w:rsidR="00454856" w:rsidRPr="00F21FDC">
      <w:pPr>
        <w:jc w:val="center"/>
        <w:rPr>
          <w:sz w:val="24"/>
          <w:szCs w:val="24"/>
        </w:rPr>
      </w:pPr>
      <w:r w:rsidRPr="00F21FDC">
        <w:rPr>
          <w:sz w:val="24"/>
          <w:szCs w:val="24"/>
        </w:rPr>
        <w:t>U Zagrebu</w:t>
      </w:r>
      <w:r w:rsidR="00333A76">
        <w:rPr>
          <w:sz w:val="24"/>
          <w:szCs w:val="24"/>
        </w:rPr>
        <w:t>,</w:t>
      </w:r>
      <w:r w:rsidRPr="00F21FDC">
        <w:rPr>
          <w:sz w:val="24"/>
          <w:szCs w:val="24"/>
        </w:rPr>
        <w:t xml:space="preserve"> </w:t>
      </w:r>
      <w:r w:rsidR="005F22CB">
        <w:rPr>
          <w:sz w:val="24"/>
          <w:szCs w:val="24"/>
        </w:rPr>
        <w:t>30</w:t>
      </w:r>
      <w:r w:rsidR="00521ED2" w:rsidRPr="00F21FDC">
        <w:rPr>
          <w:sz w:val="24"/>
          <w:szCs w:val="24"/>
        </w:rPr>
        <w:t>. travnja</w:t>
      </w:r>
      <w:r w:rsidR="00454856" w:rsidRPr="00F21FDC">
        <w:rPr>
          <w:sz w:val="24"/>
          <w:szCs w:val="24"/>
        </w:rPr>
        <w:t xml:space="preserve"> 2019. godine</w:t>
      </w:r>
    </w:p>
    <w:p w:rsidRDefault="00454856" w:rsidP="00454856" w:rsidR="00454856" w:rsidRPr="00F21FDC">
      <w:pPr>
        <w:ind w:firstLine="720" w:left="5040"/>
        <w:jc w:val="right"/>
        <w:rPr>
          <w:sz w:val="24"/>
          <w:szCs w:val="24"/>
        </w:rPr>
      </w:pPr>
      <w:r w:rsidRPr="00F21FDC">
        <w:rPr>
          <w:sz w:val="24"/>
          <w:szCs w:val="24"/>
        </w:rPr>
        <w:t xml:space="preserve">   </w:t>
      </w:r>
    </w:p>
    <w:p w:rsidRDefault="00454856" w:rsidP="00454856" w:rsidR="00454856" w:rsidRPr="00F21FDC">
      <w:pPr>
        <w:ind w:firstLine="708" w:left="6372"/>
        <w:rPr>
          <w:sz w:val="24"/>
          <w:szCs w:val="24"/>
        </w:rPr>
      </w:pPr>
      <w:r w:rsidRPr="00F21FDC">
        <w:rPr>
          <w:sz w:val="24"/>
          <w:szCs w:val="24"/>
        </w:rPr>
        <w:t xml:space="preserve">        SUDAC:</w:t>
      </w:r>
    </w:p>
    <w:p w:rsidRDefault="00454856" w:rsidP="005F683D" w:rsidR="00454856" w:rsidRPr="00F21FDC">
      <w:pPr>
        <w:jc w:val="right"/>
        <w:rPr>
          <w:sz w:val="24"/>
          <w:szCs w:val="24"/>
        </w:rPr>
      </w:pPr>
      <w:r w:rsidRPr="00F21FDC">
        <w:rPr>
          <w:sz w:val="24"/>
          <w:szCs w:val="24"/>
        </w:rPr>
        <w:tab/>
        <w:t>Vesna Sremac Šoštar</w:t>
      </w:r>
      <w:r w:rsidR="003D5A00">
        <w:rPr>
          <w:sz w:val="24"/>
          <w:szCs w:val="24"/>
        </w:rPr>
        <w:t>,v.r.</w:t>
      </w:r>
      <w:r w:rsidRPr="00F21FDC">
        <w:rPr>
          <w:sz w:val="24"/>
          <w:szCs w:val="24"/>
        </w:rPr>
        <w:t xml:space="preserve"> </w:t>
      </w:r>
    </w:p>
    <w:p w:rsidRDefault="00521ED2" w:rsidP="005F22CB" w:rsidR="00521ED2" w:rsidRPr="00F21FDC">
      <w:pPr>
        <w:rPr>
          <w:sz w:val="24"/>
          <w:szCs w:val="24"/>
        </w:rPr>
      </w:pPr>
    </w:p>
    <w:p w:rsidRDefault="00454856" w:rsidP="00454856" w:rsidR="00454856" w:rsidRPr="00F21FDC">
      <w:pPr>
        <w:jc w:val="both"/>
        <w:rPr>
          <w:sz w:val="24"/>
          <w:szCs w:val="24"/>
        </w:rPr>
      </w:pPr>
      <w:r w:rsidRPr="00F21FDC">
        <w:rPr>
          <w:sz w:val="24"/>
          <w:szCs w:val="24"/>
        </w:rPr>
        <w:t>UPUTA O PRAVNOM LIJEKU:</w:t>
      </w:r>
    </w:p>
    <w:p w:rsidRDefault="00454856" w:rsidP="00454856" w:rsidR="00454856" w:rsidRPr="00F21FDC">
      <w:pPr>
        <w:jc w:val="both"/>
        <w:rPr>
          <w:sz w:val="24"/>
          <w:szCs w:val="24"/>
          <w:lang w:val="pl-PL"/>
        </w:rPr>
      </w:pPr>
      <w:r w:rsidRPr="00F21FDC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F21FDC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454856" w:rsidP="00454856" w:rsidR="00454856" w:rsidRPr="00F21FDC">
      <w:pPr>
        <w:jc w:val="both"/>
        <w:rPr>
          <w:sz w:val="24"/>
          <w:szCs w:val="24"/>
        </w:rPr>
      </w:pPr>
    </w:p>
    <w:p w:rsidRDefault="003D5A00" w:rsidR="003D5A00" w:rsidRPr="003D5A0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D5A00">
        <w:rPr>
          <w:sz w:val="24"/>
          <w:szCs w:val="24"/>
        </w:rPr>
        <w:t>Za točnost otpravka-ovl. službenik</w:t>
      </w:r>
    </w:p>
    <w:p w:rsidRDefault="003D5A00" w:rsidR="003D5A00" w:rsidRPr="003D5A00">
      <w:pPr>
        <w:rPr>
          <w:sz w:val="24"/>
          <w:szCs w:val="24"/>
        </w:rPr>
      </w:pPr>
      <w:r w:rsidRPr="003D5A00">
        <w:rPr>
          <w:sz w:val="24"/>
          <w:szCs w:val="24"/>
        </w:rPr>
        <w:tab/>
      </w:r>
      <w:r w:rsidRPr="003D5A00">
        <w:rPr>
          <w:sz w:val="24"/>
          <w:szCs w:val="24"/>
        </w:rPr>
        <w:tab/>
      </w:r>
      <w:r w:rsidRPr="003D5A00">
        <w:rPr>
          <w:sz w:val="24"/>
          <w:szCs w:val="24"/>
        </w:rPr>
        <w:tab/>
      </w:r>
      <w:r w:rsidRPr="003D5A00">
        <w:rPr>
          <w:sz w:val="24"/>
          <w:szCs w:val="24"/>
        </w:rPr>
        <w:tab/>
      </w:r>
      <w:r w:rsidRPr="003D5A00">
        <w:rPr>
          <w:sz w:val="24"/>
          <w:szCs w:val="24"/>
        </w:rPr>
        <w:tab/>
      </w:r>
      <w:r w:rsidRPr="003D5A00">
        <w:rPr>
          <w:sz w:val="24"/>
          <w:szCs w:val="24"/>
        </w:rPr>
        <w:tab/>
      </w:r>
      <w:r w:rsidRPr="003D5A00">
        <w:rPr>
          <w:sz w:val="24"/>
          <w:szCs w:val="24"/>
        </w:rPr>
        <w:tab/>
      </w:r>
      <w:r w:rsidRPr="003D5A00">
        <w:rPr>
          <w:sz w:val="24"/>
          <w:szCs w:val="24"/>
        </w:rPr>
        <w:tab/>
      </w:r>
      <w:r w:rsidRPr="003D5A00">
        <w:rPr>
          <w:sz w:val="24"/>
          <w:szCs w:val="24"/>
        </w:rPr>
        <w:tab/>
        <w:t>Vinka Mihalinčić</w:t>
      </w:r>
    </w:p>
    <w:p w:rsidRDefault="00454856" w:rsidP="00454856" w:rsidR="00454856" w:rsidRPr="00F21FDC">
      <w:pPr>
        <w:jc w:val="both"/>
        <w:rPr>
          <w:sz w:val="24"/>
          <w:szCs w:val="24"/>
        </w:rPr>
      </w:pPr>
    </w:p>
    <w:p w:rsidRDefault="00454856" w:rsidP="00454856" w:rsidR="00454856" w:rsidRPr="00F21FDC">
      <w:pPr>
        <w:pStyle w:val="Bezproreda"/>
        <w:jc w:val="both"/>
        <w:rPr>
          <w:sz w:val="24"/>
          <w:szCs w:val="24"/>
        </w:rPr>
      </w:pPr>
    </w:p>
    <w:p w:rsidRDefault="00676C72" w:rsidR="00676C72" w:rsidRPr="00F21FDC">
      <w:pPr>
        <w:rPr>
          <w:sz w:val="24"/>
          <w:szCs w:val="24"/>
        </w:rPr>
      </w:pPr>
    </w:p>
    <w:sectPr w:rsidSect="002F5018" w:rsidR="00676C72" w:rsidRPr="00F21FD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18" w:rsidP="002F5018" w:rsidR="002F5018">
      <w:r>
        <w:separator/>
      </w:r>
    </w:p>
  </w:endnote>
  <w:endnote w:id="0" w:type="continuationSeparator">
    <w:p w:rsidRDefault="002F5018" w:rsidP="002F5018" w:rsidR="002F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18" w:rsidP="002F5018" w:rsidR="002F5018">
      <w:r>
        <w:separator/>
      </w:r>
    </w:p>
  </w:footnote>
  <w:footnote w:id="0" w:type="continuationSeparator">
    <w:p w:rsidRDefault="002F5018" w:rsidP="002F5018" w:rsidR="002F50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74824581"/>
      <w:docPartObj>
        <w:docPartGallery w:val="Page Numbers (Top of Page)"/>
        <w:docPartUnique/>
      </w:docPartObj>
    </w:sdtPr>
    <w:sdtEndPr/>
    <w:sdtContent>
      <w:p w:rsidRDefault="002F5018" w:rsidP="002F5018" w:rsidR="002F5018" w:rsidRPr="002F5018">
        <w:pPr>
          <w:pStyle w:val="Zaglavlje"/>
          <w:jc w:val="right"/>
          <w:rPr>
            <w:sz w:val="24"/>
            <w:szCs w:val="24"/>
          </w:rPr>
        </w:pPr>
        <w:r w:rsidRPr="002F5018">
          <w:rPr>
            <w:sz w:val="24"/>
            <w:szCs w:val="24"/>
          </w:rPr>
          <w:t>48.St-</w:t>
        </w:r>
        <w:r w:rsidR="005F22CB">
          <w:rPr>
            <w:sz w:val="24"/>
            <w:szCs w:val="24"/>
          </w:rPr>
          <w:t>2506/18-22</w:t>
        </w:r>
      </w:p>
      <w:p w:rsidRDefault="002F5018" w:rsidR="002F5018" w:rsidRPr="002F5018">
        <w:pPr>
          <w:pStyle w:val="Zaglavlje"/>
          <w:jc w:val="center"/>
          <w:rPr>
            <w:sz w:val="24"/>
            <w:szCs w:val="24"/>
          </w:rPr>
        </w:pPr>
        <w:r w:rsidRPr="002F5018">
          <w:rPr>
            <w:sz w:val="24"/>
            <w:szCs w:val="24"/>
          </w:rPr>
          <w:fldChar w:fldCharType="begin"/>
        </w:r>
        <w:r w:rsidRPr="002F5018">
          <w:rPr>
            <w:sz w:val="24"/>
            <w:szCs w:val="24"/>
          </w:rPr>
          <w:instrText>PAGE   \* MERGEFORMAT</w:instrText>
        </w:r>
        <w:r w:rsidRPr="002F5018">
          <w:rPr>
            <w:sz w:val="24"/>
            <w:szCs w:val="24"/>
          </w:rPr>
          <w:fldChar w:fldCharType="separate"/>
        </w:r>
        <w:r w:rsidR="003D5A00">
          <w:rPr>
            <w:noProof/>
            <w:sz w:val="24"/>
            <w:szCs w:val="24"/>
          </w:rPr>
          <w:t>3</w:t>
        </w:r>
        <w:r w:rsidRPr="002F5018">
          <w:rPr>
            <w:sz w:val="24"/>
            <w:szCs w:val="24"/>
          </w:rPr>
          <w:fldChar w:fldCharType="end"/>
        </w:r>
      </w:p>
    </w:sdtContent>
  </w:sdt>
  <w:p w:rsidRDefault="002F5018" w:rsidR="002F50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870867"/>
    <w:multiLevelType w:val="hybridMultilevel"/>
    <w:tmpl w:val="FC2CE942"/>
    <w:lvl w:tplc="BE9C15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984FC4"/>
    <w:multiLevelType w:val="hybridMultilevel"/>
    <w:tmpl w:val="24CE7666"/>
    <w:lvl w:tplc="F9CCCC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7F2AD8"/>
    <w:multiLevelType w:val="hybridMultilevel"/>
    <w:tmpl w:val="4F587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317D08"/>
    <w:multiLevelType w:val="hybridMultilevel"/>
    <w:tmpl w:val="775C64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A08742E"/>
    <w:multiLevelType w:val="hybridMultilevel"/>
    <w:tmpl w:val="BEF40722"/>
    <w:lvl w:tplc="4F9A25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573D1F"/>
    <w:multiLevelType w:val="hybridMultilevel"/>
    <w:tmpl w:val="99BA12F0"/>
    <w:lvl w:tplc="70969F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230762D"/>
    <w:multiLevelType w:val="hybridMultilevel"/>
    <w:tmpl w:val="F0326ECE"/>
    <w:lvl w:tplc="404C20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162"/>
    <w:rsid w:val="00021F8B"/>
    <w:rsid w:val="00036B60"/>
    <w:rsid w:val="0004044E"/>
    <w:rsid w:val="0009048E"/>
    <w:rsid w:val="000B46DF"/>
    <w:rsid w:val="000F0BE0"/>
    <w:rsid w:val="000F3970"/>
    <w:rsid w:val="000F6FC5"/>
    <w:rsid w:val="001C300C"/>
    <w:rsid w:val="001F087F"/>
    <w:rsid w:val="002F5018"/>
    <w:rsid w:val="00301F07"/>
    <w:rsid w:val="00311CE4"/>
    <w:rsid w:val="00333A76"/>
    <w:rsid w:val="003625C7"/>
    <w:rsid w:val="00370C17"/>
    <w:rsid w:val="003A1EB7"/>
    <w:rsid w:val="003A6162"/>
    <w:rsid w:val="003D162B"/>
    <w:rsid w:val="003D5A00"/>
    <w:rsid w:val="00402C27"/>
    <w:rsid w:val="00454856"/>
    <w:rsid w:val="0050026D"/>
    <w:rsid w:val="005063E9"/>
    <w:rsid w:val="00521ED2"/>
    <w:rsid w:val="00592BF6"/>
    <w:rsid w:val="005E7901"/>
    <w:rsid w:val="005F22CB"/>
    <w:rsid w:val="005F4A7A"/>
    <w:rsid w:val="005F683D"/>
    <w:rsid w:val="00643EEB"/>
    <w:rsid w:val="00645E48"/>
    <w:rsid w:val="0067336B"/>
    <w:rsid w:val="00676C72"/>
    <w:rsid w:val="006F1B87"/>
    <w:rsid w:val="00702EE0"/>
    <w:rsid w:val="00786A29"/>
    <w:rsid w:val="007C35B4"/>
    <w:rsid w:val="007D4B76"/>
    <w:rsid w:val="007E7C82"/>
    <w:rsid w:val="00826781"/>
    <w:rsid w:val="00870F32"/>
    <w:rsid w:val="008807A8"/>
    <w:rsid w:val="00886A51"/>
    <w:rsid w:val="008F30E2"/>
    <w:rsid w:val="00900501"/>
    <w:rsid w:val="0095245D"/>
    <w:rsid w:val="00954F3A"/>
    <w:rsid w:val="00981CEE"/>
    <w:rsid w:val="009D48D3"/>
    <w:rsid w:val="009F16E5"/>
    <w:rsid w:val="00A20CCF"/>
    <w:rsid w:val="00A722FA"/>
    <w:rsid w:val="00AA63F2"/>
    <w:rsid w:val="00B2102E"/>
    <w:rsid w:val="00B65EDE"/>
    <w:rsid w:val="00C31DEC"/>
    <w:rsid w:val="00C62A13"/>
    <w:rsid w:val="00C90A32"/>
    <w:rsid w:val="00CB4950"/>
    <w:rsid w:val="00D15417"/>
    <w:rsid w:val="00D76367"/>
    <w:rsid w:val="00E33DDA"/>
    <w:rsid w:val="00E45EDC"/>
    <w:rsid w:val="00E82C11"/>
    <w:rsid w:val="00ED20C2"/>
    <w:rsid w:val="00EE74AC"/>
    <w:rsid w:val="00F15017"/>
    <w:rsid w:val="00F21FDC"/>
    <w:rsid w:val="00F34D21"/>
    <w:rsid w:val="00F65230"/>
    <w:rsid w:val="00FA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eastAsia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y="1" w:xAlign="center" w:vAnchor="text" w:hAnchor="text" w:wrap="around" w:hSpace="180"/>
      <w:suppressOverlap/>
    </w:pPr>
    <w:rPr>
      <w:rFonts w:eastAsia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true" w:styleId="Reetkatablice5" w:type="table">
    <w:name w:val="Rešetka tablice5"/>
    <w:basedOn w:val="Obinatablica"/>
    <w:next w:val="Reetkatablice"/>
    <w:rsid w:val="000F0BE0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39"/>
    <w:rsid w:val="000F0BE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521ED2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521ED2"/>
    <w:pPr>
      <w:widowControl w:val="false"/>
    </w:pPr>
    <w:rPr>
      <w:rFonts w:cstheme="minorBidi" w:eastAsiaTheme="minorHAnsi" w:hAnsiTheme="minorHAnsi" w:asciiTheme="minorHAnsi"/>
      <w:sz w:val="22"/>
      <w:szCs w:val="22"/>
      <w:lang w:val="en-US"/>
    </w:rPr>
  </w:style>
  <w:style w:customStyle="true" w:styleId="Bodytext2" w:type="character">
    <w:name w:val="Body text (2)_"/>
    <w:basedOn w:val="Zadanifontodlomka"/>
    <w:link w:val="Bodytext20"/>
    <w:rsid w:val="00521ED2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521ED2"/>
    <w:pPr>
      <w:widowControl w:val="false"/>
      <w:shd w:fill="FFFFFF" w:color="auto" w:val="clear"/>
      <w:spacing w:lineRule="exact" w:line="278" w:after="240" w:before="480"/>
    </w:pPr>
    <w:rPr>
      <w:rFonts w:cstheme="minorBidi" w:eastAsiaTheme="minorHAnsi"/>
      <w:sz w:val="24"/>
      <w:szCs w:val="22"/>
    </w:rPr>
  </w:style>
  <w:style w:customStyle="true" w:styleId="Bodytext2Bold" w:type="character">
    <w:name w:val="Body text (2) + Bold"/>
    <w:basedOn w:val="Bodytext2"/>
    <w:rsid w:val="00521ED2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18Spacing0pt" w:type="character">
    <w:name w:val="Body text (18) + Spacing 0 pt"/>
    <w:basedOn w:val="Zadanifontodlomka"/>
    <w:rsid w:val="00521ED2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true" w:styleId="Bodytext312ptBold" w:type="character">
    <w:name w:val="Body text (3) + 12 pt;Bold"/>
    <w:basedOn w:val="Zadanifontodlomka"/>
    <w:rsid w:val="00521ED2"/>
    <w:rPr>
      <w:rFonts w:cs="Times New Roman" w:eastAsia="Times New Roman"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4" w:type="character">
    <w:name w:val="Body text (4)_"/>
    <w:basedOn w:val="Zadanifontodlomka"/>
    <w:link w:val="Bodytext40"/>
    <w:rsid w:val="00521ED2"/>
    <w:rPr>
      <w:b/>
      <w:bCs/>
      <w:shd w:fill="FFFFFF" w:color="auto" w:val="clear"/>
    </w:rPr>
  </w:style>
  <w:style w:customStyle="true" w:styleId="Bodytext40" w:type="paragraph">
    <w:name w:val="Body text (4)"/>
    <w:basedOn w:val="Normal"/>
    <w:link w:val="Bodytext4"/>
    <w:rsid w:val="00521ED2"/>
    <w:pPr>
      <w:widowControl w:val="false"/>
      <w:shd w:fill="FFFFFF" w:color="auto" w:val="clear"/>
      <w:spacing w:lineRule="exact" w:line="533"/>
      <w:ind w:hanging="9"/>
    </w:pPr>
    <w:rPr>
      <w:rFonts w:cstheme="minorBidi" w:eastAsiaTheme="minorHAnsi"/>
      <w:b/>
      <w:bCs/>
      <w:sz w:val="24"/>
      <w:szCs w:val="22"/>
    </w:rPr>
  </w:style>
  <w:style w:customStyle="true" w:styleId="Bodytext14Bold" w:type="character">
    <w:name w:val="Body text (14) + Bold"/>
    <w:basedOn w:val="Zadanifontodlomka"/>
    <w:rsid w:val="00521ED2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true" w:styleId="Bodytext2BoldSpacing0pt" w:type="character">
    <w:name w:val="Body text (2) + Bold;Spacing 0 pt"/>
    <w:basedOn w:val="Bodytext2"/>
    <w:rsid w:val="00521ED2"/>
    <w:rPr>
      <w:rFonts w:cs="Courier New" w:eastAsia="Courier New" w:hAnsi="Courier New" w:ascii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10" w:type="character">
    <w:name w:val="Body text (10)"/>
    <w:basedOn w:val="Zadanifontodlomka"/>
    <w:rsid w:val="00521ED2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true" w:styleId="GridTableLight" w:type="table">
    <w:name w:val="Grid Table Light"/>
    <w:basedOn w:val="Obinatablica"/>
    <w:uiPriority w:val="40"/>
    <w:rsid w:val="00021F8B"/>
    <w:pPr>
      <w:spacing w:lineRule="auto" w:line="240" w:after="0"/>
    </w:pPr>
    <w:rPr>
      <w:rFonts w:hAnsiTheme="minorHAnsi" w:asciiTheme="minorHAnsi"/>
      <w:sz w:val="22"/>
    </w:rPr>
    <w:tblPr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D5A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5A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A0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A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A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hAnchor="text" w:hSpace="180" w:vAnchor="text" w:wrap="around" w:xAlign="center" w:y="1"/>
      <w:suppressOverlap/>
    </w:pPr>
    <w:rPr>
      <w:rFonts w:eastAsia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1" w:styleId="Reetkatablice5" w:type="table">
    <w:name w:val="Rešetka tablice5"/>
    <w:basedOn w:val="Obinatablica"/>
    <w:next w:val="Reetkatablice"/>
    <w:rsid w:val="000F0BE0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uiPriority w:val="39"/>
    <w:rsid w:val="000F0BE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521ED2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521ED2"/>
    <w:pPr>
      <w:widowControl w:val="0"/>
    </w:pPr>
    <w:rPr>
      <w:rFonts w:asciiTheme="minorHAnsi" w:cstheme="minorBidi" w:eastAsiaTheme="minorHAnsi" w:hAnsiTheme="minorHAnsi"/>
      <w:sz w:val="22"/>
      <w:szCs w:val="22"/>
      <w:lang w:val="en-US"/>
    </w:rPr>
  </w:style>
  <w:style w:customStyle="1" w:styleId="Bodytext2" w:type="character">
    <w:name w:val="Body text (2)_"/>
    <w:basedOn w:val="Zadanifontodlomka"/>
    <w:link w:val="Bodytext20"/>
    <w:rsid w:val="00521ED2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521ED2"/>
    <w:pPr>
      <w:widowControl w:val="0"/>
      <w:shd w:color="auto" w:fill="FFFFFF" w:val="clear"/>
      <w:spacing w:after="240" w:before="480" w:line="278" w:lineRule="exact"/>
    </w:pPr>
    <w:rPr>
      <w:rFonts w:cstheme="minorBidi" w:eastAsiaTheme="minorHAnsi"/>
      <w:sz w:val="24"/>
      <w:szCs w:val="22"/>
    </w:rPr>
  </w:style>
  <w:style w:customStyle="1" w:styleId="Bodytext2Bold" w:type="character">
    <w:name w:val="Body text (2) + Bold"/>
    <w:basedOn w:val="Bodytext2"/>
    <w:rsid w:val="00521ED2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8Spacing0pt" w:type="character">
    <w:name w:val="Body text (18) + Spacing 0 pt"/>
    <w:basedOn w:val="Zadanifontodlomka"/>
    <w:rsid w:val="00521ED2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1" w:styleId="Bodytext312ptBold" w:type="character">
    <w:name w:val="Body text (3) + 12 pt;Bold"/>
    <w:basedOn w:val="Zadanifontodlomka"/>
    <w:rsid w:val="00521ED2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4" w:type="character">
    <w:name w:val="Body text (4)_"/>
    <w:basedOn w:val="Zadanifontodlomka"/>
    <w:link w:val="Bodytext40"/>
    <w:rsid w:val="00521ED2"/>
    <w:rPr>
      <w:b/>
      <w:bCs/>
      <w:shd w:color="auto" w:fill="FFFFFF" w:val="clear"/>
    </w:rPr>
  </w:style>
  <w:style w:customStyle="1" w:styleId="Bodytext40" w:type="paragraph">
    <w:name w:val="Body text (4)"/>
    <w:basedOn w:val="Normal"/>
    <w:link w:val="Bodytext4"/>
    <w:rsid w:val="00521ED2"/>
    <w:pPr>
      <w:widowControl w:val="0"/>
      <w:shd w:color="auto" w:fill="FFFFFF" w:val="clear"/>
      <w:spacing w:line="533" w:lineRule="exact"/>
      <w:ind w:hanging="9"/>
    </w:pPr>
    <w:rPr>
      <w:rFonts w:cstheme="minorBidi" w:eastAsiaTheme="minorHAnsi"/>
      <w:b/>
      <w:bCs/>
      <w:sz w:val="24"/>
      <w:szCs w:val="22"/>
    </w:rPr>
  </w:style>
  <w:style w:customStyle="1" w:styleId="Bodytext14Bold" w:type="character">
    <w:name w:val="Body text (14) + Bold"/>
    <w:basedOn w:val="Zadanifontodlomka"/>
    <w:rsid w:val="00521ED2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1" w:styleId="Bodytext2BoldSpacing0pt" w:type="character">
    <w:name w:val="Body text (2) + Bold;Spacing 0 pt"/>
    <w:basedOn w:val="Bodytext2"/>
    <w:rsid w:val="00521ED2"/>
    <w:rPr>
      <w:rFonts w:ascii="Courier New" w:cs="Courier New" w:eastAsia="Courier New" w:hAnsi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0" w:type="character">
    <w:name w:val="Body text (10)"/>
    <w:basedOn w:val="Zadanifontodlomka"/>
    <w:rsid w:val="00521ED2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1" w:styleId="GridTableLight" w:type="table">
    <w:name w:val="Grid Table Light"/>
    <w:basedOn w:val="Obinatablica"/>
    <w:uiPriority w:val="40"/>
    <w:rsid w:val="00021F8B"/>
    <w:pPr>
      <w:spacing w:after="0" w:line="240" w:lineRule="auto"/>
    </w:pPr>
    <w:rPr>
      <w:rFonts w:asciiTheme="minorHAnsi" w:hAnsiTheme="minorHAnsi"/>
      <w:sz w:val="22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D5A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5A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A0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A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A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2506</izvorni_sadrzaj>
    <derivirana_varijabla naziv="DomainObject.Predmet.Broj_1">2506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2018.</izvorni_sadrzaj>
    <derivirana_varijabla naziv="DomainObject.Predmet.DatumOsnivanja_1">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St-2506/2018</izvorni_sadrzaj>
    <derivirana_varijabla naziv="DomainObject.Predmet.OznakaBroj_1">St-2506/2018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SINE MORA d.o.o.</izvorni_sadrzaj>
    <derivirana_varijabla naziv="DomainObject.Predmet.ProtustrankaFormated_1">  SINE MORA d.o.o.</derivirana_varijabla>
  </DomainObject.Predmet.ProtustrankaFormated>
  <DomainObject.Predmet.ProtustrankaFormatedOIB>
    <izvorni_sadrzaj>  SINE MORA d.o.o., OIB 40801222596</izvorni_sadrzaj>
    <derivirana_varijabla naziv="DomainObject.Predmet.ProtustrankaFormatedOIB_1">  SINE MORA d.o.o., OIB 40801222596</derivirana_varijabla>
  </DomainObject.Predmet.ProtustrankaFormatedOIB>
  <DomainObject.Predmet.ProtustrankaFormatedWithAdress>
    <izvorni_sadrzaj> SINE MORA d.o.o., Slavonska avenija 22, 10000 Zagreb</izvorni_sadrzaj>
    <derivirana_varijabla naziv="DomainObject.Predmet.ProtustrankaFormatedWithAdress_1"> SINE MORA d.o.o., Slavonska avenija 22, 10000 Zagreb</derivirana_varijabla>
  </DomainObject.Predmet.ProtustrankaFormatedWithAdress>
  <DomainObject.Predmet.ProtustrankaFormatedWithAdressOIB>
    <izvorni_sadrzaj> SINE MORA d.o.o., OIB 40801222596, Slavonska avenija 22, 10000 Zagreb</izvorni_sadrzaj>
    <derivirana_varijabla naziv="DomainObject.Predmet.ProtustrankaFormatedWithAdressOIB_1"> SINE MORA d.o.o., OIB 40801222596, Slavonska avenija 22, 10000 Zagreb</derivirana_varijabla>
  </DomainObject.Predmet.ProtustrankaFormatedWithAdressOIB>
  <DomainObject.Predmet.ProtustrankaWithAdress>
    <izvorni_sadrzaj>SINE MORA d.o.o. Slavonska avenija 22, 10000 Zagreb</izvorni_sadrzaj>
    <derivirana_varijabla naziv="DomainObject.Predmet.ProtustrankaWithAdress_1">SINE MORA d.o.o. Slavonska avenija 22, 10000 Zagreb</derivirana_varijabla>
  </DomainObject.Predmet.ProtustrankaWithAdress>
  <DomainObject.Predmet.ProtustrankaWithAdressOIB>
    <izvorni_sadrzaj>SINE MORA d.o.o., OIB 40801222596, Slavonska avenija 22, 10000 Zagreb</izvorni_sadrzaj>
    <derivirana_varijabla naziv="DomainObject.Predmet.ProtustrankaWithAdressOIB_1">SINE MORA d.o.o., OIB 40801222596, Slavonska avenija 22, 10000 Zagreb</derivirana_varijabla>
  </DomainObject.Predmet.ProtustrankaWithAdressOIB>
  <DomainObject.Predmet.ProtustrankaNazivFormated>
    <izvorni_sadrzaj>SINE MORA d.o.o.</izvorni_sadrzaj>
    <derivirana_varijabla naziv="DomainObject.Predmet.ProtustrankaNazivFormated_1">SINE MORA d.o.o.</derivirana_varijabla>
  </DomainObject.Predmet.ProtustrankaNazivFormated>
  <DomainObject.Predmet.ProtustrankaNazivFormatedOIB>
    <izvorni_sadrzaj>SINE MORA d.o.o., OIB 40801222596</izvorni_sadrzaj>
    <derivirana_varijabla naziv="DomainObject.Predmet.ProtustrankaNazivFormatedOIB_1">SINE MORA d.o.o., OIB 40801222596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SINE MORA d.o.o.</item>
    </izvorni_sadrzaj>
    <derivirana_varijabla naziv="DomainObject.Predmet.ProtuStrankaListFormated_1">
      <item>SINE MORA d.o.o.</item>
    </derivirana_varijabla>
  </DomainObject.Predmet.ProtuStrankaListFormated>
  <DomainObject.Predmet.ProtuStrankaListFormatedOIB>
    <izvorni_sadrzaj>
      <item>SINE MORA d.o.o., OIB 40801222596</item>
    </izvorni_sadrzaj>
    <derivirana_varijabla naziv="DomainObject.Predmet.ProtuStrankaListFormatedOIB_1">
      <item>SINE MORA d.o.o., OIB 40801222596</item>
    </derivirana_varijabla>
  </DomainObject.Predmet.ProtuStrankaListFormatedOIB>
  <DomainObject.Predmet.ProtuStrankaListFormatedWithAdress>
    <izvorni_sadrzaj>
      <item>SINE MORA d.o.o., Slavonska avenija 22, 10000 Zagreb</item>
    </izvorni_sadrzaj>
    <derivirana_varijabla naziv="DomainObject.Predmet.ProtuStrankaListFormatedWithAdress_1">
      <item>SINE MORA d.o.o., Slavonska avenija 22, 10000 Zagreb</item>
    </derivirana_varijabla>
  </DomainObject.Predmet.ProtuStrankaListFormatedWithAdress>
  <DomainObject.Predmet.ProtuStrankaListFormatedWithAdressOIB>
    <izvorni_sadrzaj>
      <item>SINE MORA d.o.o., OIB 40801222596, Slavonska avenija 22, 10000 Zagreb</item>
    </izvorni_sadrzaj>
    <derivirana_varijabla naziv="DomainObject.Predmet.ProtuStrankaListFormatedWithAdressOIB_1">
      <item>SINE MORA d.o.o., OIB 40801222596, Slavonska avenija 22, 10000 Zagreb</item>
    </derivirana_varijabla>
  </DomainObject.Predmet.ProtuStrankaListFormatedWithAdressOIB>
  <DomainObject.Predmet.ProtuStrankaListNazivFormated>
    <izvorni_sadrzaj>
      <item>SINE MORA d.o.o.</item>
    </izvorni_sadrzaj>
    <derivirana_varijabla naziv="DomainObject.Predmet.ProtuStrankaListNazivFormated_1">
      <item>SINE MORA d.o.o.</item>
    </derivirana_varijabla>
  </DomainObject.Predmet.ProtuStrankaListNazivFormated>
  <DomainObject.Predmet.ProtuStrankaListNazivFormatedOIB>
    <izvorni_sadrzaj>
      <item>SINE MORA d.o.o., OIB 40801222596</item>
    </izvorni_sadrzaj>
    <derivirana_varijabla naziv="DomainObject.Predmet.ProtuStrankaListNazivFormatedOIB_1">
      <item>SINE MORA d.o.o., OIB 40801222596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SINE MORA d.o.o.</izvorni_sadrzaj>
    <derivirana_varijabla naziv="DomainObject.Predmet.ProtustrankaIDrugi_1">SINE MORA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SINE MORA d.o.o., OIB 40801222596, Slavonska avenija 22, 10000 Zagreb</izvorni_sadrzaj>
    <derivirana_varijabla naziv="DomainObject.Predmet.ProtustrankaIDrugiAdressOIB_1">SINE MORA d.o.o., OIB 40801222596, Slavonska avenija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SINE MORA d.o.o.</item>
      <item>FINA Regionalni centar Zagreb</item>
    </izvorni_sadrzaj>
    <derivirana_varijabla naziv="DomainObject.Predmet.SudioniciListNaziv_1">
      <item>SINE MORA d.o.o.</item>
      <item>FINA Regionalni centar Zagreb</item>
    </derivirana_varijabla>
  </DomainObject.Predmet.SudioniciListNaziv>
  <DomainObject.Predmet.SudioniciListAdressOIB>
    <izvorni_sadrzaj>
      <item>SINE MORA d.o.o., OIB 40801222596, Slavonska avenija 22,10000 Zagreb</item>
      <item>FINA Regionalni centar Zagreb, OIB 85821130368, Trg svibanjskih žrtava 1995. br. 1,10000 Zagreb</item>
    </izvorni_sadrzaj>
    <derivirana_varijabla naziv="DomainObject.Predmet.SudioniciListAdressOIB_1">
      <item>SINE MORA d.o.o., OIB 40801222596, Slavonska avenija 22,10000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40801222596</item>
      <item>, OIB 85821130368</item>
    </izvorni_sadrzaj>
    <derivirana_varijabla naziv="DomainObject.Predmet.SudioniciListNazivOIB_1">
      <item>, OIB 40801222596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travnja 2019.</izvorni_sadrzaj>
    <derivirana_varijabla naziv="DomainObject.Predmet.DatumZadnjeOdrzaneSudskeRadnje_1">30. travnja 2019.</derivirana_varijabla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St-2506/2018-24</izvorni_sadrzaj>
    <derivirana_varijabla naziv="DomainObject.PredzadnjaOdlukaIzPredmeta.Oznaka_1">St-2506/2018-24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414</properties:Words>
  <properties:Characters>2286</properties:Characters>
  <properties:Lines>296</properties:Lines>
  <properties:Paragraphs>64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2019-04-30T08:42:00Z</dcterms:created>
  <dc:creator>Matea Bizjak</dc:creator>
  <cp:lastModifiedBy>Vinka Mihalinčić</cp:lastModifiedBy>
  <cp:lastPrinted>2019-04-30T08:45:00Z</cp:lastPrinted>
  <dcterms:modified xmlns:xsi="http://www.w3.org/2001/XMLSchema-instance" xsi:type="dcterms:W3CDTF">2019-04-30T08:45:00Z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(St-2506-18-rješenje o utvrđenim tražbinama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