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f8983" w14:paraId="2af8983" w:rsidRDefault="005F53F4" w:rsidP="005F53F4" w:rsidR="005F53F4">
      <w:pPr>
        <w15:collapsed w:val="false"/>
        <w:rPr>
          <w:b/>
          <w:lang w:val="hr-HR"/>
        </w:rPr>
      </w:pPr>
      <w:bookmarkStart w:name="_GoBack" w:id="0"/>
      <w:bookmarkEnd w:id="0"/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  <w:t>1.St-62/2015</w:t>
      </w:r>
    </w:p>
    <w:p w:rsidRDefault="005F53F4" w:rsidP="005F53F4" w:rsidR="005F53F4">
      <w:pPr>
        <w:rPr>
          <w:b/>
          <w:lang w:val="hr-HR"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F53F4" w:rsidP="005F53F4" w:rsidR="005F53F4">
      <w:pPr>
        <w:rPr>
          <w:b/>
          <w:lang w:val="hr-HR"/>
        </w:rPr>
      </w:pPr>
      <w:r>
        <w:rPr>
          <w:b/>
          <w:lang w:val="hr-HR"/>
        </w:rPr>
        <w:t>REPUBLIKA HRVATSKA</w:t>
      </w:r>
    </w:p>
    <w:p w:rsidRDefault="005F53F4" w:rsidP="005F53F4" w:rsidR="005F53F4">
      <w:pPr>
        <w:rPr>
          <w:b/>
          <w:lang w:val="hr-HR"/>
        </w:rPr>
      </w:pPr>
      <w:r>
        <w:rPr>
          <w:b/>
          <w:lang w:val="hr-HR"/>
        </w:rPr>
        <w:t>TRGOVAČKI SUD U SPLITU</w:t>
      </w:r>
    </w:p>
    <w:p w:rsidRDefault="005F53F4" w:rsidP="005F53F4" w:rsidR="005F53F4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5F53F4" w:rsidP="005F53F4" w:rsidR="005F53F4">
      <w:pPr>
        <w:rPr>
          <w:sz w:val="28"/>
          <w:szCs w:val="28"/>
          <w:lang w:val="hr-HR"/>
        </w:rPr>
      </w:pPr>
    </w:p>
    <w:p w:rsidRDefault="00C577AB" w:rsidP="00C577AB" w:rsidR="00C577AB">
      <w:pPr>
        <w:jc w:val="center"/>
        <w:rPr>
          <w:b/>
          <w:lang w:val="hr-HR"/>
        </w:rPr>
      </w:pPr>
      <w:r w:rsidRPr="00C577AB">
        <w:rPr>
          <w:b/>
          <w:lang w:val="hr-HR"/>
        </w:rPr>
        <w:t>R E P U B L I K A  H R V A T S K A</w:t>
      </w:r>
    </w:p>
    <w:p w:rsidRDefault="00C577AB" w:rsidP="00C577AB" w:rsidR="00C577AB" w:rsidRPr="00C577AB">
      <w:pPr>
        <w:jc w:val="center"/>
        <w:rPr>
          <w:b/>
          <w:lang w:val="hr-HR"/>
        </w:rPr>
      </w:pPr>
    </w:p>
    <w:p w:rsidRDefault="005F53F4" w:rsidP="00C577AB" w:rsidR="005F53F4">
      <w:pPr>
        <w:jc w:val="center"/>
        <w:rPr>
          <w:b/>
          <w:lang w:val="hr-HR"/>
        </w:rPr>
      </w:pPr>
      <w:r>
        <w:rPr>
          <w:b/>
          <w:lang w:val="hr-HR"/>
        </w:rPr>
        <w:t>R J E Š E N J E</w:t>
      </w:r>
    </w:p>
    <w:p w:rsidRDefault="005F53F4" w:rsidP="005F53F4" w:rsidR="005F53F4">
      <w:pPr>
        <w:pStyle w:val="Tijeloteksta"/>
      </w:pPr>
      <w:r>
        <w:tab/>
      </w:r>
    </w:p>
    <w:p w:rsidRDefault="005F53F4" w:rsidP="005F53F4" w:rsidR="005F53F4">
      <w:pPr>
        <w:pStyle w:val="Tijeloteksta"/>
        <w:ind w:firstLine="708"/>
        <w:jc w:val="left"/>
      </w:pPr>
      <w:r>
        <w:t>Trgovački sud u Splitu, po sucu ovog suda Velimiru Vukoviću, kao stečajnom sucu, u stečajnom postupku povodom prijedloga predlagatelja NENADA CETINJA, odvjetnik u Zagrebu, Horvaćanska cesta 17 A, OIB: 15489081131,  za otvaranje stečajnog postupka nad dužnikom FIO &amp; D d.o.o.Split, Šubićeva 3, sada Manđerova 16, OIB: 66119484337,   dana 09. svibnja 2017. godine,</w:t>
      </w:r>
    </w:p>
    <w:p w:rsidRDefault="005F53F4" w:rsidP="005F53F4" w:rsidR="005F53F4">
      <w:pPr>
        <w:ind w:firstLine="720" w:left="2880"/>
        <w:rPr>
          <w:lang w:val="hr-HR"/>
        </w:rPr>
      </w:pPr>
      <w:r>
        <w:rPr>
          <w:lang w:val="hr-HR"/>
        </w:rPr>
        <w:t>r i j e š i o    j e</w:t>
      </w:r>
    </w:p>
    <w:p w:rsidRDefault="005F53F4" w:rsidP="005F53F4" w:rsidR="005F53F4">
      <w:pPr>
        <w:jc w:val="center"/>
        <w:rPr>
          <w:b/>
          <w:lang w:val="hr-HR"/>
        </w:rPr>
      </w:pPr>
    </w:p>
    <w:p w:rsidRDefault="005F53F4" w:rsidP="005F53F4" w:rsidR="005F53F4">
      <w:pPr>
        <w:jc w:val="both"/>
        <w:rPr>
          <w:lang w:val="hr-HR"/>
        </w:rPr>
      </w:pPr>
      <w:r>
        <w:rPr>
          <w:lang w:val="hr-HR"/>
        </w:rPr>
        <w:t>I.</w:t>
      </w:r>
      <w:r>
        <w:rPr>
          <w:lang w:val="hr-HR"/>
        </w:rPr>
        <w:tab/>
        <w:t xml:space="preserve"> Utvrđuje se prekid ovog postupka. </w:t>
      </w:r>
    </w:p>
    <w:p w:rsidRDefault="005F53F4" w:rsidP="005F53F4" w:rsidR="005F53F4">
      <w:pPr>
        <w:jc w:val="both"/>
        <w:rPr>
          <w:lang w:val="hr-HR"/>
        </w:rPr>
      </w:pPr>
    </w:p>
    <w:p w:rsidRDefault="005F53F4" w:rsidP="005F53F4" w:rsidR="005F53F4">
      <w:pPr>
        <w:jc w:val="both"/>
        <w:rPr>
          <w:lang w:val="hr-HR"/>
        </w:rPr>
      </w:pPr>
      <w:r>
        <w:rPr>
          <w:lang w:val="hr-HR"/>
        </w:rPr>
        <w:t>II.</w:t>
      </w:r>
      <w:r>
        <w:rPr>
          <w:lang w:val="hr-HR"/>
        </w:rPr>
        <w:tab/>
        <w:t xml:space="preserve">Ročište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utvrđivanja</w:t>
      </w:r>
      <w:proofErr w:type="spellEnd"/>
      <w:r>
        <w:t xml:space="preserve"> </w:t>
      </w:r>
      <w:proofErr w:type="spellStart"/>
      <w:r>
        <w:t>uvjeta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>
        <w:rPr>
          <w:lang w:val="hr-HR"/>
        </w:rPr>
        <w:t xml:space="preserve"> koje je u ovom predmetu bilo određeno za 19.svibnja 2017.godine u 09,00 sati, otkazuje se.</w:t>
      </w:r>
    </w:p>
    <w:p w:rsidRDefault="005F53F4" w:rsidP="005F53F4" w:rsidR="005F53F4">
      <w:pPr>
        <w:jc w:val="both"/>
        <w:rPr>
          <w:lang w:val="hr-HR"/>
        </w:rPr>
      </w:pPr>
    </w:p>
    <w:p w:rsidRDefault="005F53F4" w:rsidP="005F53F4" w:rsidR="005F53F4">
      <w:pPr>
        <w:ind w:firstLine="720" w:left="2880"/>
        <w:rPr>
          <w:lang w:val="hr-HR"/>
        </w:rPr>
      </w:pPr>
      <w:r>
        <w:rPr>
          <w:lang w:val="hr-HR"/>
        </w:rPr>
        <w:t>Obrazloženje :</w:t>
      </w:r>
    </w:p>
    <w:p w:rsidRDefault="005F53F4" w:rsidP="005F53F4" w:rsidR="005F53F4">
      <w:pPr>
        <w:rPr>
          <w:b/>
          <w:lang w:val="hr-HR"/>
        </w:rPr>
      </w:pPr>
    </w:p>
    <w:p w:rsidRDefault="005F53F4" w:rsidP="005F53F4" w:rsidR="005F53F4">
      <w:pPr>
        <w:jc w:val="both"/>
      </w:pPr>
      <w:r>
        <w:rPr>
          <w:lang w:val="hr-HR"/>
        </w:rPr>
        <w:tab/>
        <w:t xml:space="preserve">Kod ovog suda je 12. svibnja 2015. god. zaprimljen prijedlog predlagatelja Nenada Cetinja, odvjetnika u Zagrebu za otvaranje stečajnog postupka nad trgovačkim društvom </w:t>
      </w:r>
      <w:r>
        <w:t xml:space="preserve">FIO &amp; D </w:t>
      </w:r>
      <w:proofErr w:type="spellStart"/>
      <w:r>
        <w:t>d.o.o.Split</w:t>
      </w:r>
      <w:proofErr w:type="spellEnd"/>
      <w:r>
        <w:t xml:space="preserve">, </w:t>
      </w:r>
      <w:proofErr w:type="spellStart"/>
      <w:r>
        <w:t>Šubićeva</w:t>
      </w:r>
      <w:proofErr w:type="spellEnd"/>
      <w:r>
        <w:t xml:space="preserve"> 3.,OIB: 66119484337.</w:t>
      </w:r>
    </w:p>
    <w:p w:rsidRDefault="005F53F4" w:rsidP="005F53F4" w:rsidR="005F53F4">
      <w:pPr>
        <w:jc w:val="both"/>
      </w:pPr>
      <w:r>
        <w:t xml:space="preserve"> </w:t>
      </w:r>
    </w:p>
    <w:p w:rsidRDefault="005F53F4" w:rsidP="008A7EC1" w:rsidR="008A7EC1">
      <w:pPr>
        <w:pStyle w:val="Bezproreda"/>
      </w:pPr>
      <w:r>
        <w:tab/>
      </w:r>
      <w:r w:rsidR="008A7EC1">
        <w:t>Ponomoćnik dužnika je na ročištu radi utvrđivanja uvjeta za otvaranje stečajnog postupka nad dužnikom naveo</w:t>
      </w:r>
      <w:r w:rsidR="008A7EC1" w:rsidRPr="008A7EC1">
        <w:t xml:space="preserve"> </w:t>
      </w:r>
      <w:r w:rsidR="008A7EC1">
        <w:t>da je odlukom o pripajanju dužnik FIO &amp; D d.o.o. pripojen trgovačkom društvu MEINE d.o.o.  za turizam Split, Manđerova 16., te da je rješenjem Trgovačkog suda u Splitu pod brojem Tt-17/2864-4 od 31.ožujka 2017. godine odobren upis u sudski registar pripajanja dužnika FIO &amp; D d.o.o. , a koje rješenje je pravomoćno prema obavijesti pisarnice ovog suda s danom 10.travnja 2017. godine, time da za izdavanje potvrde klauzule pravomoćnosti treba sačekati još dva tri dana.</w:t>
      </w:r>
    </w:p>
    <w:p w:rsidRDefault="008A7EC1" w:rsidP="008A7EC1" w:rsidR="008A7EC1">
      <w:pPr>
        <w:pStyle w:val="Bezproreda"/>
      </w:pPr>
    </w:p>
    <w:p w:rsidRDefault="008A7EC1" w:rsidP="008A7EC1" w:rsidR="008A7EC1">
      <w:pPr>
        <w:pStyle w:val="Bezproreda"/>
      </w:pPr>
      <w:r>
        <w:tab/>
        <w:t>S obzirom da se očekuje upis pripajanja dužnika FIO &amp; D d.o.o. društvu preuzimatelju MEINE d.o.o. te upis  to će po samom zakonu biti brisan dužnik a sva prava i obveze preuzima preuzimatel</w:t>
      </w:r>
      <w:r>
        <w:tab/>
        <w:t>j. Stoga se traži da zbog nepotrebnih troškova u daljnjem postupku sud sačeka eventualnu pravomoćnost  rješenja  o brisanju dužnika iz sudskog registra radi pripajanja društvu MEINE d.o.o., a time po samom zakonu da nastupa prekid postupka u ovoj pravnoj stvari.</w:t>
      </w:r>
    </w:p>
    <w:p w:rsidRDefault="008A7EC1" w:rsidP="008A7EC1" w:rsidR="008A7EC1">
      <w:pPr>
        <w:pStyle w:val="Bezproreda"/>
      </w:pPr>
    </w:p>
    <w:p w:rsidRDefault="008A7EC1" w:rsidP="008A7EC1" w:rsidR="00C577AB">
      <w:pPr>
        <w:pStyle w:val="Bezproreda"/>
      </w:pPr>
      <w:r>
        <w:tab/>
        <w:t xml:space="preserve">Nakon toga,  društvo preuzimatelj MEINE d.o.o. Split je uz podnesak od 03.svibnja 2017, godine u spis dostavilo </w:t>
      </w:r>
      <w:r w:rsidR="00C577AB">
        <w:t>O</w:t>
      </w:r>
      <w:r>
        <w:t xml:space="preserve">dluku o davanju suglasnosti sukladno članku 536 ZTD-a od 23.ožujka 2017.godine i Ugovor o pripajanu društva FIO &amp; D d.o.o. Split društvu </w:t>
      </w:r>
    </w:p>
    <w:p w:rsidRDefault="00C577AB" w:rsidP="008A7EC1" w:rsidR="00C577AB" w:rsidRPr="00C577AB">
      <w:pPr>
        <w:pStyle w:val="Bezproreda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C577AB">
        <w:rPr>
          <w:b/>
        </w:rPr>
        <w:t>1.St-62/2015</w:t>
      </w:r>
    </w:p>
    <w:p w:rsidRDefault="00C577AB" w:rsidP="008A7EC1" w:rsidR="00C577AB">
      <w:pPr>
        <w:pStyle w:val="Bezproreda"/>
      </w:pPr>
    </w:p>
    <w:p w:rsidRDefault="008A7EC1" w:rsidP="008A7EC1" w:rsidR="005F53F4">
      <w:pPr>
        <w:pStyle w:val="Bezproreda"/>
      </w:pPr>
      <w:r>
        <w:t xml:space="preserve">MEINE d.o.o. Split od 24.ožujka 2014.godine, da </w:t>
      </w:r>
      <w:r w:rsidR="00C577AB">
        <w:t>b</w:t>
      </w:r>
      <w:r>
        <w:t xml:space="preserve">i Trgovački sud u Splitu na temelju rješenja Tt-17/2863-4 od 08.svibnja 2017.godine, u sudski registar ovog suda upisao pripajanje društva FIO &amp; D d.o.o. Split društvu </w:t>
      </w:r>
      <w:r w:rsidR="00C577AB">
        <w:t xml:space="preserve"> preuzimatelja</w:t>
      </w:r>
      <w:r>
        <w:t>MEINE d.o.o. Split.</w:t>
      </w:r>
    </w:p>
    <w:p w:rsidRDefault="005F53F4" w:rsidP="005F53F4" w:rsidR="005F53F4">
      <w:pPr>
        <w:jc w:val="both"/>
      </w:pPr>
    </w:p>
    <w:p w:rsidRDefault="008A7EC1" w:rsidP="005F53F4" w:rsidR="005F53F4">
      <w:pPr>
        <w:jc w:val="both"/>
        <w:rPr>
          <w:lang w:val="hr-HR"/>
        </w:rPr>
      </w:pPr>
      <w:r>
        <w:rPr>
          <w:lang w:val="hr-HR"/>
        </w:rPr>
        <w:tab/>
        <w:t xml:space="preserve">Odredbom čl </w:t>
      </w:r>
      <w:r w:rsidR="005146DC">
        <w:rPr>
          <w:lang w:val="hr-HR"/>
        </w:rPr>
        <w:t>536</w:t>
      </w:r>
      <w:r w:rsidR="00C577AB">
        <w:rPr>
          <w:lang w:val="hr-HR"/>
        </w:rPr>
        <w:t xml:space="preserve"> st.3</w:t>
      </w:r>
      <w:r w:rsidR="005146DC">
        <w:rPr>
          <w:lang w:val="hr-HR"/>
        </w:rPr>
        <w:t xml:space="preserve"> </w:t>
      </w:r>
      <w:r w:rsidR="00936AC3">
        <w:rPr>
          <w:lang w:val="hr-HR"/>
        </w:rPr>
        <w:t>Zakona o trgovačkim društvima (NN 113/93 do 110/15) propisano je da pripojeno društvo prestaje s danom upisa pripajanja u sudski registar u kojem je upisano društvo preeuzimatelj te da nije potrebno da se ono briše iz sudskog registra. Upisom pripajanja članovi pripojenog društva postaju članovi društva preuzimatelja.</w:t>
      </w:r>
    </w:p>
    <w:p w:rsidRDefault="00936AC3" w:rsidP="005F53F4" w:rsidR="00936AC3">
      <w:pPr>
        <w:jc w:val="both"/>
        <w:rPr>
          <w:lang w:val="hr-HR"/>
        </w:rPr>
      </w:pPr>
    </w:p>
    <w:p w:rsidRDefault="005F53F4" w:rsidP="005F53F4" w:rsidR="005F53F4">
      <w:r>
        <w:rPr>
          <w:lang w:val="hr-HR"/>
        </w:rPr>
        <w:tab/>
      </w:r>
      <w:proofErr w:type="spellStart"/>
      <w:r>
        <w:t>Obzirom</w:t>
      </w:r>
      <w:proofErr w:type="spellEnd"/>
      <w:r>
        <w:t xml:space="preserve"> da </w:t>
      </w:r>
      <w:proofErr w:type="spellStart"/>
      <w:r>
        <w:t>kao</w:t>
      </w:r>
      <w:proofErr w:type="spellEnd"/>
      <w:r>
        <w:t xml:space="preserve"> </w:t>
      </w:r>
      <w:proofErr w:type="spellStart"/>
      <w:r>
        <w:t>pravna</w:t>
      </w:r>
      <w:proofErr w:type="spellEnd"/>
      <w:r>
        <w:t xml:space="preserve"> </w:t>
      </w:r>
      <w:proofErr w:type="spellStart"/>
      <w:r>
        <w:t>posljedica</w:t>
      </w:r>
      <w:proofErr w:type="spellEnd"/>
      <w:r>
        <w:t xml:space="preserve"> </w:t>
      </w:r>
      <w:proofErr w:type="spellStart"/>
      <w:r w:rsidR="00C577AB">
        <w:t>prestanka</w:t>
      </w:r>
      <w:proofErr w:type="spellEnd"/>
      <w:r w:rsidR="00C577AB">
        <w:t xml:space="preserve"> </w:t>
      </w:r>
      <w:r>
        <w:t xml:space="preserve"> </w:t>
      </w:r>
      <w:proofErr w:type="spellStart"/>
      <w:r w:rsidR="00C577AB">
        <w:t>dužnika</w:t>
      </w:r>
      <w:proofErr w:type="spellEnd"/>
      <w:r w:rsidR="00C577AB">
        <w:t xml:space="preserve"> FIO &amp; D </w:t>
      </w:r>
      <w:proofErr w:type="spellStart"/>
      <w:r w:rsidR="00C577AB">
        <w:t>d.o.o.Split</w:t>
      </w:r>
      <w:proofErr w:type="spellEnd"/>
      <w:r w:rsidR="00C577AB">
        <w:t xml:space="preserve">, </w:t>
      </w:r>
      <w:proofErr w:type="spellStart"/>
      <w:r w:rsidR="00C577AB">
        <w:t>Šubićeva</w:t>
      </w:r>
      <w:proofErr w:type="spellEnd"/>
      <w:r w:rsidR="00C577AB">
        <w:t xml:space="preserve"> 3, </w:t>
      </w:r>
      <w:proofErr w:type="spellStart"/>
      <w:r w:rsidR="00C577AB">
        <w:t>sada</w:t>
      </w:r>
      <w:proofErr w:type="spellEnd"/>
      <w:r w:rsidR="00C577AB">
        <w:t xml:space="preserve"> </w:t>
      </w:r>
      <w:proofErr w:type="spellStart"/>
      <w:r w:rsidR="00C577AB">
        <w:t>Manđerova</w:t>
      </w:r>
      <w:proofErr w:type="spellEnd"/>
      <w:r w:rsidR="00C577AB">
        <w:t xml:space="preserve"> 16, OIB: 66119484337</w:t>
      </w:r>
      <w:r>
        <w:t xml:space="preserve"> </w:t>
      </w:r>
      <w:proofErr w:type="spellStart"/>
      <w:r>
        <w:t>nastupa</w:t>
      </w:r>
      <w:proofErr w:type="spellEnd"/>
      <w:r>
        <w:t xml:space="preserve"> </w:t>
      </w:r>
      <w:proofErr w:type="spellStart"/>
      <w:r>
        <w:t>prekid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samom</w:t>
      </w:r>
      <w:proofErr w:type="spellEnd"/>
      <w:r>
        <w:t xml:space="preserve"> </w:t>
      </w:r>
      <w:proofErr w:type="spellStart"/>
      <w:r>
        <w:t>zakonu</w:t>
      </w:r>
      <w:proofErr w:type="spellEnd"/>
      <w:r>
        <w:t xml:space="preserve">,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na</w:t>
      </w:r>
      <w:proofErr w:type="spellEnd"/>
      <w:r>
        <w:t xml:space="preserve"> </w:t>
      </w:r>
      <w:proofErr w:type="spellStart"/>
      <w:r>
        <w:t>temelju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r w:rsidR="00C577AB">
        <w:t xml:space="preserve"> </w:t>
      </w:r>
      <w:proofErr w:type="spellStart"/>
      <w:r w:rsidR="00C577AB">
        <w:t>čl</w:t>
      </w:r>
      <w:proofErr w:type="spellEnd"/>
      <w:r w:rsidR="00C577AB">
        <w:t xml:space="preserve"> 6 </w:t>
      </w:r>
      <w:proofErr w:type="spellStart"/>
      <w:r w:rsidR="00C577AB">
        <w:t>Stečajnog</w:t>
      </w:r>
      <w:proofErr w:type="spellEnd"/>
      <w:r w:rsidR="00C577AB">
        <w:t xml:space="preserve"> </w:t>
      </w:r>
      <w:proofErr w:type="spellStart"/>
      <w:r w:rsidR="00C577AB">
        <w:t>zakona</w:t>
      </w:r>
      <w:proofErr w:type="spellEnd"/>
      <w:r w:rsidR="00C577AB">
        <w:t xml:space="preserve"> (NN44/96 </w:t>
      </w:r>
      <w:proofErr w:type="spellStart"/>
      <w:r w:rsidR="00C577AB">
        <w:t>do</w:t>
      </w:r>
      <w:proofErr w:type="spellEnd"/>
      <w:r w:rsidR="00C577AB">
        <w:t xml:space="preserve"> 25/12) u </w:t>
      </w:r>
      <w:proofErr w:type="spellStart"/>
      <w:r w:rsidR="00C577AB">
        <w:t>vezi</w:t>
      </w:r>
      <w:proofErr w:type="spellEnd"/>
      <w:r w:rsidR="00C577AB">
        <w:t xml:space="preserve"> s </w:t>
      </w:r>
      <w:proofErr w:type="spellStart"/>
      <w:r w:rsidR="00C577AB">
        <w:t>odredbom</w:t>
      </w:r>
      <w:proofErr w:type="spellEnd"/>
      <w:r w:rsidR="00C577AB">
        <w:t xml:space="preserve"> </w:t>
      </w:r>
      <w:proofErr w:type="spellStart"/>
      <w:r>
        <w:t>čl</w:t>
      </w:r>
      <w:proofErr w:type="spellEnd"/>
      <w:r>
        <w:t xml:space="preserve">. 212. </w:t>
      </w:r>
      <w:proofErr w:type="gramStart"/>
      <w:r>
        <w:t>st.1</w:t>
      </w:r>
      <w:proofErr w:type="gramEnd"/>
      <w:r>
        <w:t xml:space="preserve">. </w:t>
      </w:r>
      <w:proofErr w:type="spellStart"/>
      <w:proofErr w:type="gramStart"/>
      <w:r>
        <w:t>točka</w:t>
      </w:r>
      <w:proofErr w:type="spellEnd"/>
      <w:proofErr w:type="gramEnd"/>
      <w:r>
        <w:t xml:space="preserve"> 4. </w:t>
      </w:r>
      <w:proofErr w:type="spellStart"/>
      <w:r>
        <w:t>Zakona</w:t>
      </w:r>
      <w:proofErr w:type="spellEnd"/>
      <w:r>
        <w:t xml:space="preserve"> o </w:t>
      </w:r>
      <w:proofErr w:type="spellStart"/>
      <w:r>
        <w:t>parničnom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gramStart"/>
      <w:r>
        <w:t>( NN</w:t>
      </w:r>
      <w:proofErr w:type="gramEnd"/>
      <w:r>
        <w:t xml:space="preserve"> 53/91, 91/92, 112/99, 88/01, 117/03, 88/05, 92/07, 84/08, 123/08, 57/11 </w:t>
      </w:r>
      <w:proofErr w:type="spellStart"/>
      <w:r>
        <w:t>i</w:t>
      </w:r>
      <w:proofErr w:type="spellEnd"/>
      <w:r>
        <w:t xml:space="preserve"> 25/13- </w:t>
      </w:r>
      <w:proofErr w:type="spellStart"/>
      <w:r>
        <w:t>dalje</w:t>
      </w:r>
      <w:proofErr w:type="spellEnd"/>
      <w:r>
        <w:t xml:space="preserve"> ZPP) </w:t>
      </w:r>
      <w:proofErr w:type="spellStart"/>
      <w:r>
        <w:t>odlučio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</w:t>
      </w:r>
      <w:r w:rsidR="00C577AB">
        <w:t xml:space="preserve"> </w:t>
      </w:r>
      <w:proofErr w:type="spellStart"/>
      <w:r w:rsidR="00C577AB">
        <w:t>točki</w:t>
      </w:r>
      <w:proofErr w:type="spellEnd"/>
      <w:r w:rsidR="00C577AB">
        <w:t xml:space="preserve"> I.</w:t>
      </w:r>
      <w:r>
        <w:t xml:space="preserve"> </w:t>
      </w:r>
      <w:proofErr w:type="spellStart"/>
      <w:r>
        <w:t>izre</w:t>
      </w:r>
      <w:r w:rsidR="00C577AB">
        <w:t>ke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5F53F4" w:rsidP="005F53F4" w:rsidR="005F53F4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C577AB" w:rsidP="005F53F4" w:rsidR="005F53F4">
      <w:pPr>
        <w:ind w:firstLine="720"/>
        <w:jc w:val="both"/>
        <w:rPr>
          <w:lang w:val="hr-HR"/>
        </w:rPr>
      </w:pPr>
      <w:r>
        <w:rPr>
          <w:lang w:val="hr-HR"/>
        </w:rPr>
        <w:t xml:space="preserve">Odluka o otkazivanju ročišta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utvrđivanja</w:t>
      </w:r>
      <w:proofErr w:type="spellEnd"/>
      <w:r>
        <w:t xml:space="preserve"> </w:t>
      </w:r>
      <w:proofErr w:type="spellStart"/>
      <w:r>
        <w:t>uvjeta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temelj</w:t>
      </w:r>
      <w:r w:rsidR="002539E1">
        <w:t>i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 278 ZPP-a.</w:t>
      </w:r>
    </w:p>
    <w:p w:rsidRDefault="005F53F4" w:rsidP="005F53F4" w:rsidR="005F53F4">
      <w:pPr>
        <w:ind w:firstLine="720"/>
        <w:jc w:val="both"/>
        <w:rPr>
          <w:lang w:val="hr-HR"/>
        </w:rPr>
      </w:pPr>
    </w:p>
    <w:p w:rsidRDefault="005F53F4" w:rsidP="005F53F4" w:rsidR="005F53F4">
      <w:pPr>
        <w:ind w:firstLine="720"/>
        <w:jc w:val="both"/>
        <w:rPr>
          <w:lang w:val="hr-HR"/>
        </w:rPr>
      </w:pPr>
      <w:r>
        <w:rPr>
          <w:lang w:val="hr-HR"/>
        </w:rPr>
        <w:t xml:space="preserve">Slijedom naprijed navedenog, a temeljem naprijed navedenih odredbi ZPP-a i SZ-a, odlučeno je kao u toč. I. i II. izreke ovog rješenja. </w:t>
      </w:r>
    </w:p>
    <w:p w:rsidRDefault="005F53F4" w:rsidP="005F53F4" w:rsidR="005F53F4">
      <w:pPr>
        <w:jc w:val="both"/>
        <w:rPr>
          <w:sz w:val="28"/>
          <w:szCs w:val="28"/>
          <w:lang w:val="hr-HR"/>
        </w:rPr>
      </w:pPr>
    </w:p>
    <w:p w:rsidRDefault="005F53F4" w:rsidP="005F53F4" w:rsidR="005F53F4">
      <w:pPr>
        <w:ind w:firstLine="720" w:left="2112"/>
        <w:rPr>
          <w:lang w:val="hr-HR"/>
        </w:rPr>
      </w:pPr>
      <w:r>
        <w:rPr>
          <w:lang w:val="hr-HR"/>
        </w:rPr>
        <w:t xml:space="preserve">U Splitu, </w:t>
      </w:r>
      <w:r w:rsidR="00C577AB">
        <w:rPr>
          <w:lang w:val="hr-HR"/>
        </w:rPr>
        <w:t>09</w:t>
      </w:r>
      <w:r>
        <w:rPr>
          <w:lang w:val="hr-HR"/>
        </w:rPr>
        <w:t>.</w:t>
      </w:r>
      <w:r w:rsidR="00C577AB">
        <w:rPr>
          <w:lang w:val="hr-HR"/>
        </w:rPr>
        <w:t>svibnja</w:t>
      </w:r>
      <w:r>
        <w:rPr>
          <w:lang w:val="hr-HR"/>
        </w:rPr>
        <w:t xml:space="preserve"> 201</w:t>
      </w:r>
      <w:r w:rsidR="00C577AB">
        <w:rPr>
          <w:lang w:val="hr-HR"/>
        </w:rPr>
        <w:t>7</w:t>
      </w:r>
      <w:r>
        <w:rPr>
          <w:lang w:val="hr-HR"/>
        </w:rPr>
        <w:t>. godine</w:t>
      </w:r>
    </w:p>
    <w:p w:rsidRDefault="005F53F4" w:rsidP="005F53F4" w:rsidR="005F53F4">
      <w:pPr>
        <w:jc w:val="both"/>
        <w:rPr>
          <w:b/>
          <w:lang w:val="hr-HR"/>
        </w:rPr>
      </w:pPr>
    </w:p>
    <w:p w:rsidRDefault="005F53F4" w:rsidP="005F53F4" w:rsidR="005F53F4">
      <w:pPr>
        <w:ind w:firstLine="708" w:left="5664"/>
      </w:pPr>
      <w:r>
        <w:t xml:space="preserve">  S U D A C </w:t>
      </w:r>
    </w:p>
    <w:p w:rsidRDefault="005F53F4" w:rsidP="005F53F4" w:rsidR="005F53F4">
      <w:pPr>
        <w:ind w:left="6372"/>
        <w:rPr>
          <w:b/>
          <w:sz w:val="28"/>
          <w:szCs w:val="28"/>
        </w:rPr>
      </w:pPr>
    </w:p>
    <w:p w:rsidRDefault="005F53F4" w:rsidP="005F53F4" w:rsidR="005F53F4">
      <w:pPr>
        <w:ind w:left="6372"/>
      </w:pPr>
      <w:r>
        <w:t xml:space="preserve">  Velimir Vuković </w:t>
      </w:r>
    </w:p>
    <w:p w:rsidRDefault="005F53F4" w:rsidP="005F53F4" w:rsidR="005F53F4">
      <w:pPr>
        <w:ind w:firstLine="108" w:left="7092"/>
      </w:pPr>
    </w:p>
    <w:p w:rsidRDefault="005F53F4" w:rsidP="005F53F4" w:rsidR="005F53F4">
      <w:pPr>
        <w:jc w:val="both"/>
        <w:rPr>
          <w:b/>
          <w:lang w:val="hr-HR"/>
        </w:rPr>
      </w:pPr>
    </w:p>
    <w:p w:rsidRDefault="005F53F4" w:rsidP="005F53F4" w:rsidR="005F53F4">
      <w:pPr>
        <w:jc w:val="both"/>
        <w:rPr>
          <w:b/>
          <w:sz w:val="16"/>
          <w:szCs w:val="16"/>
          <w:lang w:val="hr-HR"/>
        </w:rPr>
      </w:pPr>
    </w:p>
    <w:p w:rsidRDefault="005F53F4" w:rsidP="005F53F4" w:rsidR="005F53F4">
      <w:pPr>
        <w:jc w:val="both"/>
        <w:rPr>
          <w:b/>
          <w:sz w:val="16"/>
          <w:szCs w:val="16"/>
          <w:lang w:val="hr-HR"/>
        </w:rPr>
      </w:pPr>
    </w:p>
    <w:p w:rsidRDefault="005F53F4" w:rsidP="005F53F4" w:rsidR="005F53F4">
      <w:pPr>
        <w:jc w:val="both"/>
        <w:rPr>
          <w:b/>
          <w:sz w:val="16"/>
          <w:szCs w:val="16"/>
          <w:lang w:val="hr-HR"/>
        </w:rPr>
      </w:pPr>
    </w:p>
    <w:p w:rsidRDefault="005F53F4" w:rsidP="005F53F4" w:rsidR="005F53F4">
      <w:pPr>
        <w:jc w:val="both"/>
        <w:rPr>
          <w:b/>
          <w:lang w:val="hr-HR"/>
        </w:rPr>
      </w:pPr>
      <w:r>
        <w:rPr>
          <w:b/>
          <w:lang w:val="hr-HR"/>
        </w:rPr>
        <w:t>UPUTA O PRAVNOM LIJEKU:</w:t>
      </w:r>
    </w:p>
    <w:p w:rsidRDefault="005F53F4" w:rsidP="005F53F4" w:rsidR="005F53F4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2 primjerka, u roku od 8 dana od dana dostave ovog rješenja.</w:t>
      </w:r>
    </w:p>
    <w:p w:rsidRDefault="005F53F4" w:rsidP="005F53F4" w:rsidR="005F53F4">
      <w:pPr>
        <w:jc w:val="both"/>
        <w:rPr>
          <w:b/>
          <w:sz w:val="16"/>
          <w:szCs w:val="16"/>
          <w:lang w:val="hr-HR"/>
        </w:rPr>
      </w:pPr>
    </w:p>
    <w:p w:rsidRDefault="005F53F4" w:rsidP="005F53F4" w:rsidR="005F53F4">
      <w:pPr>
        <w:jc w:val="both"/>
        <w:rPr>
          <w:b/>
          <w:sz w:val="16"/>
          <w:szCs w:val="16"/>
          <w:lang w:val="hr-HR"/>
        </w:rPr>
      </w:pPr>
    </w:p>
    <w:p w:rsidRDefault="005F53F4" w:rsidP="005F53F4" w:rsidR="005F53F4">
      <w:pPr>
        <w:jc w:val="both"/>
        <w:rPr>
          <w:b/>
          <w:lang w:val="hr-HR"/>
        </w:rPr>
      </w:pPr>
      <w:r>
        <w:rPr>
          <w:b/>
          <w:lang w:val="hr-HR"/>
        </w:rPr>
        <w:t>DNA:</w:t>
      </w:r>
    </w:p>
    <w:p w:rsidRDefault="005F53F4" w:rsidP="005F53F4" w:rsidR="005F53F4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predlagatelju </w:t>
      </w:r>
    </w:p>
    <w:p w:rsidRDefault="005F53F4" w:rsidP="005F53F4" w:rsidR="00C577AB">
      <w:pPr>
        <w:numPr>
          <w:ilvl w:val="0"/>
          <w:numId w:val="1"/>
        </w:numPr>
        <w:jc w:val="both"/>
        <w:rPr>
          <w:lang w:val="hr-HR"/>
        </w:rPr>
      </w:pPr>
      <w:r w:rsidRPr="00C577AB">
        <w:rPr>
          <w:lang w:val="hr-HR"/>
        </w:rPr>
        <w:t>dužniku</w:t>
      </w:r>
      <w:r w:rsidR="00C577AB" w:rsidRPr="00C577AB">
        <w:rPr>
          <w:lang w:val="hr-HR"/>
        </w:rPr>
        <w:t xml:space="preserve"> </w:t>
      </w:r>
      <w:r w:rsidR="00C577AB">
        <w:rPr>
          <w:lang w:val="hr-HR"/>
        </w:rPr>
        <w:t>po punomoćniku</w:t>
      </w:r>
    </w:p>
    <w:p w:rsidRDefault="00C577AB" w:rsidP="005F53F4" w:rsidR="00C577AB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Mrežna stranica e-oglasna ploča 8 daana</w:t>
      </w:r>
    </w:p>
    <w:p w:rsidRDefault="005F53F4" w:rsidP="005F53F4" w:rsidR="005F53F4" w:rsidRPr="00C577AB">
      <w:pPr>
        <w:numPr>
          <w:ilvl w:val="0"/>
          <w:numId w:val="1"/>
        </w:numPr>
        <w:jc w:val="both"/>
        <w:rPr>
          <w:lang w:val="hr-HR"/>
        </w:rPr>
      </w:pPr>
      <w:r w:rsidRPr="00C577AB">
        <w:rPr>
          <w:lang w:val="hr-HR"/>
        </w:rPr>
        <w:t>spis</w:t>
      </w:r>
    </w:p>
    <w:p w:rsidRDefault="005F53F4" w:rsidP="005F53F4" w:rsidR="005F53F4"/>
    <w:p w:rsidRDefault="008D18F9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53F4"/>
    <w:rsid w:val="000050BF"/>
    <w:rsid w:val="000256D3"/>
    <w:rsid w:val="000A7750"/>
    <w:rsid w:val="0010074F"/>
    <w:rsid w:val="00110BE4"/>
    <w:rsid w:val="00132A7E"/>
    <w:rsid w:val="001B56D0"/>
    <w:rsid w:val="001E1B30"/>
    <w:rsid w:val="00204170"/>
    <w:rsid w:val="002539E1"/>
    <w:rsid w:val="00255806"/>
    <w:rsid w:val="002854BB"/>
    <w:rsid w:val="003A4819"/>
    <w:rsid w:val="00407DC1"/>
    <w:rsid w:val="00454D6B"/>
    <w:rsid w:val="005061A6"/>
    <w:rsid w:val="005146DC"/>
    <w:rsid w:val="00543C6E"/>
    <w:rsid w:val="0055047E"/>
    <w:rsid w:val="00572E64"/>
    <w:rsid w:val="005C2192"/>
    <w:rsid w:val="005F20F8"/>
    <w:rsid w:val="005F53F4"/>
    <w:rsid w:val="007766AB"/>
    <w:rsid w:val="008A7EC1"/>
    <w:rsid w:val="008D18F9"/>
    <w:rsid w:val="008D5DF1"/>
    <w:rsid w:val="00936AC3"/>
    <w:rsid w:val="00A05026"/>
    <w:rsid w:val="00A86D22"/>
    <w:rsid w:val="00AB6E49"/>
    <w:rsid w:val="00AC09D9"/>
    <w:rsid w:val="00B01348"/>
    <w:rsid w:val="00B40090"/>
    <w:rsid w:val="00B72C27"/>
    <w:rsid w:val="00B874FD"/>
    <w:rsid w:val="00C577AB"/>
    <w:rsid w:val="00C655DC"/>
    <w:rsid w:val="00D4795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53F4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53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53F4"/>
    <w:rPr>
      <w:rFonts w:cs="Tahoma" w:eastAsia="Times New Roman" w:hAnsi="Tahoma" w:ascii="Tahoma"/>
      <w:sz w:val="16"/>
      <w:szCs w:val="16"/>
      <w:lang w:val="en-US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F53F4"/>
    <w:rPr>
      <w:rFonts w:cs="Times New Roman" w:eastAsia="Times New Roman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F53F4"/>
    <w:pPr>
      <w:jc w:val="both"/>
    </w:pPr>
    <w:rPr>
      <w:szCs w:val="22"/>
      <w:lang w:eastAsia="hr-HR" w:val="hr-HR"/>
    </w:rPr>
  </w:style>
  <w:style w:customStyle="true" w:styleId="TijelotekstaChar1" w:type="character">
    <w:name w:val="Tijelo teksta Char1"/>
    <w:basedOn w:val="Zadanifontodlomka"/>
    <w:uiPriority w:val="99"/>
    <w:semiHidden/>
    <w:rsid w:val="005F53F4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8A7EC1"/>
  </w:style>
  <w:style w:styleId="Tekstrezerviranogmjesta" w:type="character">
    <w:name w:val="Placeholder Text"/>
    <w:basedOn w:val="Zadanifontodlomka"/>
    <w:uiPriority w:val="99"/>
    <w:semiHidden/>
    <w:rsid w:val="008D18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8F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8F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8F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8F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53F4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53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53F4"/>
    <w:rPr>
      <w:rFonts w:ascii="Tahoma" w:cs="Tahoma" w:eastAsia="Times New Roman" w:hAnsi="Tahoma"/>
      <w:sz w:val="16"/>
      <w:szCs w:val="16"/>
      <w:lang w:val="en-US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F53F4"/>
    <w:rPr>
      <w:rFonts w:cs="Times New Roman" w:eastAsia="Times New Roman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F53F4"/>
    <w:pPr>
      <w:jc w:val="both"/>
    </w:pPr>
    <w:rPr>
      <w:szCs w:val="22"/>
      <w:lang w:eastAsia="hr-HR" w:val="hr-HR"/>
    </w:rPr>
  </w:style>
  <w:style w:customStyle="1" w:styleId="TijelotekstaChar1" w:type="character">
    <w:name w:val="Tijelo teksta Char1"/>
    <w:basedOn w:val="Zadanifontodlomka"/>
    <w:uiPriority w:val="99"/>
    <w:semiHidden/>
    <w:rsid w:val="005F53F4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8A7EC1"/>
  </w:style>
  <w:style w:styleId="Tekstrezerviranogmjesta" w:type="character">
    <w:name w:val="Placeholder Text"/>
    <w:basedOn w:val="Zadanifontodlomka"/>
    <w:uiPriority w:val="99"/>
    <w:semiHidden/>
    <w:rsid w:val="008D18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8F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8F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8F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8F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4765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438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623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St-62/2015</izvorni_sadrzaj>
    <derivirana_varijabla naziv="DomainObject.Predmet.OznakaBroj_1">St-62/2015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ZAPRIMLJEN NOVI PRIJEDLOG POD POSLOVNIM BROJEM 12 St-1530/2016</izvorni_sadrzaj>
    <derivirana_varijabla naziv="DomainObject.Predmet.PrimjedbaSuca_1">ZAPRIMLJEN NOVI PRIJEDLOG POD POSLOVNIM BROJEM 12 St-1530/2016</derivirana_varijabla>
  </DomainObject.Predmet.PrimjedbaSuca>
  <DomainObject.Predmet.ProtustrankaFormated>
    <izvorni_sadrzaj>  FIO &amp; D društvo s ograničenom odgovornošću za djelatnost usluge putničke agencije zastupanog po punomoćniku Radojka Petrović Ivanišević</izvorni_sadrzaj>
    <derivirana_varijabla naziv="DomainObject.Predmet.ProtustrankaFormated_1">  FIO &amp; D društvo s ograničenom odgovornošću za djelatnost usluge putničke agencije zastupanog po punomoćniku Radojka Petrović Ivanišević</derivirana_varijabla>
  </DomainObject.Predmet.ProtustrankaFormated>
  <DomainObject.Predmet.ProtustrankaFormatedOIB>
    <izvorni_sadrzaj>  FIO &amp; D društvo s ograničenom odgovornošću za djelatnost usluge putničke agencije, OIB 66119484337 zastupanog po punomoćniku Radojka Petrović Ivanišević</izvorni_sadrzaj>
    <derivirana_varijabla naziv="DomainObject.Predmet.ProtustrankaFormatedOIB_1">  FIO &amp; D društvo s ograničenom odgovornošću za djelatnost usluge putničke agencije, OIB 66119484337 zastupanog po punomoćniku Radojka Petrović Ivanišević</derivirana_varijabla>
  </DomainObject.Predmet.ProtustrankaFormatedOIB>
  <DomainObject.Predmet.ProtustrankaFormatedWithAdress>
    <izvorni_sadrzaj> FIO &amp; D društvo s ograničenom odgovornošću za djelatnost usluge putničke agencije, Šubićeva 3/II, 21000 Split zastupanog po punomoćniku Radojka Petrović Ivanišević</izvorni_sadrzaj>
    <derivirana_varijabla naziv="DomainObject.Predmet.ProtustrankaFormatedWithAdress_1"> FIO &amp; D društvo s ograničenom odgovornošću za djelatnost usluge putničke agencije, Šubićeva 3/II, 21000 Split zastupanog po punomoćniku Radojka Petrović Ivanišević</derivirana_varijabla>
  </DomainObject.Predmet.ProtustrankaFormatedWithAdress>
  <DomainObject.Predmet.ProtustrankaFormatedWithAdressOIB>
    <izvorni_sadrzaj> FIO &amp; D društvo s ograničenom odgovornošću za djelatnost usluge putničke agencije, OIB 66119484337, Šubićeva 3/II, 21000 Split zastupanog po punomoćniku Radojka Petrović Ivanišević</izvorni_sadrzaj>
    <derivirana_varijabla naziv="DomainObject.Predmet.ProtustrankaFormatedWithAdressOIB_1"> FIO &amp; D društvo s ograničenom odgovornošću za djelatnost usluge putničke agencije, OIB 66119484337, Šubićeva 3/II, 21000 Split zastupanog po punomoćniku Radojka Petrović Ivanišević</derivirana_varijabla>
  </DomainObject.Predmet.ProtustrankaFormatedWithAdressOIB>
  <DomainObject.Predmet.ProtustrankaWithAdress>
    <izvorni_sadrzaj>FIO &amp; D društvo s ograničenom odgovornošću za djelatnost usluge putničke agencije Šubićeva 3/II, 21000 Split</izvorni_sadrzaj>
    <derivirana_varijabla naziv="DomainObject.Predmet.ProtustrankaWithAdress_1">FIO &amp; D društvo s ograničenom odgovornošću za djelatnost usluge putničke agencije Šubićeva 3/II, 21000 Split</derivirana_varijabla>
  </DomainObject.Predmet.ProtustrankaWithAdress>
  <DomainObject.Predmet.ProtustrankaWithAdressOIB>
    <izvorni_sadrzaj>FIO &amp; D društvo s ograničenom odgovornošću za djelatnost usluge putničke agencije, OIB 66119484337, Šubićeva 3/II, 21000 Split</izvorni_sadrzaj>
    <derivirana_varijabla naziv="DomainObject.Predmet.ProtustrankaWithAdressOIB_1">FIO &amp; D društvo s ograničenom odgovornošću za djelatnost usluge putničke agencije, OIB 66119484337, Šubićeva 3/II, 21000 Split</derivirana_varijabla>
  </DomainObject.Predmet.ProtustrankaWithAdressOIB>
  <DomainObject.Predmet.ProtustrankaNazivFormated>
    <izvorni_sadrzaj>FIO &amp; D društvo s ograničenom odgovornošću za djelatnost usluge putničke agencije</izvorni_sadrzaj>
    <derivirana_varijabla naziv="DomainObject.Predmet.ProtustrankaNazivFormated_1">FIO &amp; D društvo s ograničenom odgovornošću za djelatnost usluge putničke agencije</derivirana_varijabla>
  </DomainObject.Predmet.ProtustrankaNazivFormated>
  <DomainObject.Predmet.ProtustrankaNazivFormatedOIB>
    <izvorni_sadrzaj>FIO &amp; D društvo s ograničenom odgovornošću za djelatnost usluge putničke agencije, OIB 66119484337</izvorni_sadrzaj>
    <derivirana_varijabla naziv="DomainObject.Predmet.ProtustrankaNazivFormatedOIB_1">FIO &amp; D društvo s ograničenom odgovornošću za djelatnost usluge putničke agencije, OIB 66119484337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Cetinja zastupanog po punomoćniku Ivo Staničić</izvorni_sadrzaj>
    <derivirana_varijabla naziv="DomainObject.Predmet.StrankaFormated_1">  Nenad Cetinja zastupanog po punomoćniku Ivo Staničić</derivirana_varijabla>
  </DomainObject.Predmet.StrankaFormated>
  <DomainObject.Predmet.StrankaFormatedOIB>
    <izvorni_sadrzaj>  Nenad Cetinja, OIB 15489081131 zastupanog po punomoćniku Ivo Staničić</izvorni_sadrzaj>
    <derivirana_varijabla naziv="DomainObject.Predmet.StrankaFormatedOIB_1">  Nenad Cetinja, OIB 15489081131 zastupanog po punomoćniku Ivo Staničić</derivirana_varijabla>
  </DomainObject.Predmet.StrankaFormatedOIB>
  <DomainObject.Predmet.StrankaFormatedWithAdress>
    <izvorni_sadrzaj> Nenad Cetinja, Horvaćanska Cesta 17a, 10000 Zagreb zastupanog po punomoćniku Ivo Staničić</izvorni_sadrzaj>
    <derivirana_varijabla naziv="DomainObject.Predmet.StrankaFormatedWithAdress_1"> Nenad Cetinja, Horvaćanska Cesta 17a, 10000 Zagreb zastupanog po punomoćniku Ivo Staničić</derivirana_varijabla>
  </DomainObject.Predmet.StrankaFormatedWithAdress>
  <DomainObject.Predmet.StrankaFormatedWithAdressOIB>
    <izvorni_sadrzaj> Nenad Cetinja, OIB 15489081131, Horvaćanska Cesta 17a, 10000 Zagreb zastupanog po punomoćniku Ivo Staničić</izvorni_sadrzaj>
    <derivirana_varijabla naziv="DomainObject.Predmet.StrankaFormatedWithAdressOIB_1"> Nenad Cetinja, OIB 15489081131, Horvaćanska Cesta 17a, 10000 Zagreb zastupanog po punomoćniku Ivo Staničić</derivirana_varijabla>
  </DomainObject.Predmet.StrankaFormatedWithAdressOIB>
  <DomainObject.Predmet.StrankaWithAdress>
    <izvorni_sadrzaj>Nenad Cetinja Horvaćanska Cesta 17a,10000 Zagreb</izvorni_sadrzaj>
    <derivirana_varijabla naziv="DomainObject.Predmet.StrankaWithAdress_1">Nenad Cetinja Horvaćanska Cesta 17a,10000 Zagreb</derivirana_varijabla>
  </DomainObject.Predmet.StrankaWithAdress>
  <DomainObject.Predmet.StrankaWithAdressOIB>
    <izvorni_sadrzaj>Nenad Cetinja, OIB 15489081131, Horvaćanska Cesta 17a,10000 Zagreb</izvorni_sadrzaj>
    <derivirana_varijabla naziv="DomainObject.Predmet.StrankaWithAdressOIB_1">Nenad Cetinja, OIB 15489081131, Horvaćanska Cesta 17a,10000 Zagreb</derivirana_varijabla>
  </DomainObject.Predmet.StrankaWithAdressOIB>
  <DomainObject.Predmet.StrankaNazivFormated>
    <izvorni_sadrzaj>Nenad Cetinja</izvorni_sadrzaj>
    <derivirana_varijabla naziv="DomainObject.Predmet.StrankaNazivFormated_1">Nenad Cetinja</derivirana_varijabla>
  </DomainObject.Predmet.StrankaNazivFormated>
  <DomainObject.Predmet.StrankaNazivFormatedOIB>
    <izvorni_sadrzaj>Nenad Cetinja, OIB 15489081131</izvorni_sadrzaj>
    <derivirana_varijabla naziv="DomainObject.Predmet.StrankaNazivFormatedOIB_1">Nenad Cetinja, OIB 15489081131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Nenad Cetinja zastupanog po punomoćniku Ivo Staničić</item>
    </izvorni_sadrzaj>
    <derivirana_varijabla naziv="DomainObject.Predmet.StrankaListFormated_1">
      <item>Nenad Cetinja zastupanog po punomoćniku Ivo Staničić</item>
    </derivirana_varijabla>
  </DomainObject.Predmet.StrankaListFormated>
  <DomainObject.Predmet.StrankaListFormatedOIB>
    <izvorni_sadrzaj>
      <item>Nenad Cetinja, OIB 15489081131 zastupanog po punomoćniku Ivo Staničić</item>
    </izvorni_sadrzaj>
    <derivirana_varijabla naziv="DomainObject.Predmet.StrankaListFormatedOIB_1">
      <item>Nenad Cetinja, OIB 15489081131 zastupanog po punomoćniku Ivo Staničić</item>
    </derivirana_varijabla>
  </DomainObject.Predmet.StrankaListFormatedOIB>
  <DomainObject.Predmet.StrankaListFormatedWithAdress>
    <izvorni_sadrzaj>
      <item>Nenad Cetinja, Horvaćanska Cesta 17a, 10000 Zagreb zastupanog po punomoćniku Ivo Staničić</item>
    </izvorni_sadrzaj>
    <derivirana_varijabla naziv="DomainObject.Predmet.StrankaListFormatedWithAdress_1">
      <item>Nenad Cetinja, Horvaćanska Cesta 17a, 10000 Zagreb zastupanog po punomoćniku Ivo Staničić</item>
    </derivirana_varijabla>
  </DomainObject.Predmet.StrankaListFormatedWithAdress>
  <DomainObject.Predmet.StrankaListFormatedWithAdressOIB>
    <izvorni_sadrzaj>
      <item>Nenad Cetinja, OIB 15489081131, Horvaćanska Cesta 17a, 10000 Zagreb zastupanog po punomoćniku Ivo Staničić</item>
    </izvorni_sadrzaj>
    <derivirana_varijabla naziv="DomainObject.Predmet.StrankaListFormatedWithAdressOIB_1">
      <item>Nenad Cetinja, OIB 15489081131, Horvaćanska Cesta 17a, 10000 Zagreb zastupanog po punomoćniku Ivo Staničić</item>
    </derivirana_varijabla>
  </DomainObject.Predmet.StrankaListFormatedWithAdressOIB>
  <DomainObject.Predmet.StrankaListNazivFormated>
    <izvorni_sadrzaj>
      <item>Nenad Cetinja</item>
    </izvorni_sadrzaj>
    <derivirana_varijabla naziv="DomainObject.Predmet.StrankaListNazivFormated_1">
      <item>Nenad Cetinja</item>
    </derivirana_varijabla>
  </DomainObject.Predmet.StrankaListNazivFormated>
  <DomainObject.Predmet.StrankaListNazivFormatedOIB>
    <izvorni_sadrzaj>
      <item>Nenad Cetinja, OIB 15489081131</item>
    </izvorni_sadrzaj>
    <derivirana_varijabla naziv="DomainObject.Predmet.StrankaListNazivFormatedOIB_1">
      <item>Nenad Cetinja, OIB 15489081131</item>
    </derivirana_varijabla>
  </DomainObject.Predmet.StrankaListNazivFormatedOIB>
  <DomainObject.Predmet.ProtuStrankaListFormated>
    <izvorni_sadrzaj>
      <item>FIO &amp; D društvo s ograničenom odgovornošću za djelatnost usluge putničke agencije zastupanog po punomoćniku Radojka Petrović Ivanišević</item>
    </izvorni_sadrzaj>
    <derivirana_varijabla naziv="DomainObject.Predmet.ProtuStrankaListFormated_1">
      <item>FIO &amp; D društvo s ograničenom odgovornošću za djelatnost usluge putničke agencije zastupanog po punomoćniku Radojka Petrović Ivanišević</item>
    </derivirana_varijabla>
  </DomainObject.Predmet.ProtuStrankaListFormated>
  <DomainObject.Predmet.ProtuStrankaListFormatedOIB>
    <izvorni_sadrzaj>
      <item>FIO &amp; D društvo s ograničenom odgovornošću za djelatnost usluge putničke agencije, OIB 66119484337 zastupanog po punomoćniku Radojka Petrović Ivanišević</item>
    </izvorni_sadrzaj>
    <derivirana_varijabla naziv="DomainObject.Predmet.ProtuStrankaListFormatedOIB_1">
      <item>FIO &amp; D društvo s ograničenom odgovornošću za djelatnost usluge putničke agencije, OIB 66119484337 zastupanog po punomoćniku Radojka Petrović Ivanišević</item>
    </derivirana_varijabla>
  </DomainObject.Predmet.ProtuStrankaListFormatedOIB>
  <DomainObject.Predmet.ProtuStrankaListFormatedWithAdress>
    <izvorni_sadrzaj>
      <item>FIO &amp; D društvo s ograničenom odgovornošću za djelatnost usluge putničke agencije, Šubićeva 3/II, 21000 Split zastupanog po punomoćniku Radojka Petrović Ivanišević</item>
    </izvorni_sadrzaj>
    <derivirana_varijabla naziv="DomainObject.Predmet.ProtuStrankaListFormatedWithAdress_1">
      <item>FIO &amp; D društvo s ograničenom odgovornošću za djelatnost usluge putničke agencije, Šubićeva 3/II, 21000 Split zastupanog po punomoćniku Radojka Petrović Ivanišević</item>
    </derivirana_varijabla>
  </DomainObject.Predmet.ProtuStrankaListFormatedWithAdress>
  <DomainObject.Predmet.ProtuStrankaListFormatedWithAdressOIB>
    <izvorni_sadrzaj>
      <item>FIO &amp; D društvo s ograničenom odgovornošću za djelatnost usluge putničke agencije, OIB 66119484337, Šubićeva 3/II, 21000 Split zastupanog po punomoćniku Radojka Petrović Ivanišević</item>
    </izvorni_sadrzaj>
    <derivirana_varijabla naziv="DomainObject.Predmet.ProtuStrankaListFormatedWithAdressOIB_1">
      <item>FIO &amp; D društvo s ograničenom odgovornošću za djelatnost usluge putničke agencije, OIB 66119484337, Šubićeva 3/II, 21000 Split zastupanog po punomoćniku Radojka Petrović Ivanišević</item>
    </derivirana_varijabla>
  </DomainObject.Predmet.ProtuStrankaListFormatedWithAdressOIB>
  <DomainObject.Predmet.ProtuStrankaListNazivFormated>
    <izvorni_sadrzaj>
      <item>FIO &amp; D društvo s ograničenom odgovornošću za djelatnost usluge putničke agencije</item>
    </izvorni_sadrzaj>
    <derivirana_varijabla naziv="DomainObject.Predmet.ProtuStrankaListNazivFormated_1">
      <item>FIO &amp; D društvo s ograničenom odgovornošću za djelatnost usluge putničke agencije</item>
    </derivirana_varijabla>
  </DomainObject.Predmet.ProtuStrankaListNazivFormated>
  <DomainObject.Predmet.ProtuStrankaListNazivFormatedOIB>
    <izvorni_sadrzaj>
      <item>FIO &amp; D društvo s ograničenom odgovornošću za djelatnost usluge putničke agencije, OIB 66119484337</item>
    </izvorni_sadrzaj>
    <derivirana_varijabla naziv="DomainObject.Predmet.ProtuStrankaListNazivFormatedOIB_1">
      <item>FIO &amp; D društvo s ograničenom odgovornošću za djelatnost usluge putničke agencije, OIB 66119484337</item>
    </derivirana_varijabla>
  </DomainObject.Predmet.ProtuStrankaListNazivFormatedOIB>
  <DomainObject.Predmet.OstaliListFormated>
    <izvorni_sadrzaj>
      <item>Andrej Đurić</item>
      <item>Radojka Petrović Ivanišević punomoćnik sudionika u postupku FIO &amp; D društvo s ograničenom odgovornošću za djelatnost usluge putničke agencije</item>
      <item>Ivo Staničić punomoćnik sudionika u postupku Nenad Cetinja</item>
    </izvorni_sadrzaj>
    <derivirana_varijabla naziv="DomainObject.Predmet.OstaliListFormated_1">
      <item>Andrej Đurić</item>
      <item>Radojka Petrović Ivanišević punomoćnik sudionika u postupku FIO &amp; D društvo s ograničenom odgovornošću za djelatnost usluge putničke agencije</item>
      <item>Ivo Staničić punomoćnik sudionika u postupku Nenad Cetinja</item>
    </derivirana_varijabla>
  </DomainObject.Predmet.OstaliListFormated>
  <DomainObject.Predmet.OstaliListFormatedOIB>
    <izvorni_sadrzaj>
      <item>Andrej Đurić, OIB 54488416456</item>
      <item>Radojka Petrović Ivanišević, OIB 69930659830 punomoćnik sudionika u postupku FIO &amp; D društvo s ograničenom odgovornošću za djelatnost usluge putničke agencije</item>
      <item>Ivo Staničić punomoćnik sudionika u postupku Nenad Cetinja</item>
    </izvorni_sadrzaj>
    <derivirana_varijabla naziv="DomainObject.Predmet.OstaliListFormatedOIB_1">
      <item>Andrej Đurić, OIB 54488416456</item>
      <item>Radojka Petrović Ivanišević, OIB 69930659830 punomoćnik sudionika u postupku FIO &amp; D društvo s ograničenom odgovornošću za djelatnost usluge putničke agencije</item>
      <item>Ivo Staničić punomoćnik sudionika u postupku Nenad Cetinja</item>
    </derivirana_varijabla>
  </DomainObject.Predmet.OstaliListFormatedOIB>
  <DomainObject.Predmet.OstaliListFormatedWithAdress>
    <izvorni_sadrzaj>
      <item>Andrej Đurić, Ilica 16, 10000 Zagreb</item>
      <item>Radojka Petrović Ivanišević punomoćnik sudionika u postupku FIO &amp; D društvo s ograničenom odgovornošću za djelatnost usluge putničke agencije</item>
      <item>Ivo Staničić, Ivana Gundulića 26 A/II, 21000 Split punomoćnik sudionika u postupku Nenad Cetinja</item>
    </izvorni_sadrzaj>
    <derivirana_varijabla naziv="DomainObject.Predmet.OstaliListFormatedWithAdress_1">
      <item>Andrej Đurić, Ilica 16, 10000 Zagreb</item>
      <item>Radojka Petrović Ivanišević punomoćnik sudionika u postupku FIO &amp; D društvo s ograničenom odgovornošću za djelatnost usluge putničke agencije</item>
      <item>Ivo Staničić, Ivana Gundulića 26 A/II, 21000 Split punomoćnik sudionika u postupku Nenad Cetinja</item>
    </derivirana_varijabla>
  </DomainObject.Predmet.OstaliListFormatedWithAdress>
  <DomainObject.Predmet.OstaliListFormatedWithAdressOIB>
    <izvorni_sadrzaj>
      <item>Andrej Đurić, OIB 54488416456, Ilica 16, 10000 Zagreb</item>
      <item>Radojka Petrović Ivanišević, OIB 69930659830 punomoćnik sudionika u postupku FIO &amp; D društvo s ograničenom odgovornošću za djelatnost usluge putničke agencije</item>
      <item>Ivo Staničić, Ivana Gundulića 26 A/II, 21000 Split punomoćnik sudionika u postupku Nenad Cetinja</item>
    </izvorni_sadrzaj>
    <derivirana_varijabla naziv="DomainObject.Predmet.OstaliListFormatedWithAdressOIB_1">
      <item>Andrej Đurić, OIB 54488416456, Ilica 16, 10000 Zagreb</item>
      <item>Radojka Petrović Ivanišević, OIB 69930659830 punomoćnik sudionika u postupku FIO &amp; D društvo s ograničenom odgovornošću za djelatnost usluge putničke agencije</item>
      <item>Ivo Staničić, Ivana Gundulića 26 A/II, 21000 Split punomoćnik sudionika u postupku Nenad Cetinja</item>
    </derivirana_varijabla>
  </DomainObject.Predmet.OstaliListFormatedWithAdressOIB>
  <DomainObject.Predmet.OstaliListNazivFormated>
    <izvorni_sadrzaj>
      <item>Andrej Đurić</item>
      <item>Radojka Petrović Ivanišević</item>
      <item>Ivo Staničić</item>
    </izvorni_sadrzaj>
    <derivirana_varijabla naziv="DomainObject.Predmet.OstaliListNazivFormated_1">
      <item>Andrej Đurić</item>
      <item>Radojka Petrović Ivanišević</item>
      <item>Ivo Staničić</item>
    </derivirana_varijabla>
  </DomainObject.Predmet.OstaliListNazivFormated>
  <DomainObject.Predmet.OstaliListNazivFormatedOIB>
    <izvorni_sadrzaj>
      <item>Andrej Đurić, OIB 54488416456</item>
      <item>Radojka Petrović Ivanišević, OIB 69930659830</item>
      <item>Ivo Staničić</item>
    </izvorni_sadrzaj>
    <derivirana_varijabla naziv="DomainObject.Predmet.OstaliListNazivFormatedOIB_1">
      <item>Andrej Đurić, OIB 54488416456</item>
      <item>Radojka Petrović Ivanišević, OIB 69930659830</item>
      <item>Ivo Staničić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Nenad Cetinja</izvorni_sadrzaj>
    <derivirana_varijabla naziv="DomainObject.Predmet.StrankaIDrugi_1">Nenad Cetinja</derivirana_varijabla>
  </DomainObject.Predmet.StrankaIDrugi>
  <DomainObject.Predmet.ProtustrankaIDrugi>
    <izvorni_sadrzaj>FIO &amp; D društvo s ograničenom odgovornošću za djelatnost usluge putničke agencije</izvorni_sadrzaj>
    <derivirana_varijabla naziv="DomainObject.Predmet.ProtustrankaIDrugi_1">FIO &amp; D društvo s ograničenom odgovornošću za djelatnost usluge putničke agencije</derivirana_varijabla>
  </DomainObject.Predmet.ProtustrankaIDrugi>
  <DomainObject.Predmet.StrankaIDrugiAdressOIB>
    <izvorni_sadrzaj>Nenad Cetinja, OIB 15489081131, Horvaćanska Cesta 17a, 10000 Zagreb</izvorni_sadrzaj>
    <derivirana_varijabla naziv="DomainObject.Predmet.StrankaIDrugiAdressOIB_1">Nenad Cetinja, OIB 15489081131, Horvaćanska Cesta 17a, 10000 Zagreb</derivirana_varijabla>
  </DomainObject.Predmet.StrankaIDrugiAdressOIB>
  <DomainObject.Predmet.ProtustrankaIDrugiAdressOIB>
    <izvorni_sadrzaj>FIO &amp; D društvo s ograničenom odgovornošću za djelatnost usluge putničke agencije, OIB 66119484337, Šubićeva 3/II, 21000 Split</izvorni_sadrzaj>
    <derivirana_varijabla naziv="DomainObject.Predmet.ProtustrankaIDrugiAdressOIB_1">FIO &amp; D društvo s ograničenom odgovornošću za djelatnost usluge putničke agencije, OIB 66119484337, Šubićeva 3/II,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Nenad Cetinja</item>
      <item>FIO &amp; D društvo s ograničenom odgovornošću za djelatnost usluge putničke agencije</item>
      <item>Andrej Đurić</item>
      <item>Radojka Petrović Ivanišević</item>
      <item>Ivo Staničić</item>
    </izvorni_sadrzaj>
    <derivirana_varijabla naziv="DomainObject.Predmet.SudioniciListNaziv_1">
      <item>Nenad Cetinja</item>
      <item>FIO &amp; D društvo s ograničenom odgovornošću za djelatnost usluge putničke agencije</item>
      <item>Andrej Đurić</item>
      <item>Radojka Petrović Ivanišević</item>
      <item>Ivo Staničić</item>
    </derivirana_varijabla>
  </DomainObject.Predmet.SudioniciListNaziv>
  <DomainObject.Predmet.SudioniciListAdressOIB>
    <izvorni_sadrzaj>
      <item>Nenad Cetinja, OIB 15489081131, Horvaćanska Cesta 17a,10000 Zagreb</item>
      <item>FIO &amp; D društvo s ograničenom odgovornošću za djelatnost usluge putničke agencije, OIB 66119484337, Šubićeva 3/II,21000 Split</item>
      <item>Andrej Đurić, OIB 54488416456, Ilica 16,10000 Zagreb</item>
      <item>Radojka Petrović Ivanišević, OIB 69930659830</item>
      <item>Ivo Staničić, Ivana Gundulića 26 A/II,21000 Split</item>
    </izvorni_sadrzaj>
    <derivirana_varijabla naziv="DomainObject.Predmet.SudioniciListAdressOIB_1">
      <item>Nenad Cetinja, OIB 15489081131, Horvaćanska Cesta 17a,10000 Zagreb</item>
      <item>FIO &amp; D društvo s ograničenom odgovornošću za djelatnost usluge putničke agencije, OIB 66119484337, Šubićeva 3/II,21000 Split</item>
      <item>Andrej Đurić, OIB 54488416456, Ilica 16,10000 Zagreb</item>
      <item>Radojka Petrović Ivanišević, OIB 69930659830</item>
      <item>Ivo Staničić, Ivana Gundulića 26 A/II,21000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15489081131</item>
      <item>, OIB 66119484337</item>
      <item>, OIB 54488416456</item>
      <item>, OIB 69930659830</item>
      <item>, OIB null</item>
    </izvorni_sadrzaj>
    <derivirana_varijabla naziv="DomainObject.Predmet.SudioniciListNazivOIB_1">
      <item>, OIB 15489081131</item>
      <item>, OIB 66119484337</item>
      <item>, OIB 54488416456</item>
      <item>, OIB 69930659830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632</properties:Words>
  <properties:Characters>3288</properties:Characters>
  <properties:Lines>91</properties:Lines>
  <properties:Paragraphs>31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2017-05-09T06:41:00Z</dcterms:created>
  <dc:creator>Marija Elez</dc:creator>
  <cp:lastModifiedBy>Marija Elez</cp:lastModifiedBy>
  <cp:lastPrinted>2017-05-09T07:34:00Z</cp:lastPrinted>
  <dcterms:modified xmlns:xsi="http://www.w3.org/2001/XMLSchema-instance" xsi:type="dcterms:W3CDTF">2017-05-09T07:36:00Z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