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cc4e" w14:paraId="5a7cc4e" w:rsidRDefault="00C12E80" w:rsidP="00C12E80" w:rsidR="00C12E80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27A" w:rsidP="00C12E80" w:rsidR="00D4027A" w:rsidRPr="00C12E80">
      <w:pPr>
        <w:jc w:val="both"/>
        <w:rPr>
          <w:noProof/>
          <w:lang w:eastAsia="hr-HR" w:val="hr-HR"/>
        </w:rPr>
      </w:pPr>
      <w:r w:rsidRPr="00B25EAD"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54BAF">
        <w:t>DELACOMP d.o.o., Pujanke 22, Split, OIB:22480129155</w:t>
      </w:r>
      <w:r w:rsidR="00634348">
        <w:rPr>
          <w:lang w:val="hr-HR"/>
        </w:rPr>
        <w:t xml:space="preserve">, dana </w:t>
      </w:r>
      <w:r w:rsidR="002C43BA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C43BA" w:rsidP="002C43BA" w:rsidR="00634348" w:rsidRPr="002C43BA">
      <w:pPr>
        <w:jc w:val="both"/>
        <w:rPr>
          <w:szCs w:val="20"/>
          <w:lang w:eastAsia="hr-HR" w:val="en-AU"/>
        </w:rPr>
      </w:pPr>
      <w:r>
        <w:rPr>
          <w:lang w:val="hr-HR"/>
        </w:rPr>
        <w:t>I.</w:t>
      </w:r>
      <w:r w:rsidR="00634348" w:rsidRPr="002C43BA">
        <w:rPr>
          <w:lang w:val="hr-HR"/>
        </w:rPr>
        <w:t xml:space="preserve">Otvara se </w:t>
      </w:r>
      <w:r w:rsidR="00634348" w:rsidRPr="002C43BA">
        <w:rPr>
          <w:szCs w:val="20"/>
          <w:lang w:eastAsia="hr-HR" w:val="en-AU"/>
        </w:rPr>
        <w:t>skraćeni stečajni postupak nad dužnikom</w:t>
      </w:r>
      <w:r w:rsidR="006A1A9F" w:rsidRPr="002C43BA">
        <w:rPr>
          <w:szCs w:val="20"/>
          <w:lang w:eastAsia="hr-HR" w:val="en-AU"/>
        </w:rPr>
        <w:t xml:space="preserve"> </w:t>
      </w:r>
      <w:r w:rsidR="00754BAF">
        <w:t>DELACOMP d.o.o., Pujanke 22, Split, OIB:22480129155</w:t>
      </w:r>
      <w:r w:rsidR="00EA12B2" w:rsidRPr="002C43BA">
        <w:rPr>
          <w:szCs w:val="20"/>
          <w:lang w:eastAsia="hr-HR" w:val="en-AU"/>
        </w:rPr>
        <w:t>.</w:t>
      </w:r>
      <w:r w:rsidR="00634348" w:rsidRPr="002C43BA">
        <w:rPr>
          <w:szCs w:val="20"/>
          <w:lang w:eastAsia="hr-HR" w:val="en-AU"/>
        </w:rPr>
        <w:t xml:space="preserve"> Skraćeni stečajni postupak je otvoren da</w:t>
      </w:r>
      <w:r w:rsidR="002D3D3D" w:rsidRPr="002C43BA">
        <w:rPr>
          <w:szCs w:val="20"/>
          <w:lang w:eastAsia="hr-HR" w:val="en-AU"/>
        </w:rPr>
        <w:t xml:space="preserve">na </w:t>
      </w:r>
      <w:r>
        <w:rPr>
          <w:szCs w:val="20"/>
          <w:lang w:eastAsia="hr-HR" w:val="en-AU"/>
        </w:rPr>
        <w:t>23. veljače 2017</w:t>
      </w:r>
      <w:r w:rsidR="002D3D3D" w:rsidRPr="002C43BA">
        <w:rPr>
          <w:szCs w:val="20"/>
          <w:lang w:eastAsia="hr-HR" w:val="en-AU"/>
        </w:rPr>
        <w:t xml:space="preserve">. godine u </w:t>
      </w:r>
      <w:r w:rsidR="00C12E80">
        <w:rPr>
          <w:szCs w:val="20"/>
          <w:lang w:eastAsia="hr-HR" w:val="en-AU"/>
        </w:rPr>
        <w:t>12.30</w:t>
      </w:r>
      <w:r w:rsidR="00634348" w:rsidRPr="002C43BA">
        <w:rPr>
          <w:szCs w:val="20"/>
          <w:lang w:eastAsia="hr-HR" w:val="en-AU"/>
        </w:rPr>
        <w:t xml:space="preserve"> sati</w:t>
      </w:r>
      <w:r w:rsidR="00664952" w:rsidRPr="002C43BA">
        <w:rPr>
          <w:szCs w:val="20"/>
          <w:lang w:eastAsia="hr-HR" w:val="en-AU"/>
        </w:rPr>
        <w:t>,</w:t>
      </w:r>
      <w:r w:rsidR="00634348" w:rsidRPr="002C43BA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2C43BA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C43BA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12E80">
        <w:t>Ivan Gjurašić, Petrinjska 28, Zagreb, OIB: 66025260916.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C43BA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54BAF">
        <w:t>DELACOMP d.o.o., Pujanke 22, Split, OIB:22480129155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2C43BA" w:rsidP="002C43BA" w:rsidR="00634348">
      <w:pPr>
        <w:jc w:val="both"/>
        <w:rPr>
          <w:lang w:val="hr-HR"/>
        </w:rPr>
      </w:pPr>
      <w:r>
        <w:rPr>
          <w:lang w:val="hr-HR"/>
        </w:rPr>
        <w:t>I</w:t>
      </w:r>
      <w:r w:rsidR="00634348">
        <w:rPr>
          <w:lang w:val="hr-HR"/>
        </w:rPr>
        <w:t>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754BAF">
        <w:rPr>
          <w:lang w:val="hr-HR"/>
        </w:rPr>
        <w:t>30. listopada</w:t>
      </w:r>
      <w:r w:rsidR="00300433">
        <w:rPr>
          <w:lang w:val="hr-HR"/>
        </w:rPr>
        <w:t xml:space="preserve"> </w:t>
      </w:r>
      <w:r w:rsidR="00440C3D">
        <w:rPr>
          <w:lang w:val="hr-HR"/>
        </w:rPr>
        <w:t>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754BAF">
        <w:t>DELACOMP d.o.o., Pujanke 22, Split, OIB:22480129155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54BAF">
        <w:rPr>
          <w:lang w:val="hr-HR"/>
        </w:rPr>
        <w:t>3345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54BAF">
        <w:rPr>
          <w:lang w:val="hr-HR"/>
        </w:rPr>
        <w:t>5.648,77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C8362A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C12E80" w:rsidR="009966BF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C12E80" w:rsidP="00C12E80" w:rsidR="00C12E80" w:rsidRPr="00C12E80">
      <w:pPr>
        <w:jc w:val="both"/>
        <w:rPr>
          <w:lang w:val="hr-HR"/>
        </w:rPr>
      </w:pPr>
    </w:p>
    <w:p w:rsidRDefault="00D4027A" w:rsidP="002C43BA" w:rsidR="00D4027A" w:rsidRPr="002C43B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43BA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2C43BA" w:rsidR="002C3EEF" w:rsidRPr="00641FD6">
      <w:pPr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403F01" w:rsidR="002C43BA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3D5EA1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D5EA1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947" w:rsidRPr="0063294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0433">
      <w:t>.</w:t>
    </w:r>
    <w:r w:rsidR="00E6013F">
      <w:t>St-</w:t>
    </w:r>
    <w:r w:rsidR="00754BAF">
      <w:t>1411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754BAF">
      <w:t>1411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3BA"/>
    <w:rsid w:val="002C465F"/>
    <w:rsid w:val="002D048F"/>
    <w:rsid w:val="002D3D3D"/>
    <w:rsid w:val="00300433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D5EA1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2947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54BAF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12E80"/>
    <w:rsid w:val="00C30FC8"/>
    <w:rsid w:val="00C435B4"/>
    <w:rsid w:val="00C5093E"/>
    <w:rsid w:val="00C8362A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St-1411/2015</izvorni_sadrzaj>
    <derivirana_varijabla naziv="DomainObject.Predmet.OznakaBroj_1">St-1411/2015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</izvorni_sadrzaj>
    <derivirana_varijabla naziv="DomainObject.Predmet.PrimjedbaSuca_1">Čl. 444.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DELACOMP, društvo s ograničenom odgovornošću za trgovinu, proizvodnju kompjutorske opreme i usluge</izvorni_sadrzaj>
    <derivirana_varijabla naziv="DomainObject.Predmet.ProtustrankaFormated_1">  DELACOMP, društvo s ograničenom odgovornošću za trgovinu, proizvodnju kompjutorske opreme i usluge</derivirana_varijabla>
  </DomainObject.Predmet.ProtustrankaFormated>
  <DomainObject.Predmet.ProtustrankaFormatedOIB>
    <izvorni_sadrzaj>  DELACOMP, društvo s ograničenom odgovornošću za trgovinu, proizvodnju kompjutorske opreme i usluge, OIB 22480129155</izvorni_sadrzaj>
    <derivirana_varijabla naziv="DomainObject.Predmet.ProtustrankaFormatedOIB_1">  DELACOMP, društvo s ograničenom odgovornošću za trgovinu, proizvodnju kompjutorske opreme i usluge, OIB 22480129155</derivirana_varijabla>
  </DomainObject.Predmet.ProtustrankaFormatedOIB>
  <DomainObject.Predmet.ProtustrankaFormatedWithAdress>
    <izvorni_sadrzaj> DELACOMP, društvo s ograničenom odgovornošću za trgovinu, proizvodnju kompjutorske opreme i usluge, Pujanke 22, 21000 Split</izvorni_sadrzaj>
    <derivirana_varijabla naziv="DomainObject.Predmet.ProtustrankaFormatedWithAdress_1"> DELACOMP, društvo s ograničenom odgovornošću za trgovinu, proizvodnju kompjutorske opreme i usluge, Pujanke 22, 21000 Split</derivirana_varijabla>
  </DomainObject.Predmet.ProtustrankaFormatedWithAdress>
  <DomainObject.Predmet.ProtustrankaFormatedWithAdressOIB>
    <izvorni_sadrzaj> DELACOMP, društvo s ograničenom odgovornošću za trgovinu, proizvodnju kompjutorske opreme i usluge, OIB 22480129155, Pujanke 22, 21000 Split</izvorni_sadrzaj>
    <derivirana_varijabla naziv="DomainObject.Predmet.ProtustrankaFormatedWithAdressOIB_1"> DELACOMP, društvo s ograničenom odgovornošću za trgovinu, proizvodnju kompjutorske opreme i usluge, OIB 22480129155, Pujanke 22, 21000 Split</derivirana_varijabla>
  </DomainObject.Predmet.ProtustrankaFormatedWithAdressOIB>
  <DomainObject.Predmet.ProtustrankaWithAdress>
    <izvorni_sadrzaj>DELACOMP, društvo s ograničenom odgovornošću za trgovinu, proizvodnju kompjutorske opreme i usluge Pujanke 22, 21000 Split</izvorni_sadrzaj>
    <derivirana_varijabla naziv="DomainObject.Predmet.ProtustrankaWithAdress_1">DELACOMP, društvo s ograničenom odgovornošću za trgovinu, proizvodnju kompjutorske opreme i usluge Pujanke 22, 21000 Split</derivirana_varijabla>
  </DomainObject.Predmet.ProtustrankaWithAdress>
  <DomainObject.Predmet.ProtustrankaWithAdressOIB>
    <izvorni_sadrzaj>DELACOMP, društvo s ograničenom odgovornošću za trgovinu, proizvodnju kompjutorske opreme i usluge, OIB 22480129155, Pujanke 22, 21000 Split</izvorni_sadrzaj>
    <derivirana_varijabla naziv="DomainObject.Predmet.ProtustrankaWithAdressOIB_1">DELACOMP, društvo s ograničenom odgovornošću za trgovinu, proizvodnju kompjutorske opreme i usluge, OIB 22480129155, Pujanke 22, 21000 Split</derivirana_varijabla>
  </DomainObject.Predmet.ProtustrankaWithAdressOIB>
  <DomainObject.Predmet.ProtustrankaNazivFormated>
    <izvorni_sadrzaj>DELACOMP, društvo s ograničenom odgovornošću za trgovinu, proizvodnju kompjutorske opreme i usluge</izvorni_sadrzaj>
    <derivirana_varijabla naziv="DomainObject.Predmet.ProtustrankaNazivFormated_1">DELACOMP, društvo s ograničenom odgovornošću za trgovinu, proizvodnju kompjutorske opreme i usluge</derivirana_varijabla>
  </DomainObject.Predmet.ProtustrankaNazivFormated>
  <DomainObject.Predmet.ProtustrankaNazivFormatedOIB>
    <izvorni_sadrzaj>DELACOMP, društvo s ograničenom odgovornošću za trgovinu, proizvodnju kompjutorske opreme i usluge, OIB 22480129155</izvorni_sadrzaj>
    <derivirana_varijabla naziv="DomainObject.Predmet.ProtustrankaNazivFormatedOIB_1">DELACOMP, društvo s ograničenom odgovornošću za trgovinu, proizvodnju kompjutorske opreme i usluge, OIB 22480129155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5648.77</izvorni_sadrzaj>
    <derivirana_varijabla naziv="DomainObject.Predmet.TrenutnaVrijednost_1">5648.77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DELACOMP, društvo s ograničenom odgovornošću za trgovinu, proizvodnju kompjutorske opreme i usluge</item>
    </izvorni_sadrzaj>
    <derivirana_varijabla naziv="DomainObject.Predmet.ProtuStrankaListFormated_1">
      <item>DELACOMP, društvo s ograničenom odgovornošću za trgovinu, proizvodnju kompjutorske opreme i usluge</item>
    </derivirana_varijabla>
  </DomainObject.Predmet.ProtuStrankaListFormated>
  <DomainObject.Predmet.ProtuStrankaListFormatedOIB>
    <izvorni_sadrzaj>
      <item>DELACOMP, društvo s ograničenom odgovornošću za trgovinu, proizvodnju kompjutorske opreme i usluge, OIB 22480129155</item>
    </izvorni_sadrzaj>
    <derivirana_varijabla naziv="DomainObject.Predmet.ProtuStrankaListFormatedOIB_1">
      <item>DELACOMP, društvo s ograničenom odgovornošću za trgovinu, proizvodnju kompjutorske opreme i usluge, OIB 22480129155</item>
    </derivirana_varijabla>
  </DomainObject.Predmet.ProtuStrankaListFormatedOIB>
  <DomainObject.Predmet.ProtuStrankaListFormatedWithAdress>
    <izvorni_sadrzaj>
      <item>DELACOMP, društvo s ograničenom odgovornošću za trgovinu, proizvodnju kompjutorske opreme i usluge, Pujanke 22, 21000 Split</item>
    </izvorni_sadrzaj>
    <derivirana_varijabla naziv="DomainObject.Predmet.ProtuStrankaListFormatedWithAdress_1">
      <item>DELACOMP, društvo s ograničenom odgovornošću za trgovinu, proizvodnju kompjutorske opreme i usluge, Pujanke 22, 21000 Split</item>
    </derivirana_varijabla>
  </DomainObject.Predmet.ProtuStrankaListFormatedWithAdress>
  <DomainObject.Predmet.ProtuStrankaListFormatedWithAdressOIB>
    <izvorni_sadrzaj>
      <item>DELACOMP, društvo s ograničenom odgovornošću za trgovinu, proizvodnju kompjutorske opreme i usluge, OIB 22480129155, Pujanke 22, 21000 Split</item>
    </izvorni_sadrzaj>
    <derivirana_varijabla naziv="DomainObject.Predmet.ProtuStrankaListFormatedWithAdressOIB_1">
      <item>DELACOMP, društvo s ograničenom odgovornošću za trgovinu, proizvodnju kompjutorske opreme i usluge, OIB 22480129155, Pujanke 22, 21000 Split</item>
    </derivirana_varijabla>
  </DomainObject.Predmet.ProtuStrankaListFormatedWithAdressOIB>
  <DomainObject.Predmet.ProtuStrankaListNazivFormated>
    <izvorni_sadrzaj>
      <item>DELACOMP, društvo s ograničenom odgovornošću za trgovinu, proizvodnju kompjutorske opreme i usluge</item>
    </izvorni_sadrzaj>
    <derivirana_varijabla naziv="DomainObject.Predmet.ProtuStrankaListNazivFormated_1">
      <item>DELACOMP, društvo s ograničenom odgovornošću za trgovinu, proizvodnju kompjutorske opreme i usluge</item>
    </derivirana_varijabla>
  </DomainObject.Predmet.ProtuStrankaListNazivFormated>
  <DomainObject.Predmet.ProtuStrankaListNazivFormatedOIB>
    <izvorni_sadrzaj>
      <item>DELACOMP, društvo s ograničenom odgovornošću za trgovinu, proizvodnju kompjutorske opreme i usluge, OIB 22480129155</item>
    </izvorni_sadrzaj>
    <derivirana_varijabla naziv="DomainObject.Predmet.ProtuStrankaListNazivFormatedOIB_1">
      <item>DELACOMP, društvo s ograničenom odgovornošću za trgovinu, proizvodnju kompjutorske opreme i usluge, OIB 22480129155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DELACOMP, društvo s ograničenom odgovornošću za trgovinu, proizvodnju kompjutorske opreme i usluge</izvorni_sadrzaj>
    <derivirana_varijabla naziv="DomainObject.Predmet.ProtustrankaIDrugi_1">DELACOMP, društvo s ograničenom odgovornošću za trgovinu, proizvodnju kompjutorske opreme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DELACOMP, društvo s ograničenom odgovornošću za trgovinu, proizvodnju kompjutorske opreme i usluge, OIB 22480129155, Pujanke 22, 21000 Split</izvorni_sadrzaj>
    <derivirana_varijabla naziv="DomainObject.Predmet.ProtustrankaIDrugiAdressOIB_1">DELACOMP, društvo s ograničenom odgovornošću za trgovinu, proizvodnju kompjutorske opreme i usluge, OIB 22480129155, Pujanke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DELACOMP, društvo s ograničenom odgovornošću za trgovinu, proizvodnju kompjutorske opreme i usluge</item>
      <item>FINANCIJSKA AGENCIJA, RC SPLIT</item>
    </izvorni_sadrzaj>
    <derivirana_varijabla naziv="DomainObject.Predmet.SudioniciListNaziv_1">
      <item>DELACOMP, društvo s ograničenom odgovornošću za trgovinu, proizvodnju kompjutorske opreme i usluge</item>
      <item>FINANCIJSKA AGENCIJA, RC SPLIT</item>
    </derivirana_varijabla>
  </DomainObject.Predmet.SudioniciListNaziv>
  <DomainObject.Predmet.SudioniciListAdressOIB>
    <izvorni_sadrzaj>
      <item>DELACOMP, društvo s ograničenom odgovornošću za trgovinu, proizvodnju kompjutorske opreme i usluge, OIB 22480129155, Pujanke 22,21000 Split</item>
      <item>FINANCIJSKA AGENCIJA, RC SPLIT, OIB 85821130368, Mažuranićevo šetalište 24 b,21000 Split</item>
    </izvorni_sadrzaj>
    <derivirana_varijabla naziv="DomainObject.Predmet.SudioniciListAdressOIB_1">
      <item>DELACOMP, društvo s ograničenom odgovornošću za trgovinu, proizvodnju kompjutorske opreme i usluge, OIB 22480129155, Pujanke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22480129155</item>
      <item>, OIB 85821130368</item>
    </izvorni_sadrzaj>
    <derivirana_varijabla naziv="DomainObject.Predmet.SudioniciListNazivOIB_1">
      <item>, OIB 22480129155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E6A4C-3D7F-4C02-92B4-21EB7AB5C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3930</properties:Characters>
  <properties:Lines>96</properties:Lines>
  <properties:Paragraphs>33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2017-02-23T11:13:00Z</cp:lastPrinted>
  <dcterms:modified xmlns:xsi="http://www.w3.org/2001/XMLSchema-instance" xsi:type="dcterms:W3CDTF">2017-02-23T11:16:00Z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