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b4fd" w14:paraId="a55b4fd" w:rsidRDefault="00EB1F63" w:rsidP="00B542FA" w:rsidR="00EB1F63" w:rsidRPr="00EB1F63">
      <w:pPr>
        <w:jc w:val="both"/>
        <w15:collapsed w:val="false"/>
      </w:pPr>
      <w:bookmarkStart w:name="_GoBack" w:id="0"/>
      <w:bookmarkEnd w:id="0"/>
      <w:r w:rsidRPr="00EB1F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EB1F63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EB1F63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EB1F63">
      <w:pPr>
        <w:jc w:val="both"/>
      </w:pPr>
      <w:r w:rsidRPr="00EB1F63">
        <w:t>Trgovački sud u Zagrebu</w:t>
      </w:r>
    </w:p>
    <w:p w:rsidRDefault="009A3644" w:rsidP="00177D52" w:rsidR="009A3644" w:rsidRPr="00EB1F63">
      <w:pPr>
        <w:jc w:val="both"/>
      </w:pPr>
      <w:r w:rsidRPr="00EB1F63">
        <w:t xml:space="preserve">Zagreb, Amruševa 2/II                                               </w:t>
      </w:r>
      <w:r w:rsidR="00177D52" w:rsidRPr="00EB1F63">
        <w:t xml:space="preserve">       </w:t>
      </w:r>
      <w:r w:rsidR="00B8726A" w:rsidRPr="00EB1F63">
        <w:t xml:space="preserve">             </w:t>
      </w:r>
      <w:r w:rsidR="00B8726A" w:rsidRPr="00EB1F63">
        <w:tab/>
        <w:t xml:space="preserve">               </w:t>
      </w:r>
      <w:r w:rsidR="00EB1F63" w:rsidRPr="00EB1F63">
        <w:t xml:space="preserve">  </w:t>
      </w:r>
      <w:r w:rsidR="00177D52" w:rsidRPr="00EB1F63">
        <w:t>67.</w:t>
      </w:r>
      <w:r w:rsidRPr="00EB1F63">
        <w:t xml:space="preserve"> St-</w:t>
      </w:r>
      <w:r w:rsidR="00781805" w:rsidRPr="00EB1F63">
        <w:t>320/12</w:t>
      </w:r>
      <w:r w:rsidR="00EB1F63" w:rsidRPr="00EB1F63">
        <w:t>-141</w:t>
      </w:r>
    </w:p>
    <w:p w:rsidRDefault="00177D52" w:rsidP="00177D52" w:rsidR="00177D52" w:rsidRPr="00EB1F63">
      <w:pPr>
        <w:jc w:val="both"/>
        <w:rPr>
          <w:b/>
        </w:rPr>
      </w:pPr>
    </w:p>
    <w:p w:rsidRDefault="009A3644" w:rsidP="00177D52" w:rsidR="009A3644" w:rsidRPr="00EB1F63">
      <w:pPr>
        <w:jc w:val="center"/>
      </w:pPr>
      <w:r w:rsidRPr="00EB1F63">
        <w:t xml:space="preserve">Z A K LJ U Č A K </w:t>
      </w:r>
      <w:r w:rsidR="0080272D" w:rsidRPr="00EB1F63">
        <w:t xml:space="preserve">   </w:t>
      </w:r>
    </w:p>
    <w:p w:rsidRDefault="00177D52" w:rsidP="00177D52" w:rsidR="00177D52" w:rsidRPr="00EB1F63">
      <w:pPr>
        <w:jc w:val="both"/>
        <w:rPr>
          <w:b/>
        </w:rPr>
      </w:pPr>
    </w:p>
    <w:p w:rsidRDefault="00781805" w:rsidP="00177D52" w:rsidR="009A3644" w:rsidRPr="00EB1F63">
      <w:pPr>
        <w:ind w:firstLine="708"/>
        <w:jc w:val="both"/>
      </w:pPr>
      <w:r w:rsidRPr="00EB1F63">
        <w:rPr>
          <w:lang w:val="pt-BR"/>
        </w:rPr>
        <w:t xml:space="preserve">Trgovački sud u Zagrebu, po sucu Gordanu Zubaku, u stečajnom postupku nad dužnikom </w:t>
      </w:r>
      <w:r w:rsidRPr="00EB1F63">
        <w:rPr>
          <w:bCs/>
          <w:lang w:val="pt-BR"/>
        </w:rPr>
        <w:t>CONEX d.o.o. u stečaju, Zagreb, Kalinovica 3, OIB: 31578255419</w:t>
      </w:r>
      <w:r w:rsidRPr="00EB1F63">
        <w:rPr>
          <w:lang w:val="en-GB"/>
        </w:rPr>
        <w:t>,</w:t>
      </w:r>
      <w:r w:rsidR="009B1DAE" w:rsidRPr="00EB1F63">
        <w:t xml:space="preserve">  </w:t>
      </w:r>
      <w:r w:rsidRPr="00EB1F63">
        <w:t>19. travnja 2017</w:t>
      </w:r>
      <w:r w:rsidR="00177D52" w:rsidRPr="00EB1F63">
        <w:t>.,</w:t>
      </w:r>
    </w:p>
    <w:p w:rsidRDefault="009A3644" w:rsidP="00177D52" w:rsidR="00177D52" w:rsidRPr="00EB1F63">
      <w:pPr>
        <w:jc w:val="both"/>
      </w:pPr>
      <w:r w:rsidRPr="00EB1F63">
        <w:tab/>
      </w:r>
      <w:r w:rsidRPr="00EB1F63">
        <w:tab/>
      </w:r>
      <w:r w:rsidRPr="00EB1F63">
        <w:tab/>
      </w:r>
      <w:r w:rsidRPr="00EB1F63">
        <w:tab/>
      </w:r>
      <w:r w:rsidRPr="00EB1F63">
        <w:tab/>
      </w:r>
    </w:p>
    <w:p w:rsidRDefault="00177D52" w:rsidP="00177D52" w:rsidR="009A3644" w:rsidRPr="00EB1F63">
      <w:pPr>
        <w:jc w:val="center"/>
      </w:pPr>
      <w:r w:rsidRPr="00EB1F63">
        <w:t>z a k</w:t>
      </w:r>
      <w:r w:rsidR="009A3644" w:rsidRPr="00EB1F63">
        <w:t xml:space="preserve"> l j u č i o   j e</w:t>
      </w:r>
    </w:p>
    <w:p w:rsidRDefault="00177D52" w:rsidP="00177D52" w:rsidR="00177D52" w:rsidRPr="00EB1F63">
      <w:pPr>
        <w:jc w:val="both"/>
        <w:rPr>
          <w:b/>
        </w:rPr>
      </w:pPr>
    </w:p>
    <w:p w:rsidRDefault="00177D52" w:rsidP="00887F82" w:rsidR="00887F82" w:rsidRPr="00EB1F63">
      <w:pPr>
        <w:ind w:firstLine="708"/>
        <w:jc w:val="both"/>
      </w:pPr>
      <w:r w:rsidRPr="00EB1F63">
        <w:t xml:space="preserve">I. </w:t>
      </w:r>
      <w:r w:rsidR="00781805" w:rsidRPr="00EB1F63">
        <w:t>Nekretnina u vlasništvu stečajnog dužnika upisana u zemljišnim knjigama Općinskog građanskog suda u Zagrebu i to .68/100 idealnih dijelova kat.čest. 4670/19, upisane u z.ul. 15652, poduložak 14, k.o. Grad Zagreb, u naravi garaža u podrumu I (jedan), površine 16,71 m2, oznake 41</w:t>
      </w:r>
      <w:r w:rsidR="002D5636" w:rsidRPr="00EB1F63">
        <w:t xml:space="preserve">, </w:t>
      </w:r>
      <w:r w:rsidR="00B730DE" w:rsidRPr="00EB1F63">
        <w:t>predaje</w:t>
      </w:r>
      <w:r w:rsidR="00CD3061" w:rsidRPr="00EB1F63">
        <w:t xml:space="preserve"> se kupc</w:t>
      </w:r>
      <w:r w:rsidR="002271A8" w:rsidRPr="00EB1F63">
        <w:t>u</w:t>
      </w:r>
      <w:r w:rsidR="00887F82" w:rsidRPr="00EB1F63">
        <w:t>:</w:t>
      </w:r>
      <w:r w:rsidR="00CD3061" w:rsidRPr="00EB1F63">
        <w:t xml:space="preserve"> </w:t>
      </w:r>
    </w:p>
    <w:p w:rsidRDefault="00781805" w:rsidP="002271A8" w:rsidR="00887F82" w:rsidRPr="00EB1F63">
      <w:pPr>
        <w:ind w:left="720"/>
        <w:jc w:val="both"/>
      </w:pPr>
      <w:r w:rsidRPr="00EB1F63">
        <w:t>Ing-jet  d.o.o., Zagreb, Kalinovica 3/V, OIB: 78134364471</w:t>
      </w:r>
      <w:r w:rsidR="006607FA" w:rsidRPr="00EB1F63">
        <w:t>.</w:t>
      </w:r>
    </w:p>
    <w:p w:rsidRDefault="009A3644" w:rsidP="00887F82" w:rsidR="00671589" w:rsidRPr="00EB1F63">
      <w:pPr>
        <w:ind w:firstLine="708"/>
        <w:jc w:val="both"/>
      </w:pPr>
      <w:r w:rsidRPr="00EB1F63">
        <w:rPr>
          <w:b/>
        </w:rPr>
        <w:t xml:space="preserve">   </w:t>
      </w:r>
    </w:p>
    <w:p w:rsidRDefault="00671589" w:rsidP="00177D52" w:rsidR="00887F82" w:rsidRPr="00EB1F63">
      <w:pPr>
        <w:ind w:firstLine="708"/>
        <w:jc w:val="both"/>
      </w:pPr>
      <w:r w:rsidRPr="00EB1F63">
        <w:t>II</w:t>
      </w:r>
      <w:r w:rsidR="00177D52" w:rsidRPr="00EB1F63">
        <w:t>.</w:t>
      </w:r>
      <w:r w:rsidR="00960E18" w:rsidRPr="00EB1F63">
        <w:t xml:space="preserve"> </w:t>
      </w:r>
      <w:r w:rsidRPr="00EB1F63">
        <w:t xml:space="preserve">Rješenje o dosudi postalo je pravomoćno dana </w:t>
      </w:r>
      <w:r w:rsidR="002D5636" w:rsidRPr="00EB1F63">
        <w:t xml:space="preserve">14. </w:t>
      </w:r>
      <w:r w:rsidR="00781805" w:rsidRPr="00EB1F63">
        <w:t>ožujka</w:t>
      </w:r>
      <w:r w:rsidRPr="00EB1F63">
        <w:t xml:space="preserve"> 201</w:t>
      </w:r>
      <w:r w:rsidR="00781805" w:rsidRPr="00EB1F63">
        <w:t>7</w:t>
      </w:r>
      <w:r w:rsidR="00177D52" w:rsidRPr="00EB1F63">
        <w:t>.</w:t>
      </w:r>
      <w:r w:rsidR="002271A8" w:rsidRPr="00EB1F63">
        <w:t xml:space="preserve"> te je</w:t>
      </w:r>
      <w:r w:rsidR="00887F82" w:rsidRPr="00EB1F63">
        <w:t xml:space="preserve"> kup</w:t>
      </w:r>
      <w:r w:rsidR="002271A8" w:rsidRPr="00EB1F63">
        <w:t>a</w:t>
      </w:r>
      <w:r w:rsidR="007A1E69" w:rsidRPr="00EB1F63">
        <w:t>c</w:t>
      </w:r>
      <w:r w:rsidR="002271A8" w:rsidRPr="00EB1F63">
        <w:t xml:space="preserve"> u cijelosti platio razliku kupovnine određenu</w:t>
      </w:r>
      <w:r w:rsidR="00887F82" w:rsidRPr="00EB1F63">
        <w:t xml:space="preserve"> rješenjem o dosudi.</w:t>
      </w:r>
    </w:p>
    <w:p w:rsidRDefault="00B3512F" w:rsidP="00177D52" w:rsidR="00B3512F" w:rsidRPr="00EB1F63">
      <w:pPr>
        <w:jc w:val="both"/>
      </w:pPr>
    </w:p>
    <w:p w:rsidRDefault="00B3512F" w:rsidP="006C24EA" w:rsidR="00B3512F" w:rsidRPr="00EB1F63">
      <w:pPr>
        <w:jc w:val="center"/>
      </w:pPr>
      <w:r w:rsidRPr="00EB1F63">
        <w:t>Obrazloženje</w:t>
      </w:r>
    </w:p>
    <w:p w:rsidRDefault="00B3512F" w:rsidP="00177D52" w:rsidR="00B3512F" w:rsidRPr="00EB1F63">
      <w:pPr>
        <w:jc w:val="both"/>
      </w:pPr>
    </w:p>
    <w:p w:rsidRDefault="00B3512F" w:rsidP="00177D52" w:rsidR="00B3512F" w:rsidRPr="00EB1F63">
      <w:pPr>
        <w:jc w:val="both"/>
      </w:pPr>
      <w:r w:rsidRPr="00EB1F63">
        <w:tab/>
      </w:r>
      <w:r w:rsidR="000309D0" w:rsidRPr="00EB1F63">
        <w:t>S obzirom na to da je</w:t>
      </w:r>
      <w:r w:rsidRPr="00EB1F63">
        <w:t xml:space="preserve"> rješenje o dosudi nekretnine</w:t>
      </w:r>
      <w:r w:rsidR="002D5636" w:rsidRPr="00EB1F63">
        <w:t xml:space="preserve"> opisane u izreci</w:t>
      </w:r>
      <w:r w:rsidR="007701F3" w:rsidRPr="00EB1F63">
        <w:t xml:space="preserve">, </w:t>
      </w:r>
      <w:r w:rsidR="00CD3061" w:rsidRPr="00EB1F63">
        <w:t xml:space="preserve">postalo pravomoćno </w:t>
      </w:r>
      <w:r w:rsidR="002D5636" w:rsidRPr="00EB1F63">
        <w:t xml:space="preserve">14. </w:t>
      </w:r>
      <w:r w:rsidR="00781805" w:rsidRPr="00EB1F63">
        <w:t>ožujka</w:t>
      </w:r>
      <w:r w:rsidR="00CD3061" w:rsidRPr="00EB1F63">
        <w:t xml:space="preserve"> </w:t>
      </w:r>
      <w:r w:rsidR="00781805" w:rsidRPr="00EB1F63">
        <w:t>2017</w:t>
      </w:r>
      <w:r w:rsidR="00887F82" w:rsidRPr="00EB1F63">
        <w:t>., a kup</w:t>
      </w:r>
      <w:r w:rsidR="002271A8" w:rsidRPr="00EB1F63">
        <w:t>a</w:t>
      </w:r>
      <w:r w:rsidRPr="00EB1F63">
        <w:t>c</w:t>
      </w:r>
      <w:r w:rsidR="002271A8" w:rsidRPr="00EB1F63">
        <w:t xml:space="preserve"> je u cijelosti platio</w:t>
      </w:r>
      <w:r w:rsidRPr="00EB1F63">
        <w:t xml:space="preserve"> razliku kupovnine,  to je u skladu s odredb</w:t>
      </w:r>
      <w:r w:rsidR="008B2E37" w:rsidRPr="00EB1F63">
        <w:t>om</w:t>
      </w:r>
      <w:r w:rsidRPr="00EB1F63">
        <w:t xml:space="preserve"> čl. </w:t>
      </w:r>
      <w:r w:rsidR="006607FA" w:rsidRPr="00EB1F63">
        <w:t>108. st. 1</w:t>
      </w:r>
      <w:r w:rsidR="008B2E37" w:rsidRPr="00EB1F63">
        <w:t>.</w:t>
      </w:r>
      <w:r w:rsidRPr="00EB1F63">
        <w:t xml:space="preserve"> Ovršnog zakona</w:t>
      </w:r>
      <w:r w:rsidR="002271A8" w:rsidRPr="00EB1F63">
        <w:t xml:space="preserve"> </w:t>
      </w:r>
      <w:r w:rsidR="006607FA" w:rsidRPr="00EB1F63">
        <w:t>Ovršnog zakona („Narodne novine“ br. 112/12, 25/13 i 93/14 dalje: OZ)</w:t>
      </w:r>
      <w:r w:rsidRPr="00EB1F63">
        <w:t xml:space="preserve">, </w:t>
      </w:r>
      <w:r w:rsidR="002D5636" w:rsidRPr="00EB1F63">
        <w:t>sud odlučio</w:t>
      </w:r>
      <w:r w:rsidRPr="00EB1F63">
        <w:t xml:space="preserve"> kao u izreci.</w:t>
      </w:r>
    </w:p>
    <w:p w:rsidRDefault="00B3512F" w:rsidP="00177D52" w:rsidR="00B3512F" w:rsidRPr="00EB1F63">
      <w:pPr>
        <w:jc w:val="both"/>
      </w:pPr>
      <w:r w:rsidRPr="00EB1F63">
        <w:tab/>
      </w:r>
      <w:r w:rsidRPr="00EB1F63">
        <w:tab/>
      </w:r>
      <w:r w:rsidRPr="00EB1F63">
        <w:tab/>
      </w:r>
      <w:r w:rsidRPr="00EB1F63">
        <w:tab/>
      </w:r>
    </w:p>
    <w:p w:rsidRDefault="00CD3061" w:rsidP="000309D0" w:rsidR="009A3644" w:rsidRPr="00EB1F63">
      <w:pPr>
        <w:jc w:val="center"/>
      </w:pPr>
      <w:r w:rsidRPr="00EB1F63">
        <w:t xml:space="preserve">U Zagrebu </w:t>
      </w:r>
      <w:r w:rsidR="002D5636" w:rsidRPr="00EB1F63">
        <w:t>19</w:t>
      </w:r>
      <w:r w:rsidR="00781805" w:rsidRPr="00EB1F63">
        <w:t>. travnja</w:t>
      </w:r>
      <w:r w:rsidR="009A3644" w:rsidRPr="00EB1F63">
        <w:t xml:space="preserve"> 201</w:t>
      </w:r>
      <w:r w:rsidR="00781805" w:rsidRPr="00EB1F63">
        <w:t>7</w:t>
      </w:r>
      <w:r w:rsidR="009A3644" w:rsidRPr="00EB1F63">
        <w:t xml:space="preserve">. </w:t>
      </w:r>
    </w:p>
    <w:p w:rsidRDefault="009A3644" w:rsidP="00177D52" w:rsidR="009A3644" w:rsidRPr="00EB1F63">
      <w:pPr>
        <w:jc w:val="both"/>
      </w:pPr>
    </w:p>
    <w:p w:rsidRDefault="00EB1F63" w:rsidP="00B80065" w:rsidR="00EB1F63" w:rsidRPr="00EB1F63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EB1F63">
        <w:rPr>
          <w:rFonts w:cs="Times New Roman" w:hAnsi="Times New Roman" w:ascii="Times New Roman"/>
          <w:sz w:val="24"/>
        </w:rPr>
        <w:t xml:space="preserve">            SUDAC:</w:t>
      </w:r>
    </w:p>
    <w:p w:rsidRDefault="00EB1F63" w:rsidP="00B80065" w:rsidR="00EB1F63" w:rsidRPr="00EB1F63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EB1F63">
        <w:rPr>
          <w:rFonts w:cs="Times New Roman" w:hAnsi="Times New Roman" w:ascii="Times New Roman"/>
          <w:sz w:val="24"/>
        </w:rPr>
        <w:t xml:space="preserve">     Gordan Zubak v.r.</w:t>
      </w:r>
    </w:p>
    <w:p w:rsidRDefault="00EB1F63" w:rsidP="00B80065" w:rsidR="00EB1F63" w:rsidRPr="00EB1F63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EB1F63" w:rsidP="00B80065" w:rsidR="00EB1F63" w:rsidRPr="00EB1F63">
      <w:pPr>
        <w:pStyle w:val="Tijeloteksta"/>
        <w:ind w:firstLine="720" w:left="3600"/>
        <w:rPr>
          <w:rFonts w:cs="Times New Roman" w:hAnsi="Times New Roman" w:ascii="Times New Roman"/>
          <w:sz w:val="24"/>
        </w:rPr>
      </w:pPr>
      <w:r w:rsidRPr="00EB1F63">
        <w:rPr>
          <w:rFonts w:cs="Times New Roman" w:hAnsi="Times New Roman" w:ascii="Times New Roman"/>
          <w:sz w:val="24"/>
        </w:rPr>
        <w:t>Za točnost otpravka – ovlašteni službenik:</w:t>
      </w:r>
    </w:p>
    <w:p w:rsidRDefault="00EB1F63" w:rsidP="00EB1F63" w:rsidR="009A3644" w:rsidRPr="00EB1F63">
      <w:pPr>
        <w:ind w:firstLine="708" w:left="4248"/>
        <w:jc w:val="center"/>
      </w:pPr>
      <w:r w:rsidRPr="00EB1F63">
        <w:t>Jadranka Zelić</w:t>
      </w:r>
    </w:p>
    <w:p w:rsidRDefault="009A3644" w:rsidP="00177D52" w:rsidR="009A3644" w:rsidRPr="00EB1F63">
      <w:pPr>
        <w:jc w:val="both"/>
      </w:pPr>
      <w:r w:rsidRPr="00EB1F63">
        <w:t>Pouka o pravnom lijeku:</w:t>
      </w:r>
    </w:p>
    <w:p w:rsidRDefault="00945C2C" w:rsidP="00177D52" w:rsidR="009A3644" w:rsidRPr="00EB1F63">
      <w:pPr>
        <w:jc w:val="both"/>
      </w:pPr>
      <w:r w:rsidRPr="00EB1F63">
        <w:t>Protiv ovog zaključka</w:t>
      </w:r>
      <w:r w:rsidR="009A3644" w:rsidRPr="00EB1F63">
        <w:t xml:space="preserve"> nije dopušten pravni lijek</w:t>
      </w:r>
      <w:r w:rsidR="00C643EE" w:rsidRPr="00EB1F63">
        <w:t>.</w:t>
      </w:r>
    </w:p>
    <w:p w:rsidRDefault="009A3644" w:rsidP="00177D52" w:rsidR="009A3644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EB1F63" w:rsidP="00177D52" w:rsidR="00EB1F63" w:rsidRPr="00EB1F63">
      <w:pPr>
        <w:jc w:val="both"/>
      </w:pPr>
    </w:p>
    <w:p w:rsidRDefault="00C643EE" w:rsidP="00177D52" w:rsidR="00C643EE" w:rsidRPr="00EB1F63">
      <w:pPr>
        <w:jc w:val="both"/>
      </w:pPr>
    </w:p>
    <w:p w:rsidRDefault="009A3644" w:rsidP="00177D52" w:rsidR="009A3644" w:rsidRPr="00EB1F63">
      <w:pPr>
        <w:jc w:val="both"/>
      </w:pPr>
    </w:p>
    <w:p w:rsidRDefault="00397378" w:rsidR="00397378" w:rsidRPr="00EB1F63">
      <w:pPr>
        <w:jc w:val="both"/>
      </w:pPr>
    </w:p>
    <w:sectPr w:rsidSect="00B8726A" w:rsidR="00397378" w:rsidRPr="00EB1F63">
      <w:headerReference w:type="even" r:id="rId10"/>
      <w:headerReference w:type="default" r:id="rId11"/>
      <w:pgSz w:h="16838" w:w="11906"/>
      <w:pgMar w:gutter="0" w:footer="709" w:header="709" w:left="1440" w:bottom="899" w:right="1286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C24EA"/>
    <w:rsid w:val="007701F3"/>
    <w:rsid w:val="00781805"/>
    <w:rsid w:val="007A1E69"/>
    <w:rsid w:val="0080272D"/>
    <w:rsid w:val="0087612B"/>
    <w:rsid w:val="00887F82"/>
    <w:rsid w:val="008B2E37"/>
    <w:rsid w:val="008B69B6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62649"/>
    <w:rsid w:val="00C643EE"/>
    <w:rsid w:val="00CD3061"/>
    <w:rsid w:val="00CE7083"/>
    <w:rsid w:val="00E00B4D"/>
    <w:rsid w:val="00E02ED7"/>
    <w:rsid w:val="00E51951"/>
    <w:rsid w:val="00E55064"/>
    <w:rsid w:val="00E92F8F"/>
    <w:rsid w:val="00EB1F63"/>
    <w:rsid w:val="00EF7640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EB1F63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EB1F63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2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</izvorni_sadrzaj>
    <derivirana_varijabla naziv="DomainObject.Predmet.StrankaNazivFormated_1">MINISTARSTVO FINANCIJA, POREZNA UPRAVA, PODRUČNI URED ZAGREB,ING-JET d.o.o. za graditeljstvo,BRIMAR društvo s ograničenom odgovornošću za poslovanje nekretninama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213</properties:Words>
  <properties:Characters>1084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2017-04-19T09:19:00Z</dcterms:created>
  <dc:creator>nribaric</dc:creator>
  <cp:lastModifiedBy>Katica Franjić</cp:lastModifiedBy>
  <cp:lastPrinted>2017-04-19T10:48:00Z</cp:lastPrinted>
  <dcterms:modified xmlns:xsi="http://www.w3.org/2001/XMLSchema-instance" xsi:type="dcterms:W3CDTF">2017-04-19T10:55:00Z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