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bc3f" w14:paraId="3a6bc3f" w:rsidRDefault="00B81090" w:rsidP="002504E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94637">
        <w:rPr>
          <w:rFonts w:hAnsi="Times New Roman" w:ascii="Times New Roman"/>
        </w:rPr>
        <w:t>1138/16-26</w:t>
      </w:r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3937B3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8509A1" w:rsidP="00B81090" w:rsidR="008509A1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 xml:space="preserve">Trgovački sud u Zagrebu, Stalna služba, po sucu Vesni Fundurulić Perišin, u skraćenom stečajnom postupku nad dužnikom </w:t>
      </w:r>
      <w:r w:rsidR="00394637" w:rsidRPr="00394637">
        <w:rPr>
          <w:rFonts w:hAnsi="Times New Roman" w:ascii="Times New Roman"/>
          <w:szCs w:val="24"/>
        </w:rPr>
        <w:t>VRANICA GRAĐENJE d.o.o., Gajec, Stjepana Vojnovića 8, OIB: 80020240188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394637">
        <w:rPr>
          <w:rFonts w:hAnsi="Times New Roman" w:ascii="Times New Roman"/>
          <w:szCs w:val="24"/>
        </w:rPr>
        <w:t>26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94637">
        <w:rPr>
          <w:rFonts w:hAnsi="Times New Roman" w:ascii="Times New Roman"/>
          <w:szCs w:val="24"/>
        </w:rPr>
        <w:t>svibnja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A949BA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</w:t>
      </w:r>
      <w:r w:rsidR="00394637" w:rsidRPr="00394637">
        <w:rPr>
          <w:rFonts w:hAnsi="Times New Roman" w:ascii="Times New Roman"/>
          <w:szCs w:val="24"/>
        </w:rPr>
        <w:t>VRANICA GRAĐENJE d.o.o., Gajec, Stjepana Vojnovića 8, OIB: 80020240188</w:t>
      </w:r>
      <w:r>
        <w:rPr>
          <w:rFonts w:hAnsi="Times New Roman" w:ascii="Times New Roman"/>
          <w:szCs w:val="24"/>
        </w:rPr>
        <w:t>, u sudski reg</w:t>
      </w:r>
      <w:r w:rsidR="004A1A0E">
        <w:rPr>
          <w:rFonts w:hAnsi="Times New Roman" w:ascii="Times New Roman"/>
          <w:szCs w:val="24"/>
        </w:rPr>
        <w:t>istar Trgovačkog suda u Zagrebu.</w:t>
      </w:r>
      <w:r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394637" w:rsidRPr="00394637">
        <w:rPr>
          <w:rFonts w:hAnsi="Times New Roman" w:ascii="Times New Roman"/>
          <w:szCs w:val="24"/>
        </w:rPr>
        <w:t>Rijek</w:t>
      </w:r>
      <w:r w:rsidR="00394637">
        <w:rPr>
          <w:rFonts w:hAnsi="Times New Roman" w:ascii="Times New Roman"/>
          <w:szCs w:val="24"/>
        </w:rPr>
        <w:t>a</w:t>
      </w:r>
      <w:r w:rsidR="00394637" w:rsidRPr="00394637">
        <w:rPr>
          <w:rFonts w:hAnsi="Times New Roman" w:ascii="Times New Roman"/>
          <w:szCs w:val="24"/>
        </w:rPr>
        <w:t>, A. Starčevića 5</w:t>
      </w:r>
      <w:r w:rsidR="00043343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394637" w:rsidRPr="00394637">
        <w:rPr>
          <w:rFonts w:hAnsi="Times New Roman" w:ascii="Times New Roman"/>
          <w:szCs w:val="24"/>
        </w:rPr>
        <w:t>Ibrahim Mehmedović, iz Rijeke, A. Starčevića 5, OIB: 91320064198</w:t>
      </w:r>
      <w:r w:rsidR="00E07C10" w:rsidRPr="00E07C10">
        <w:rPr>
          <w:rFonts w:hAnsi="Times New Roman" w:ascii="Times New Roman"/>
          <w:szCs w:val="24"/>
        </w:rPr>
        <w:t>.</w:t>
      </w:r>
    </w:p>
    <w:p w:rsidRDefault="002504ED" w:rsidP="004A1A0E" w:rsidR="002504ED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863ED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394637">
        <w:rPr>
          <w:rFonts w:hAnsi="Times New Roman" w:ascii="Times New Roman"/>
          <w:szCs w:val="24"/>
        </w:rPr>
        <w:t>1138</w:t>
      </w:r>
      <w:r w:rsidR="002504ED">
        <w:rPr>
          <w:rFonts w:hAnsi="Times New Roman" w:ascii="Times New Roman"/>
          <w:szCs w:val="24"/>
        </w:rPr>
        <w:t>/1</w:t>
      </w:r>
      <w:r w:rsidR="00394637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 od </w:t>
      </w:r>
      <w:r w:rsidR="0039463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39463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394637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otvoren je i istovremeno zaključen stečajni postupak nad dužnikom </w:t>
      </w:r>
      <w:r w:rsidR="00394637" w:rsidRPr="00394637">
        <w:rPr>
          <w:rFonts w:hAnsi="Times New Roman" w:ascii="Times New Roman"/>
          <w:szCs w:val="24"/>
        </w:rPr>
        <w:t>VRANICA GRAĐENJE d.o.o., Gajec, Stjepana Vojnovića 8, OIB: 80020240188</w:t>
      </w:r>
      <w:r>
        <w:rPr>
          <w:rFonts w:hAnsi="Times New Roman" w:ascii="Times New Roman"/>
          <w:szCs w:val="24"/>
        </w:rPr>
        <w:t xml:space="preserve">, temeljem odredbe čl. </w:t>
      </w:r>
      <w:r w:rsidR="00394637">
        <w:rPr>
          <w:rFonts w:hAnsi="Times New Roman" w:ascii="Times New Roman"/>
          <w:szCs w:val="24"/>
        </w:rPr>
        <w:t>132</w:t>
      </w:r>
      <w:r>
        <w:rPr>
          <w:rFonts w:hAnsi="Times New Roman" w:ascii="Times New Roman"/>
          <w:szCs w:val="24"/>
        </w:rPr>
        <w:t>. Stečajnog zakona ("Narod</w:t>
      </w:r>
      <w:r w:rsidR="00157D95">
        <w:rPr>
          <w:rFonts w:hAnsi="Times New Roman" w:ascii="Times New Roman"/>
          <w:szCs w:val="24"/>
        </w:rPr>
        <w:t>n</w:t>
      </w:r>
      <w:r w:rsidR="002504ED">
        <w:rPr>
          <w:rFonts w:hAnsi="Times New Roman" w:ascii="Times New Roman"/>
          <w:szCs w:val="24"/>
        </w:rPr>
        <w:t xml:space="preserve">e novine" broj 71/15-dalje SZ). </w:t>
      </w:r>
    </w:p>
    <w:p w:rsidRDefault="00863ED8" w:rsidP="007F17A7" w:rsidR="00863ED8">
      <w:pPr>
        <w:ind w:firstLine="720"/>
        <w:jc w:val="both"/>
        <w:rPr>
          <w:rFonts w:hAnsi="Times New Roman" w:ascii="Times New Roman"/>
          <w:szCs w:val="24"/>
        </w:rPr>
      </w:pPr>
    </w:p>
    <w:p w:rsidRDefault="00394637" w:rsidP="00394637" w:rsidR="00157D95">
      <w:pPr>
        <w:ind w:firstLine="720"/>
        <w:jc w:val="both"/>
        <w:rPr>
          <w:rFonts w:hAnsi="Times New Roman" w:ascii="Times New Roman"/>
          <w:szCs w:val="24"/>
        </w:rPr>
      </w:pPr>
      <w:r w:rsidRPr="00394637">
        <w:rPr>
          <w:rFonts w:hAnsi="Times New Roman" w:ascii="Times New Roman"/>
          <w:szCs w:val="24"/>
        </w:rPr>
        <w:t xml:space="preserve">Navedeno rješenje postalo je pravomoćno </w:t>
      </w:r>
      <w:r>
        <w:rPr>
          <w:rFonts w:hAnsi="Times New Roman" w:ascii="Times New Roman"/>
          <w:szCs w:val="24"/>
        </w:rPr>
        <w:t>28</w:t>
      </w:r>
      <w:r w:rsidRPr="0039463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Pr="00394637">
        <w:rPr>
          <w:rFonts w:hAnsi="Times New Roman" w:ascii="Times New Roman"/>
          <w:szCs w:val="24"/>
        </w:rPr>
        <w:t xml:space="preserve"> 2017., te je dostavljeno sudskom registru radi brisanja dužnika iz istog.</w:t>
      </w:r>
    </w:p>
    <w:p w:rsidRDefault="00394637" w:rsidP="00863ED8" w:rsidR="00394637">
      <w:pPr>
        <w:jc w:val="both"/>
        <w:rPr>
          <w:rFonts w:hAnsi="Times New Roman" w:ascii="Times New Roman"/>
          <w:szCs w:val="24"/>
        </w:rPr>
      </w:pPr>
    </w:p>
    <w:p w:rsidRDefault="006E2D2E" w:rsidP="007F17A7" w:rsidR="00157D9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394637">
        <w:rPr>
          <w:rFonts w:hAnsi="Times New Roman" w:ascii="Times New Roman"/>
          <w:szCs w:val="24"/>
        </w:rPr>
        <w:t>18</w:t>
      </w:r>
      <w:r w:rsidR="00157D95">
        <w:rPr>
          <w:rFonts w:hAnsi="Times New Roman" w:ascii="Times New Roman"/>
          <w:szCs w:val="24"/>
        </w:rPr>
        <w:t xml:space="preserve">. </w:t>
      </w:r>
      <w:r w:rsidR="00863ED8">
        <w:rPr>
          <w:rFonts w:hAnsi="Times New Roman" w:ascii="Times New Roman"/>
          <w:szCs w:val="24"/>
        </w:rPr>
        <w:t>travnja</w:t>
      </w:r>
      <w:r w:rsidR="00157D95">
        <w:rPr>
          <w:rFonts w:hAnsi="Times New Roman" w:ascii="Times New Roman"/>
          <w:szCs w:val="24"/>
        </w:rPr>
        <w:t xml:space="preserve"> </w:t>
      </w:r>
      <w:r w:rsidR="00394637">
        <w:rPr>
          <w:rFonts w:hAnsi="Times New Roman" w:ascii="Times New Roman"/>
          <w:szCs w:val="24"/>
        </w:rPr>
        <w:t xml:space="preserve"> </w:t>
      </w:r>
      <w:r w:rsidR="00157D95">
        <w:rPr>
          <w:rFonts w:hAnsi="Times New Roman" w:ascii="Times New Roman"/>
          <w:szCs w:val="24"/>
        </w:rPr>
        <w:t xml:space="preserve">2017. stečajni upravitelj je predložio da se donese rješenje o upisu stečajne mase u sudski registar. </w:t>
      </w:r>
    </w:p>
    <w:p w:rsidRDefault="00D0180B" w:rsidP="00157D95" w:rsidR="00D0180B">
      <w:pPr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133. st. 2. SZ-a odlučeno je kao u izreci.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94637">
        <w:rPr>
          <w:rFonts w:hAnsi="Times New Roman" w:ascii="Times New Roman"/>
          <w:szCs w:val="24"/>
        </w:rPr>
        <w:t>26</w:t>
      </w:r>
      <w:r w:rsidRPr="007F17A7">
        <w:rPr>
          <w:rFonts w:hAnsi="Times New Roman" w:ascii="Times New Roman"/>
          <w:szCs w:val="24"/>
        </w:rPr>
        <w:t>.</w:t>
      </w:r>
      <w:r w:rsidR="002504ED">
        <w:rPr>
          <w:rFonts w:hAnsi="Times New Roman" w:ascii="Times New Roman"/>
          <w:szCs w:val="24"/>
        </w:rPr>
        <w:t xml:space="preserve"> </w:t>
      </w:r>
      <w:r w:rsidR="00394637">
        <w:rPr>
          <w:rFonts w:hAnsi="Times New Roman" w:ascii="Times New Roman"/>
          <w:szCs w:val="24"/>
        </w:rPr>
        <w:t>svibnja</w:t>
      </w:r>
      <w:r w:rsidRPr="007F17A7">
        <w:rPr>
          <w:rFonts w:hAnsi="Times New Roman" w:ascii="Times New Roman"/>
          <w:szCs w:val="24"/>
        </w:rPr>
        <w:t xml:space="preserve"> 201</w:t>
      </w:r>
      <w:r w:rsidR="00157D95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82E1A">
        <w:rPr>
          <w:rFonts w:hAnsi="Times New Roman" w:ascii="Times New Roman"/>
          <w:szCs w:val="24"/>
        </w:rPr>
        <w:t>, v.r.</w:t>
      </w:r>
    </w:p>
    <w:p w:rsidRDefault="00E82E1A" w:rsidP="007F17A7" w:rsidR="00E82E1A">
      <w:pPr>
        <w:ind w:firstLine="720"/>
        <w:jc w:val="right"/>
        <w:rPr>
          <w:rFonts w:hAnsi="Times New Roman" w:ascii="Times New Roman"/>
          <w:szCs w:val="24"/>
        </w:rPr>
      </w:pPr>
    </w:p>
    <w:p w:rsidRDefault="00E82E1A" w:rsidP="007F17A7" w:rsidR="00E82E1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E82E1A" w:rsidP="007F17A7" w:rsidR="00E82E1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82E1A" w:rsidP="007F17A7" w:rsidR="00E82E1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2504ED" w:rsidP="007F17A7" w:rsidR="002504ED">
      <w:pPr>
        <w:ind w:firstLine="720"/>
        <w:jc w:val="right"/>
        <w:rPr>
          <w:rFonts w:hAnsi="Times New Roman" w:ascii="Times New Roman"/>
          <w:szCs w:val="24"/>
        </w:rPr>
      </w:pPr>
    </w:p>
    <w:p w:rsidRDefault="007647A5" w:rsidP="007F17A7" w:rsidR="007647A5">
      <w:pPr>
        <w:ind w:firstLine="720"/>
        <w:jc w:val="right"/>
        <w:rPr>
          <w:rFonts w:hAnsi="Times New Roman" w:ascii="Times New Roman"/>
          <w:szCs w:val="24"/>
        </w:rPr>
      </w:pPr>
    </w:p>
    <w:p w:rsidRDefault="007647A5" w:rsidP="007F17A7" w:rsidR="007647A5">
      <w:pPr>
        <w:ind w:firstLine="720"/>
        <w:jc w:val="right"/>
        <w:rPr>
          <w:rFonts w:hAnsi="Times New Roman" w:ascii="Times New Roman"/>
          <w:szCs w:val="24"/>
        </w:rPr>
      </w:pPr>
    </w:p>
    <w:p w:rsidRDefault="007647A5" w:rsidP="007F17A7" w:rsidR="007647A5">
      <w:pPr>
        <w:ind w:firstLine="720"/>
        <w:jc w:val="right"/>
        <w:rPr>
          <w:rFonts w:hAnsi="Times New Roman" w:ascii="Times New Roman"/>
          <w:szCs w:val="24"/>
        </w:rPr>
      </w:pPr>
    </w:p>
    <w:p w:rsidRDefault="007647A5" w:rsidP="007F17A7" w:rsidR="007647A5">
      <w:pPr>
        <w:ind w:firstLine="720"/>
        <w:jc w:val="right"/>
        <w:rPr>
          <w:rFonts w:hAnsi="Times New Roman" w:ascii="Times New Roman"/>
          <w:szCs w:val="24"/>
        </w:rPr>
      </w:pPr>
    </w:p>
    <w:p w:rsidRDefault="00BD3FAA" w:rsidP="00E82E1A" w:rsidR="00BD3FAA" w:rsidRPr="007F17A7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57D95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863ED8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851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E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94637" w:rsidRPr="00394637">
      <w:rPr>
        <w:rFonts w:hAnsi="Times New Roman" w:ascii="Times New Roman"/>
      </w:rPr>
      <w:t>1138/16-26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43343"/>
    <w:rsid w:val="00070AB4"/>
    <w:rsid w:val="00081DEC"/>
    <w:rsid w:val="000915FD"/>
    <w:rsid w:val="000B32CC"/>
    <w:rsid w:val="000E0033"/>
    <w:rsid w:val="000F4D6A"/>
    <w:rsid w:val="00127306"/>
    <w:rsid w:val="00154CAE"/>
    <w:rsid w:val="00157D95"/>
    <w:rsid w:val="00171C3E"/>
    <w:rsid w:val="001938FE"/>
    <w:rsid w:val="001B052B"/>
    <w:rsid w:val="001D5EB3"/>
    <w:rsid w:val="001F470D"/>
    <w:rsid w:val="00205589"/>
    <w:rsid w:val="002236A7"/>
    <w:rsid w:val="00242B6E"/>
    <w:rsid w:val="002504ED"/>
    <w:rsid w:val="002558C5"/>
    <w:rsid w:val="00267F8D"/>
    <w:rsid w:val="002713A2"/>
    <w:rsid w:val="00276135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94637"/>
    <w:rsid w:val="003A572A"/>
    <w:rsid w:val="003B2970"/>
    <w:rsid w:val="003B4639"/>
    <w:rsid w:val="003B5896"/>
    <w:rsid w:val="003B7D85"/>
    <w:rsid w:val="003E01D6"/>
    <w:rsid w:val="00472781"/>
    <w:rsid w:val="00472E82"/>
    <w:rsid w:val="00473020"/>
    <w:rsid w:val="00481A67"/>
    <w:rsid w:val="004A13DC"/>
    <w:rsid w:val="004A1A0E"/>
    <w:rsid w:val="004A2D7D"/>
    <w:rsid w:val="004A7FFC"/>
    <w:rsid w:val="004D38B6"/>
    <w:rsid w:val="004E7C9D"/>
    <w:rsid w:val="00505532"/>
    <w:rsid w:val="0051510F"/>
    <w:rsid w:val="0054123A"/>
    <w:rsid w:val="00544A34"/>
    <w:rsid w:val="00546775"/>
    <w:rsid w:val="00553312"/>
    <w:rsid w:val="00554A5C"/>
    <w:rsid w:val="00573FE4"/>
    <w:rsid w:val="005919AE"/>
    <w:rsid w:val="005B0254"/>
    <w:rsid w:val="00611B04"/>
    <w:rsid w:val="00690277"/>
    <w:rsid w:val="006B7F2D"/>
    <w:rsid w:val="006D46E4"/>
    <w:rsid w:val="006D4FFD"/>
    <w:rsid w:val="006E2D2E"/>
    <w:rsid w:val="00737A4B"/>
    <w:rsid w:val="007462B8"/>
    <w:rsid w:val="00753348"/>
    <w:rsid w:val="007647A5"/>
    <w:rsid w:val="00766390"/>
    <w:rsid w:val="00795239"/>
    <w:rsid w:val="007A5E7A"/>
    <w:rsid w:val="007B2CD4"/>
    <w:rsid w:val="007B30D6"/>
    <w:rsid w:val="007C72DF"/>
    <w:rsid w:val="007E4D02"/>
    <w:rsid w:val="007F17A7"/>
    <w:rsid w:val="007F2409"/>
    <w:rsid w:val="008031BA"/>
    <w:rsid w:val="0081479D"/>
    <w:rsid w:val="00842D1B"/>
    <w:rsid w:val="008509A1"/>
    <w:rsid w:val="00863ED8"/>
    <w:rsid w:val="008816DA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9D68C4"/>
    <w:rsid w:val="00A2616E"/>
    <w:rsid w:val="00A55620"/>
    <w:rsid w:val="00A767D9"/>
    <w:rsid w:val="00A863D7"/>
    <w:rsid w:val="00A949BA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1E69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180B"/>
    <w:rsid w:val="00D617DF"/>
    <w:rsid w:val="00D70223"/>
    <w:rsid w:val="00D83C05"/>
    <w:rsid w:val="00D84114"/>
    <w:rsid w:val="00D932B1"/>
    <w:rsid w:val="00DA6EA9"/>
    <w:rsid w:val="00DA6F44"/>
    <w:rsid w:val="00DA72F6"/>
    <w:rsid w:val="00DB7670"/>
    <w:rsid w:val="00DD44A7"/>
    <w:rsid w:val="00DF6582"/>
    <w:rsid w:val="00E07C10"/>
    <w:rsid w:val="00E15ABF"/>
    <w:rsid w:val="00E319FB"/>
    <w:rsid w:val="00E41BCC"/>
    <w:rsid w:val="00E51F1C"/>
    <w:rsid w:val="00E57739"/>
    <w:rsid w:val="00E676B9"/>
    <w:rsid w:val="00E74051"/>
    <w:rsid w:val="00E82422"/>
    <w:rsid w:val="00E82E1A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82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E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82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E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2017.</izvorni_sadrzaj>
    <derivirana_varijabla naziv="DomainObject.Predmet.DatumRjesavanja_1">9.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VRANICA GRAĐENJE d.o.o. zastupanog po punomoćniku Razim Biberkić</izvorni_sadrzaj>
    <derivirana_varijabla naziv="DomainObject.Predmet.ProtustrankaFormated_1">  VRANICA GRAĐENJE d.o.o. zastupanog po punomoćniku Razim Biberkić</derivirana_varijabla>
  </DomainObject.Predmet.ProtustrankaFormated>
  <DomainObject.Predmet.ProtustrankaFormatedOIB>
    <izvorni_sadrzaj>  VRANICA GRAĐENJE d.o.o., OIB 80020240188 zastupanog po punomoćniku Razim Biberkić</izvorni_sadrzaj>
    <derivirana_varijabla naziv="DomainObject.Predmet.ProtustrankaFormatedOIB_1">  VRANICA GRAĐENJE d.o.o., OIB 80020240188 zastupanog po punomoćniku Razim Biberkić</derivirana_varijabla>
  </DomainObject.Predmet.ProtustrankaFormatedOIB>
  <DomainObject.Predmet.ProtustrankaFormatedWithAdress>
    <izvorni_sadrzaj> VRANICA GRAĐENJE d.o.o., Stjepana Vojnovića 8, 10362 Gajec zastupanog po punomoćniku Razim Biberkić</izvorni_sadrzaj>
    <derivirana_varijabla naziv="DomainObject.Predmet.ProtustrankaFormatedWithAdress_1"> VRANICA GRAĐENJE d.o.o., Stjepana Vojnovića 8, 10362 Gajec zastupanog po punomoćniku Razim Biberkić</derivirana_varijabla>
  </DomainObject.Predmet.ProtustrankaFormatedWithAdress>
  <DomainObject.Predmet.ProtustrankaFormatedWithAdressOIB>
    <izvorni_sadrzaj> VRANICA GRAĐENJE d.o.o., OIB 80020240188, Stjepana Vojnovića 8, 10362 Gajec zastupanog po punomoćniku Razim Biberkić</izvorni_sadrzaj>
    <derivirana_varijabla naziv="DomainObject.Predmet.ProtustrankaFormatedWithAdressOIB_1"> VRANICA GRAĐENJE d.o.o., OIB 80020240188, Stjepana Vojnovića 8, 10362 Gajec zastupanog po punomoćniku Razim Biberkić</derivirana_varijabla>
  </DomainObject.Predmet.ProtustrankaFormatedWithAdressOIB>
  <DomainObject.Predmet.ProtustrankaWithAdress>
    <izvorni_sadrzaj>VRANICA GRAĐENJE d.o.o. Stjepana Vojnovića 8, 10362 Gajec</izvorni_sadrzaj>
    <derivirana_varijabla naziv="DomainObject.Predmet.ProtustrankaWithAdress_1">VRANICA GRAĐENJE d.o.o. Stjepana Vojnovića 8, 10362 Gajec</derivirana_varijabla>
  </DomainObject.Predmet.ProtustrankaWithAdress>
  <DomainObject.Predmet.ProtustrankaWithAdressOIB>
    <izvorni_sadrzaj>VRANICA GRAĐENJE d.o.o., OIB 80020240188, Stjepana Vojnovića 8, 10362 Gajec</izvorni_sadrzaj>
    <derivirana_varijabla naziv="DomainObject.Predmet.ProtustrankaWithAdressOIB_1">VRANICA GRAĐENJE d.o.o., OIB 80020240188, Stjepana Vojnovića 8, 10362 Gajec</derivirana_varijabla>
  </DomainObject.Predmet.ProtustrankaWithAdressOIB>
  <DomainObject.Predmet.ProtustrankaNazivFormated>
    <izvorni_sadrzaj>VRANICA GRAĐENJE d.o.o.</izvorni_sadrzaj>
    <derivirana_varijabla naziv="DomainObject.Predmet.ProtustrankaNazivFormated_1">VRANICA GRAĐENJE d.o.o.</derivirana_varijabla>
  </DomainObject.Predmet.ProtustrankaNazivFormated>
  <DomainObject.Predmet.ProtustrankaNazivFormatedOIB>
    <izvorni_sadrzaj>VRANICA GRAĐENJE d.o.o., OIB 80020240188</izvorni_sadrzaj>
    <derivirana_varijabla naziv="DomainObject.Predmet.ProtustrankaNazivFormatedOIB_1">VRANICA GRAĐENJE d.o.o., OIB 80020240188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VRANICA GRAĐENJE d.o.o. zastupanog po punomoćniku Razim Biberkić</item>
    </izvorni_sadrzaj>
    <derivirana_varijabla naziv="DomainObject.Predmet.ProtuStrankaListFormated_1">
      <item>VRANICA GRAĐENJE d.o.o. zastupanog po punomoćniku Razim Biberkić</item>
    </derivirana_varijabla>
  </DomainObject.Predmet.ProtuStrankaListFormated>
  <DomainObject.Predmet.ProtuStrankaListFormatedOIB>
    <izvorni_sadrzaj>
      <item>VRANICA GRAĐENJE d.o.o., OIB 80020240188 zastupanog po punomoćniku Razim Biberkić</item>
    </izvorni_sadrzaj>
    <derivirana_varijabla naziv="DomainObject.Predmet.ProtuStrankaListFormatedOIB_1">
      <item>VRANICA GRAĐENJE d.o.o., OIB 80020240188 zastupanog po punomoćniku Razim Biberkić</item>
    </derivirana_varijabla>
  </DomainObject.Predmet.ProtuStrankaListFormatedOIB>
  <DomainObject.Predmet.ProtuStrankaListFormatedWithAdress>
    <izvorni_sadrzaj>
      <item>VRANICA GRAĐENJE d.o.o., Stjepana Vojnovića 8, 10362 Gajec zastupanog po punomoćniku Razim Biberkić</item>
    </izvorni_sadrzaj>
    <derivirana_varijabla naziv="DomainObject.Predmet.ProtuStrankaListFormatedWithAdress_1">
      <item>VRANICA GRAĐENJE d.o.o., Stjepana Vojnovića 8, 10362 Gajec zastupanog po punomoćniku Razim Biberkić</item>
    </derivirana_varijabla>
  </DomainObject.Predmet.ProtuStrankaListFormatedWithAdress>
  <DomainObject.Predmet.ProtuStrankaListFormatedWithAdressOIB>
    <izvorni_sadrzaj>
      <item>VRANICA GRAĐENJE d.o.o., OIB 80020240188, Stjepana Vojnovića 8, 10362 Gajec zastupanog po punomoćniku Razim Biberkić</item>
    </izvorni_sadrzaj>
    <derivirana_varijabla naziv="DomainObject.Predmet.ProtuStrankaListFormatedWithAdressOIB_1">
      <item>VRANICA GRAĐENJE d.o.o., OIB 80020240188, Stjepana Vojnovića 8, 10362 Gajec zastupanog po punomoćniku Razim Biberkić</item>
    </derivirana_varijabla>
  </DomainObject.Predmet.ProtuStrankaListFormatedWithAdressOIB>
  <DomainObject.Predmet.ProtuStrankaListNazivFormated>
    <izvorni_sadrzaj>
      <item>VRANICA GRAĐENJE d.o.o.</item>
    </izvorni_sadrzaj>
    <derivirana_varijabla naziv="DomainObject.Predmet.ProtuStrankaListNazivFormated_1">
      <item>VRANICA GRAĐENJE d.o.o.</item>
    </derivirana_varijabla>
  </DomainObject.Predmet.ProtuStrankaListNazivFormated>
  <DomainObject.Predmet.ProtuStrankaListNazivFormatedOIB>
    <izvorni_sadrzaj>
      <item>VRANICA GRAĐENJE d.o.o., OIB 80020240188</item>
    </izvorni_sadrzaj>
    <derivirana_varijabla naziv="DomainObject.Predmet.ProtuStrankaListNazivFormatedOIB_1">
      <item>VRANICA GRAĐENJE d.o.o., OIB 80020240188</item>
    </derivirana_varijabla>
  </DomainObject.Predmet.ProtuStrankaListNazivFormatedOIB>
  <DomainObject.Predmet.OstaliListFormated>
    <izvorni_sadrzaj>
      <item>Razim Biberkić punomoćnik sudionika u postupku VRANICA GRAĐENJE d.o.o.</item>
    </izvorni_sadrzaj>
    <derivirana_varijabla naziv="DomainObject.Predmet.OstaliListFormated_1">
      <item>Razim Biberkić punomoćnik sudionika u postupku VRANICA GRAĐENJE d.o.o.</item>
    </derivirana_varijabla>
  </DomainObject.Predmet.OstaliListFormated>
  <DomainObject.Predmet.OstaliListFormatedOIB>
    <izvorni_sadrzaj>
      <item>Razim Biberkić, OIB 22872954611 punomoćnik sudionika u postupku VRANICA GRAĐENJE d.o.o.</item>
    </izvorni_sadrzaj>
    <derivirana_varijabla naziv="DomainObject.Predmet.OstaliListFormatedOIB_1">
      <item>Razim Biberkić, OIB 22872954611 punomoćnik sudionika u postupku VRANICA GRAĐENJE d.o.o.</item>
    </derivirana_varijabla>
  </DomainObject.Predmet.OstaliListFormatedOIB>
  <DomainObject.Predmet.OstaliListFormatedWithAdress>
    <izvorni_sadrzaj>
      <item>Razim Biberkić, Donja Međiđa bb, 76257 Donja Međiđa punomoćnik sudionika u postupku VRANICA GRAĐENJE d.o.o.</item>
    </izvorni_sadrzaj>
    <derivirana_varijabla naziv="DomainObject.Predmet.OstaliListFormatedWithAdress_1">
      <item>Razim Biberkić, Donja Međiđa bb, 76257 Donja Međiđa punomoćnik sudionika u postupku VRANICA GRAĐENJE d.o.o.</item>
    </derivirana_varijabla>
  </DomainObject.Predmet.OstaliListFormatedWithAdress>
  <DomainObject.Predmet.OstaliListFormatedWithAdressOIB>
    <izvorni_sadrzaj>
      <item>Razim Biberkić, OIB 22872954611, Donja Međiđa bb, 76257 Donja Međiđa punomoćnik sudionika u postupku VRANICA GRAĐENJE d.o.o.</item>
    </izvorni_sadrzaj>
    <derivirana_varijabla naziv="DomainObject.Predmet.OstaliListFormatedWithAdressOIB_1">
      <item>Razim Biberkić, OIB 22872954611, Donja Međiđa bb, 76257 Donja Međiđa punomoćnik sudionika u postupku VRANICA GRAĐENJE d.o.o.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VRANICA GRAĐENJE d.o.o.</izvorni_sadrzaj>
    <derivirana_varijabla naziv="DomainObject.Predmet.ProtustrankaIDrugi_1">VRANICA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VRANICA GRAĐENJE d.o.o., OIB 80020240188, Stjepana Vojnovića 8, 10362 Gajec</izvorni_sadrzaj>
    <derivirana_varijabla naziv="DomainObject.Predmet.ProtustrankaIDrugiAdressOIB_1">VRANICA GRAĐENJE d.o.o., OIB 80020240188,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28. veljače 2017.</izvorni_sadrzaj>
    <derivirana_varijabla naziv="DomainObject.Predmet.OdlukaRjesenje.DatumPravomocnosti_1">28. veljače 2017.</derivirana_varijabla>
  </DomainObject.Predmet.OdlukaRjesenje.DatumPravomocnosti>
  <DomainObject.Predmet.OdlukaRjesenje.Oznaka>
    <izvorni_sadrzaj>St-1138/2016-18</izvorni_sadrzaj>
    <derivirana_varijabla naziv="DomainObject.Predmet.OdlukaRjesenje.Oznaka_1">St-1138/2016-18</derivirana_varijabla>
  </DomainObject.Predmet.OdlukaRjesenje.Oznaka>
  <DomainObject.Predmet.SudioniciListNaziv>
    <izvorni_sadrzaj>
      <item>FINA Regionalni centar Zagreb</item>
      <item>VRANICA GRAĐENJE d.o.o.</item>
      <item>Razim Biberkić</item>
    </izvorni_sadrzaj>
    <derivirana_varijabla naziv="DomainObject.Predmet.SudioniciListNaziv_1">
      <item>FINA Regionalni centar Zagreb</item>
      <item>VRANICA GRAĐENJE d.o.o.</item>
      <item>Razim Biberkić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izvorni_sadrzaj>
    <derivirana_varijabla naziv="DomainObject.Predmet.SudioniciListAdressOIB_1"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80020240188</item>
      <item>, OIB 22872954611</item>
    </izvorni_sadrzaj>
    <derivirana_varijabla naziv="DomainObject.Predmet.SudioniciListNazivOIB_1">
      <item>, OIB 85821130368</item>
      <item>, OIB 80020240188</item>
      <item>, OIB 22872954611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7595D-1546-4DA1-9274-89C6E668A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264</properties:Words>
  <properties:Characters>1380</properties:Characters>
  <properties:Lines>60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2017-05-26T08:39:00Z</dcterms:created>
  <dc:creator>x</dc:creator>
  <cp:lastModifiedBy>Žana Livaja</cp:lastModifiedBy>
  <cp:lastPrinted>2017-05-26T08:47:00Z</cp:lastPrinted>
  <dcterms:modified xmlns:xsi="http://www.w3.org/2001/XMLSchema-instance" xsi:type="dcterms:W3CDTF">2017-05-26T08:47:00Z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