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5a3cf" w14:paraId="f15a3cf" w:rsidRDefault="00903677" w:rsidP="00903677" w:rsidR="00903677" w:rsidRPr="00C76048">
      <w:pPr>
        <w15:collapsed w:val="false"/>
        <w:rPr>
          <w:rFonts w:hAnsi="Times New Roman" w:ascii="Times New Roman"/>
        </w:rPr>
      </w:pPr>
      <w:bookmarkStart w:name="_GoBack" w:id="0"/>
      <w:bookmarkEnd w:id="0"/>
    </w:p>
    <w:p w:rsidRDefault="00903677" w:rsidP="00903677" w:rsidR="00903677" w:rsidRPr="00C76048">
      <w:pPr>
        <w:spacing w:lineRule="atLeast" w:line="240" w:after="0"/>
        <w:rPr>
          <w:rFonts w:hAnsi="Times New Roman" w:ascii="Times New Roman"/>
        </w:rPr>
      </w:pPr>
    </w:p>
    <w:p w:rsidRDefault="00B05B66" w:rsidP="00903677" w:rsidR="00B05B66" w:rsidRPr="00C76048">
      <w:pPr>
        <w:spacing w:lineRule="atLeast" w:line="240" w:after="0"/>
        <w:rPr>
          <w:rFonts w:hAnsi="Times New Roman" w:ascii="Times New Roman"/>
          <w:b/>
        </w:rPr>
      </w:pPr>
    </w:p>
    <w:p w:rsidRDefault="00903677" w:rsidP="00903677" w:rsidR="00903677" w:rsidRPr="00C76048">
      <w:pPr>
        <w:spacing w:lineRule="atLeast" w:line="240" w:after="0"/>
        <w:rPr>
          <w:rFonts w:hAnsi="Times New Roman" w:ascii="Times New Roman"/>
          <w:b/>
        </w:rPr>
      </w:pPr>
      <w:r w:rsidRPr="00C76048">
        <w:rPr>
          <w:rFonts w:hAnsi="Times New Roman" w:ascii="Times New Roman"/>
          <w:b/>
        </w:rPr>
        <w:t>REPUBLIKA HRVATSKA</w:t>
      </w:r>
    </w:p>
    <w:p w:rsidRDefault="00903677" w:rsidP="00903677" w:rsidR="00A06DC9" w:rsidRPr="00C76048">
      <w:pPr>
        <w:spacing w:lineRule="atLeast" w:line="240" w:after="0"/>
        <w:rPr>
          <w:rFonts w:hAnsi="Times New Roman" w:ascii="Times New Roman"/>
          <w:b/>
        </w:rPr>
      </w:pPr>
      <w:r w:rsidRPr="00C76048">
        <w:rPr>
          <w:rFonts w:hAnsi="Times New Roman" w:ascii="Times New Roman"/>
          <w:b/>
        </w:rPr>
        <w:t>TRGOVAČKI SUD U ZADRU</w:t>
      </w:r>
    </w:p>
    <w:p w:rsidRDefault="00A06DC9" w:rsidP="00903677" w:rsidR="00A06DC9" w:rsidRPr="00C76048">
      <w:pPr>
        <w:spacing w:lineRule="atLeast" w:line="240" w:after="0"/>
        <w:rPr>
          <w:rFonts w:hAnsi="Times New Roman" w:ascii="Times New Roman"/>
        </w:rPr>
      </w:pPr>
      <w:r w:rsidRPr="00C76048">
        <w:rPr>
          <w:rFonts w:hAnsi="Times New Roman" w:ascii="Times New Roman"/>
        </w:rPr>
        <w:t>Dr. Franje Tuđmana 35</w:t>
      </w:r>
      <w:r w:rsidR="00903677" w:rsidRPr="00C76048">
        <w:rPr>
          <w:rFonts w:hAnsi="Times New Roman" w:ascii="Times New Roman"/>
        </w:rPr>
        <w:tab/>
      </w:r>
    </w:p>
    <w:p w:rsidRDefault="00A06DC9" w:rsidP="00903677" w:rsidR="00A06DC9" w:rsidRPr="00C76048">
      <w:pPr>
        <w:spacing w:lineRule="atLeast" w:line="240" w:after="0"/>
        <w:rPr>
          <w:rFonts w:hAnsi="Times New Roman" w:ascii="Times New Roman"/>
        </w:rPr>
      </w:pPr>
    </w:p>
    <w:p w:rsidRDefault="00A06DC9" w:rsidP="00A06DC9" w:rsidR="00903677" w:rsidRPr="00C76048">
      <w:pPr>
        <w:spacing w:lineRule="atLeast" w:line="240" w:after="0"/>
        <w:jc w:val="center"/>
        <w:rPr>
          <w:rFonts w:hAnsi="Times New Roman" w:ascii="Times New Roman"/>
          <w:b/>
        </w:rPr>
      </w:pPr>
      <w:r w:rsidRPr="00C76048">
        <w:rPr>
          <w:rFonts w:hAnsi="Times New Roman" w:ascii="Times New Roman"/>
          <w:b/>
        </w:rPr>
        <w:t>R E P U B L I K A   H R V A T S K A</w:t>
      </w:r>
    </w:p>
    <w:p w:rsidRDefault="00903677" w:rsidP="00903677" w:rsidR="00903677" w:rsidRPr="00C76048">
      <w:pPr>
        <w:spacing w:lineRule="atLeast" w:line="240" w:after="0"/>
        <w:rPr>
          <w:rFonts w:hAnsi="Times New Roman" w:ascii="Times New Roman"/>
          <w:b/>
        </w:rPr>
      </w:pPr>
    </w:p>
    <w:p w:rsidRDefault="00903677" w:rsidP="00903677" w:rsidR="00903677" w:rsidRPr="00C76048">
      <w:pPr>
        <w:spacing w:lineRule="atLeast" w:line="240" w:after="0"/>
        <w:jc w:val="center"/>
        <w:rPr>
          <w:rFonts w:hAnsi="Times New Roman" w:ascii="Times New Roman"/>
          <w:b/>
        </w:rPr>
      </w:pPr>
      <w:r w:rsidRPr="00C76048">
        <w:rPr>
          <w:rFonts w:hAnsi="Times New Roman" w:ascii="Times New Roman"/>
          <w:b/>
        </w:rPr>
        <w:t>R J E Š E N J E</w:t>
      </w:r>
    </w:p>
    <w:p w:rsidRDefault="00903677" w:rsidP="00903677" w:rsidR="00903677" w:rsidRPr="00C76048">
      <w:pPr>
        <w:spacing w:lineRule="atLeast" w:line="240" w:after="0"/>
        <w:rPr>
          <w:rFonts w:hAnsi="Times New Roman" w:ascii="Times New Roman"/>
        </w:rPr>
      </w:pPr>
    </w:p>
    <w:p w:rsidRDefault="00347543" w:rsidP="00347543" w:rsidR="00903677" w:rsidRPr="00C76048">
      <w:pPr>
        <w:spacing w:lineRule="auto" w:line="240" w:after="0"/>
        <w:ind w:firstLine="708"/>
        <w:jc w:val="both"/>
        <w:rPr>
          <w:rFonts w:eastAsia="Times New Roman" w:hAnsi="Times New Roman" w:ascii="Times New Roman"/>
          <w:lang w:eastAsia="hr-HR"/>
        </w:rPr>
      </w:pPr>
      <w:r w:rsidRPr="00347543">
        <w:rPr>
          <w:rFonts w:cstheme="majorBidi" w:hAnsiTheme="majorBidi" w:asciiTheme="majorBidi" w:eastAsia="Times New Roman"/>
          <w:lang w:eastAsia="hr-HR"/>
        </w:rPr>
        <w:t xml:space="preserve">Trgovački sud u Zadru, OIB:39670464653, po sutkinji Ani Markač, u stečajnom postupku nad stečajnim dužnikom </w:t>
      </w:r>
      <w:r w:rsidRPr="00347543">
        <w:rPr>
          <w:rFonts w:eastAsia="Times New Roman" w:hAnsi="Times New Roman" w:ascii="Times New Roman"/>
          <w:lang w:eastAsia="hr-HR"/>
        </w:rPr>
        <w:t xml:space="preserve">MEDIA ZADAR, d.o.o. za izdavačku djelatnost i marketing u stečaju, Zadar, Ulica knezova Šubića Bribirskih 9, OIB:49507428086, </w:t>
      </w:r>
      <w:r w:rsidRPr="00347543">
        <w:rPr>
          <w:rFonts w:cstheme="majorBidi" w:hAnsiTheme="majorBidi" w:asciiTheme="majorBidi" w:eastAsia="Times New Roman"/>
          <w:lang w:eastAsia="hr-HR"/>
        </w:rPr>
        <w:t>zastupan po stečajnoj upraviteljici Radojki Danek iz Šibenika, P. Prerado</w:t>
      </w:r>
      <w:r w:rsidRPr="00C76048">
        <w:rPr>
          <w:rFonts w:cstheme="majorBidi" w:hAnsiTheme="majorBidi" w:asciiTheme="majorBidi" w:eastAsia="Times New Roman"/>
          <w:lang w:eastAsia="hr-HR"/>
        </w:rPr>
        <w:t xml:space="preserve">vića 6, </w:t>
      </w:r>
      <w:r w:rsidR="003B5BBB" w:rsidRPr="00C76048">
        <w:rPr>
          <w:rFonts w:hAnsi="Times New Roman" w:ascii="Times New Roman"/>
        </w:rPr>
        <w:t>postupajući po čl. 265. Stečajnog zakona (Narodne novine br. 71/15),</w:t>
      </w:r>
      <w:r w:rsidRPr="00C76048">
        <w:rPr>
          <w:rFonts w:cstheme="majorBidi" w:hAnsiTheme="majorBidi" w:asciiTheme="majorBidi" w:eastAsia="Times New Roman"/>
          <w:lang w:eastAsia="hr-HR"/>
        </w:rPr>
        <w:t xml:space="preserve"> dana 25. travnja 2017.</w:t>
      </w:r>
    </w:p>
    <w:p w:rsidRDefault="00C76048" w:rsidP="00903677" w:rsidR="00C76048" w:rsidRPr="00C76048">
      <w:pPr>
        <w:spacing w:lineRule="atLeast" w:line="240" w:after="0"/>
        <w:jc w:val="center"/>
        <w:rPr>
          <w:rFonts w:hAnsi="Times New Roman" w:ascii="Times New Roman"/>
          <w:b/>
        </w:rPr>
      </w:pPr>
    </w:p>
    <w:p w:rsidRDefault="00903677" w:rsidP="00C76048" w:rsidR="00C76048" w:rsidRPr="00C76048">
      <w:pPr>
        <w:spacing w:lineRule="atLeast" w:line="240" w:after="0"/>
        <w:jc w:val="center"/>
        <w:rPr>
          <w:rFonts w:hAnsi="Times New Roman" w:ascii="Times New Roman"/>
          <w:b/>
        </w:rPr>
      </w:pPr>
      <w:r w:rsidRPr="00C76048">
        <w:rPr>
          <w:rFonts w:hAnsi="Times New Roman" w:ascii="Times New Roman"/>
          <w:b/>
        </w:rPr>
        <w:t>r i j e š i o   j e</w:t>
      </w:r>
    </w:p>
    <w:p w:rsidRDefault="00C76048" w:rsidP="00C76048" w:rsidR="00C76048" w:rsidRPr="00C76048">
      <w:pPr>
        <w:spacing w:lineRule="atLeast" w:line="240" w:after="0"/>
        <w:jc w:val="center"/>
        <w:rPr>
          <w:rFonts w:hAnsi="Times New Roman" w:ascii="Times New Roman"/>
          <w:b/>
        </w:rPr>
      </w:pPr>
    </w:p>
    <w:p w:rsidRDefault="00C76048" w:rsidP="00C76048" w:rsidR="00DE0A15" w:rsidRPr="00C76048">
      <w:pPr>
        <w:spacing w:lineRule="atLeast" w:line="240" w:after="0"/>
        <w:rPr>
          <w:rFonts w:hAnsi="Times New Roman" w:ascii="Times New Roman"/>
          <w:b/>
        </w:rPr>
      </w:pPr>
      <w:r w:rsidRPr="00C76048">
        <w:rPr>
          <w:rFonts w:hAnsi="Times New Roman" w:ascii="Times New Roman"/>
        </w:rPr>
        <w:t>I.</w:t>
      </w:r>
      <w:r w:rsidRPr="00C76048">
        <w:rPr>
          <w:rFonts w:hAnsi="Times New Roman" w:ascii="Times New Roman"/>
        </w:rPr>
        <w:tab/>
      </w:r>
      <w:r w:rsidR="007A3D96" w:rsidRPr="00C76048">
        <w:rPr>
          <w:rFonts w:hAnsi="Times New Roman" w:ascii="Times New Roman"/>
        </w:rPr>
        <w:t xml:space="preserve">Utvrđuju se tražbine koje se namiruju kao tražbine </w:t>
      </w:r>
      <w:r w:rsidR="00E3197C" w:rsidRPr="00C76048">
        <w:rPr>
          <w:rFonts w:hAnsi="Times New Roman" w:ascii="Times New Roman"/>
        </w:rPr>
        <w:t>prvog</w:t>
      </w:r>
      <w:r w:rsidR="007A3D96" w:rsidRPr="00C76048">
        <w:rPr>
          <w:rFonts w:hAnsi="Times New Roman" w:ascii="Times New Roman"/>
        </w:rPr>
        <w:t xml:space="preserve"> višeg isplatnog reda:</w:t>
      </w:r>
    </w:p>
    <w:p w:rsidRDefault="00347543" w:rsidP="00347543" w:rsidR="00347543" w:rsidRPr="00CC7328">
      <w:pPr>
        <w:spacing w:lineRule="auto" w:line="240" w:after="0"/>
        <w:jc w:val="both"/>
        <w:rPr>
          <w:rFonts w:cstheme="majorBidi" w:hAnsiTheme="majorBidi" w:asciiTheme="majorBidi" w:eastAsia="Times New Roman"/>
          <w:lang w:eastAsia="hr-HR"/>
        </w:rPr>
      </w:pPr>
    </w:p>
    <w:tbl>
      <w:tblPr>
        <w:tblW w:type="pct" w:w="5171"/>
        <w:tblLayout w:type="fixed"/>
        <w:tblLook w:val="04A0" w:noVBand="1" w:noHBand="0" w:lastColumn="0" w:firstColumn="1" w:lastRow="0" w:firstRow="1"/>
      </w:tblPr>
      <w:tblGrid>
        <w:gridCol w:w="667"/>
        <w:gridCol w:w="2296"/>
        <w:gridCol w:w="1631"/>
        <w:gridCol w:w="1906"/>
        <w:gridCol w:w="1629"/>
        <w:gridCol w:w="1477"/>
      </w:tblGrid>
      <w:tr w:rsidTr="00AF6A39" w:rsidR="00347543" w:rsidRPr="00CC7328">
        <w:trPr>
          <w:trHeight w:val="1002"/>
        </w:trPr>
        <w:tc>
          <w:tcPr>
            <w:tcW w:type="pct" w:w="347"/>
            <w:tcBorders>
              <w:top w:space="0" w:sz="4" w:color="auto" w:val="single"/>
              <w:left w:space="0" w:sz="4" w:color="auto" w:val="single"/>
              <w:bottom w:val="nil"/>
              <w:right w:space="0" w:sz="4" w:color="FF00FF" w:val="single"/>
            </w:tcBorders>
            <w:shd w:fill="auto" w:color="auto" w:val="clear"/>
            <w:vAlign w:val="center"/>
            <w:hideMark/>
          </w:tcPr>
          <w:p w:rsidRDefault="00347543" w:rsidP="00AF6A39" w:rsidR="00347543" w:rsidRPr="00CC7328">
            <w:pPr>
              <w:spacing w:lineRule="auto" w:line="240" w:after="0"/>
              <w:rPr>
                <w:rFonts w:cstheme="majorBidi" w:hAnsiTheme="majorBidi" w:asciiTheme="majorBidi" w:eastAsia="Times New Roman"/>
                <w:bCs/>
                <w:color w:val="000000"/>
                <w:lang w:eastAsia="hr-HR"/>
              </w:rPr>
            </w:pPr>
            <w:r w:rsidRPr="00CC7328">
              <w:rPr>
                <w:rFonts w:cstheme="majorBidi" w:hAnsiTheme="majorBidi" w:asciiTheme="majorBidi" w:eastAsia="Times New Roman"/>
                <w:bCs/>
                <w:color w:val="000000"/>
                <w:lang w:eastAsia="hr-HR"/>
              </w:rPr>
              <w:t>Red.</w:t>
            </w:r>
          </w:p>
          <w:p w:rsidRDefault="00347543" w:rsidP="00AF6A39" w:rsidR="00347543" w:rsidRPr="00CC7328">
            <w:pPr>
              <w:spacing w:lineRule="auto" w:line="240" w:after="0"/>
              <w:rPr>
                <w:rFonts w:cstheme="majorBidi" w:hAnsiTheme="majorBidi" w:asciiTheme="majorBidi" w:eastAsia="Times New Roman"/>
                <w:bCs/>
                <w:color w:val="000000"/>
                <w:lang w:eastAsia="hr-HR"/>
              </w:rPr>
            </w:pPr>
            <w:r w:rsidRPr="00CC7328">
              <w:rPr>
                <w:rFonts w:cstheme="majorBidi" w:hAnsiTheme="majorBidi" w:asciiTheme="majorBidi" w:eastAsia="Times New Roman"/>
                <w:bCs/>
                <w:color w:val="000000"/>
                <w:lang w:eastAsia="hr-HR"/>
              </w:rPr>
              <w:t xml:space="preserve"> broj </w:t>
            </w:r>
            <w:r w:rsidRPr="00CC7328">
              <w:rPr>
                <w:rFonts w:cstheme="majorBidi" w:hAnsiTheme="majorBidi" w:asciiTheme="majorBidi" w:eastAsia="Times New Roman"/>
                <w:bCs/>
                <w:color w:val="000000"/>
                <w:lang w:eastAsia="hr-HR"/>
              </w:rPr>
              <w:br/>
            </w:r>
          </w:p>
        </w:tc>
        <w:tc>
          <w:tcPr>
            <w:tcW w:type="pct" w:w="1195"/>
            <w:tcBorders>
              <w:top w:space="0" w:sz="4" w:color="auto" w:val="single"/>
              <w:left w:space="0" w:sz="4" w:color="auto" w:val="single"/>
              <w:bottom w:val="nil"/>
              <w:right w:val="nil"/>
            </w:tcBorders>
            <w:shd w:fill="auto" w:color="auto" w:val="clear"/>
            <w:noWrap/>
            <w:vAlign w:val="center"/>
            <w:hideMark/>
          </w:tcPr>
          <w:p w:rsidRDefault="00347543" w:rsidP="00AF6A39" w:rsidR="00347543" w:rsidRPr="00CC7328">
            <w:pPr>
              <w:spacing w:lineRule="auto" w:line="240" w:after="0"/>
              <w:rPr>
                <w:rFonts w:cstheme="majorBidi" w:hAnsiTheme="majorBidi" w:asciiTheme="majorBidi" w:eastAsia="Times New Roman"/>
                <w:bCs/>
                <w:color w:val="000000"/>
                <w:lang w:eastAsia="hr-HR"/>
              </w:rPr>
            </w:pPr>
            <w:r w:rsidRPr="00CC7328">
              <w:rPr>
                <w:rFonts w:cstheme="majorBidi" w:hAnsiTheme="majorBidi" w:asciiTheme="majorBidi" w:eastAsia="Times New Roman"/>
                <w:bCs/>
                <w:color w:val="000000"/>
                <w:lang w:eastAsia="hr-HR"/>
              </w:rPr>
              <w:t xml:space="preserve">Ime i prezime / tvrtka </w:t>
            </w:r>
          </w:p>
          <w:p w:rsidRDefault="00347543" w:rsidP="00AF6A39" w:rsidR="00347543" w:rsidRPr="00CC7328">
            <w:pPr>
              <w:spacing w:lineRule="auto" w:line="240" w:after="0"/>
              <w:rPr>
                <w:rFonts w:cstheme="majorBidi" w:hAnsiTheme="majorBidi" w:asciiTheme="majorBidi" w:eastAsia="Times New Roman"/>
                <w:bCs/>
                <w:color w:val="000000"/>
                <w:lang w:eastAsia="hr-HR"/>
              </w:rPr>
            </w:pPr>
            <w:r w:rsidRPr="00CC7328">
              <w:rPr>
                <w:rFonts w:cstheme="majorBidi" w:hAnsiTheme="majorBidi" w:asciiTheme="majorBidi" w:eastAsia="Times New Roman"/>
                <w:bCs/>
                <w:color w:val="000000"/>
                <w:lang w:eastAsia="hr-HR"/>
              </w:rPr>
              <w:t xml:space="preserve"> ili naziv vjerovnika</w:t>
            </w:r>
          </w:p>
        </w:tc>
        <w:tc>
          <w:tcPr>
            <w:tcW w:type="pct" w:w="84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47543" w:rsidP="00AF6A39" w:rsidR="00347543" w:rsidRPr="00CC7328">
            <w:pPr>
              <w:spacing w:lineRule="auto" w:line="240" w:after="0"/>
              <w:jc w:val="center"/>
              <w:rPr>
                <w:rFonts w:cstheme="majorBidi" w:hAnsiTheme="majorBidi" w:asciiTheme="majorBidi" w:eastAsia="Times New Roman"/>
                <w:bCs/>
                <w:color w:val="000000"/>
                <w:lang w:eastAsia="hr-HR"/>
              </w:rPr>
            </w:pPr>
            <w:r w:rsidRPr="00CC7328">
              <w:rPr>
                <w:rFonts w:cstheme="majorBidi" w:hAnsiTheme="majorBidi" w:asciiTheme="majorBidi" w:eastAsia="Times New Roman"/>
                <w:bCs/>
                <w:color w:val="000000"/>
                <w:lang w:eastAsia="hr-HR"/>
              </w:rPr>
              <w:t xml:space="preserve">OIB </w:t>
            </w:r>
          </w:p>
          <w:p w:rsidRDefault="00347543" w:rsidP="00AF6A39" w:rsidR="00347543" w:rsidRPr="00CC7328">
            <w:pPr>
              <w:spacing w:lineRule="auto" w:line="240" w:after="0"/>
              <w:jc w:val="center"/>
              <w:rPr>
                <w:rFonts w:cstheme="majorBidi" w:hAnsiTheme="majorBidi" w:asciiTheme="majorBidi" w:eastAsia="Times New Roman"/>
                <w:bCs/>
                <w:color w:val="000000"/>
                <w:lang w:eastAsia="hr-HR"/>
              </w:rPr>
            </w:pPr>
            <w:r w:rsidRPr="00CC7328">
              <w:rPr>
                <w:rFonts w:cstheme="majorBidi" w:hAnsiTheme="majorBidi" w:asciiTheme="majorBidi" w:eastAsia="Times New Roman"/>
                <w:bCs/>
                <w:color w:val="000000"/>
                <w:lang w:eastAsia="hr-HR"/>
              </w:rPr>
              <w:t>vjerovnika</w:t>
            </w:r>
          </w:p>
        </w:tc>
        <w:tc>
          <w:tcPr>
            <w:tcW w:type="pct" w:w="992"/>
            <w:tcBorders>
              <w:top w:space="0" w:sz="4" w:color="auto" w:val="single"/>
              <w:left w:val="nil"/>
              <w:bottom w:space="0" w:sz="4" w:color="auto" w:val="single"/>
              <w:right w:space="0" w:sz="4" w:color="auto" w:val="single"/>
            </w:tcBorders>
            <w:shd w:fill="auto" w:color="auto" w:val="clear"/>
            <w:noWrap/>
            <w:vAlign w:val="center"/>
            <w:hideMark/>
          </w:tcPr>
          <w:p w:rsidRDefault="00347543" w:rsidP="00AF6A39" w:rsidR="00347543" w:rsidRPr="00CC7328">
            <w:pPr>
              <w:spacing w:lineRule="auto" w:line="240" w:after="0"/>
              <w:jc w:val="center"/>
              <w:rPr>
                <w:rFonts w:cstheme="majorBidi" w:hAnsiTheme="majorBidi" w:asciiTheme="majorBidi" w:eastAsia="Times New Roman"/>
                <w:bCs/>
                <w:color w:val="000000"/>
                <w:lang w:eastAsia="hr-HR"/>
              </w:rPr>
            </w:pPr>
            <w:r w:rsidRPr="00CC7328">
              <w:rPr>
                <w:rFonts w:cstheme="majorBidi" w:hAnsiTheme="majorBidi" w:asciiTheme="majorBidi" w:eastAsia="Times New Roman"/>
                <w:bCs/>
                <w:color w:val="000000"/>
                <w:lang w:eastAsia="hr-HR"/>
              </w:rPr>
              <w:t>Adresa/sjedište vjerovnika</w:t>
            </w:r>
          </w:p>
        </w:tc>
        <w:tc>
          <w:tcPr>
            <w:tcW w:type="pct" w:w="848"/>
            <w:tcBorders>
              <w:top w:space="0" w:sz="4" w:color="auto" w:val="single"/>
              <w:left w:space="0" w:sz="4" w:color="auto" w:val="single"/>
              <w:bottom w:space="0" w:sz="4" w:color="auto" w:val="single"/>
              <w:right w:space="0" w:sz="4" w:color="auto" w:val="single"/>
            </w:tcBorders>
            <w:shd w:fill="auto" w:color="auto" w:val="clear"/>
            <w:vAlign w:val="center"/>
            <w:hideMark/>
          </w:tcPr>
          <w:p w:rsidRDefault="00347543" w:rsidP="00AF6A39" w:rsidR="00347543" w:rsidRPr="00CC7328">
            <w:pPr>
              <w:spacing w:lineRule="auto" w:line="240" w:after="0"/>
              <w:jc w:val="center"/>
              <w:rPr>
                <w:rFonts w:cstheme="majorBidi" w:hAnsiTheme="majorBidi" w:asciiTheme="majorBidi" w:eastAsia="Times New Roman"/>
                <w:bCs/>
                <w:color w:val="000000"/>
                <w:lang w:eastAsia="hr-HR"/>
              </w:rPr>
            </w:pPr>
            <w:r w:rsidRPr="00CC7328">
              <w:rPr>
                <w:rFonts w:cstheme="majorBidi" w:hAnsiTheme="majorBidi" w:asciiTheme="majorBidi" w:eastAsia="Times New Roman"/>
                <w:bCs/>
                <w:color w:val="000000"/>
                <w:lang w:eastAsia="hr-HR"/>
              </w:rPr>
              <w:t>Prijavljeno</w:t>
            </w:r>
            <w:r w:rsidRPr="00CC7328">
              <w:rPr>
                <w:rFonts w:cstheme="majorBidi" w:hAnsiTheme="majorBidi" w:asciiTheme="majorBidi" w:eastAsia="Times New Roman"/>
                <w:bCs/>
                <w:color w:val="000000"/>
                <w:lang w:eastAsia="hr-HR"/>
              </w:rPr>
              <w:br/>
              <w:t>(kn)</w:t>
            </w:r>
          </w:p>
        </w:tc>
        <w:tc>
          <w:tcPr>
            <w:tcW w:type="pct" w:w="770"/>
            <w:tcBorders>
              <w:top w:space="0" w:sz="4" w:color="auto" w:val="single"/>
              <w:bottom w:space="0" w:sz="4" w:color="auto" w:val="single"/>
              <w:right w:space="0" w:sz="4" w:color="auto" w:val="single"/>
            </w:tcBorders>
            <w:vAlign w:val="center"/>
          </w:tcPr>
          <w:p w:rsidRDefault="00347543" w:rsidP="00AF6A39" w:rsidR="00347543" w:rsidRPr="00CC7328">
            <w:pPr>
              <w:spacing w:lineRule="auto" w:line="240" w:after="0"/>
              <w:jc w:val="center"/>
              <w:rPr>
                <w:rFonts w:cstheme="majorBidi" w:hAnsiTheme="majorBidi" w:asciiTheme="majorBidi" w:eastAsia="Times New Roman"/>
                <w:bCs/>
                <w:color w:val="000000"/>
                <w:lang w:eastAsia="hr-HR"/>
              </w:rPr>
            </w:pPr>
            <w:r w:rsidRPr="00CC7328">
              <w:rPr>
                <w:rFonts w:cstheme="majorBidi" w:hAnsiTheme="majorBidi" w:asciiTheme="majorBidi" w:eastAsia="Times New Roman"/>
                <w:bCs/>
                <w:color w:val="000000"/>
                <w:lang w:eastAsia="hr-HR"/>
              </w:rPr>
              <w:t xml:space="preserve"> </w:t>
            </w:r>
            <w:r w:rsidRPr="00CC7328">
              <w:rPr>
                <w:rFonts w:eastAsia="Times New Roman" w:hAnsi="Times New Roman" w:ascii="Times New Roman"/>
                <w:color w:val="000000"/>
                <w:lang w:eastAsia="hr-HR"/>
              </w:rPr>
              <w:t xml:space="preserve">Iznos </w:t>
            </w:r>
            <w:r w:rsidRPr="00C76048">
              <w:rPr>
                <w:rFonts w:eastAsia="Times New Roman" w:hAnsi="Times New Roman" w:ascii="Times New Roman"/>
                <w:color w:val="000000"/>
                <w:lang w:eastAsia="hr-HR"/>
              </w:rPr>
              <w:t>utvrđene</w:t>
            </w:r>
            <w:r w:rsidRPr="00CC7328">
              <w:rPr>
                <w:rFonts w:eastAsia="Times New Roman" w:hAnsi="Times New Roman" w:ascii="Times New Roman"/>
                <w:color w:val="000000"/>
                <w:lang w:eastAsia="hr-HR"/>
              </w:rPr>
              <w:t xml:space="preserve"> tražbine(kn)</w:t>
            </w:r>
          </w:p>
        </w:tc>
      </w:tr>
      <w:tr w:rsidTr="00AF6A39" w:rsidR="00347543" w:rsidRPr="00CC7328">
        <w:trPr>
          <w:trHeight w:val="315"/>
        </w:trPr>
        <w:tc>
          <w:tcPr>
            <w:tcW w:type="pct" w:w="347"/>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347543" w:rsidP="00AF6A39" w:rsidR="00347543" w:rsidRPr="00CC7328">
            <w:pPr>
              <w:spacing w:lineRule="auto" w:line="240" w:after="0"/>
              <w:jc w:val="right"/>
              <w:rPr>
                <w:rFonts w:cstheme="majorBidi" w:hAnsiTheme="majorBidi" w:asciiTheme="majorBidi" w:eastAsia="Times New Roman"/>
                <w:lang w:eastAsia="hr-HR"/>
              </w:rPr>
            </w:pPr>
            <w:r w:rsidRPr="00CC7328">
              <w:rPr>
                <w:rFonts w:cstheme="majorBidi" w:hAnsiTheme="majorBidi" w:asciiTheme="majorBidi" w:eastAsia="Times New Roman"/>
                <w:lang w:eastAsia="hr-HR"/>
              </w:rPr>
              <w:t>1.</w:t>
            </w:r>
          </w:p>
        </w:tc>
        <w:tc>
          <w:tcPr>
            <w:tcW w:type="pct" w:w="1195"/>
            <w:tcBorders>
              <w:top w:space="0" w:sz="4" w:color="auto" w:val="single"/>
              <w:left w:val="nil"/>
              <w:bottom w:space="0" w:sz="4" w:color="auto" w:val="single"/>
              <w:right w:space="0" w:sz="4" w:color="auto" w:val="single"/>
            </w:tcBorders>
            <w:shd w:fill="FFFFFF" w:color="000000" w:val="clear"/>
            <w:noWrap/>
            <w:vAlign w:val="bottom"/>
          </w:tcPr>
          <w:p w:rsidRDefault="00347543" w:rsidP="00AF6A39" w:rsidR="00347543" w:rsidRPr="00CC7328">
            <w:pPr>
              <w:spacing w:lineRule="auto" w:line="240" w:after="0"/>
              <w:rPr>
                <w:rFonts w:eastAsia="Times New Roman" w:hAnsi="Times New Roman" w:ascii="Times New Roman"/>
                <w:lang w:eastAsia="hr-HR"/>
              </w:rPr>
            </w:pPr>
            <w:r w:rsidRPr="00CC7328">
              <w:rPr>
                <w:rFonts w:eastAsia="Times New Roman" w:hAnsi="Times New Roman" w:ascii="Times New Roman"/>
                <w:lang w:eastAsia="hr-HR"/>
              </w:rPr>
              <w:t xml:space="preserve">Republika Hrvatska, Ministarstvo financija, Porezna uprava, Područni Ured Dalmacija </w:t>
            </w:r>
          </w:p>
        </w:tc>
        <w:tc>
          <w:tcPr>
            <w:tcW w:type="pct" w:w="849"/>
            <w:tcBorders>
              <w:top w:val="nil"/>
              <w:left w:val="nil"/>
              <w:bottom w:val="nil"/>
              <w:right w:val="nil"/>
            </w:tcBorders>
            <w:shd w:fill="FFFFFF" w:color="000000" w:val="clear"/>
            <w:noWrap/>
            <w:vAlign w:val="bottom"/>
          </w:tcPr>
          <w:p w:rsidRDefault="00347543" w:rsidP="00AF6A39" w:rsidR="00347543" w:rsidRPr="00CC7328">
            <w:pPr>
              <w:spacing w:lineRule="auto" w:line="240" w:after="0"/>
              <w:rPr>
                <w:rFonts w:eastAsia="Times New Roman" w:hAnsi="Times New Roman" w:ascii="Times New Roman"/>
                <w:lang w:eastAsia="hr-HR"/>
              </w:rPr>
            </w:pPr>
            <w:r w:rsidRPr="00CC7328">
              <w:rPr>
                <w:rFonts w:eastAsia="Times New Roman" w:hAnsi="Times New Roman" w:ascii="Times New Roman"/>
                <w:lang w:eastAsia="hr-HR"/>
              </w:rPr>
              <w:t>18683136487</w:t>
            </w:r>
          </w:p>
        </w:tc>
        <w:tc>
          <w:tcPr>
            <w:tcW w:type="pct" w:w="992"/>
            <w:tcBorders>
              <w:top w:val="nil"/>
              <w:left w:space="0" w:sz="4" w:color="auto" w:val="single"/>
              <w:bottom w:val="nil"/>
              <w:right w:space="0" w:sz="4" w:color="auto" w:val="single"/>
            </w:tcBorders>
            <w:shd w:fill="FFFFFF" w:color="000000" w:val="clear"/>
            <w:noWrap/>
            <w:vAlign w:val="bottom"/>
          </w:tcPr>
          <w:p w:rsidRDefault="00347543" w:rsidP="00AF6A39" w:rsidR="00347543" w:rsidRPr="00CC7328">
            <w:pPr>
              <w:spacing w:lineRule="auto" w:line="240" w:after="0"/>
              <w:rPr>
                <w:rFonts w:eastAsia="Times New Roman" w:hAnsi="Times New Roman" w:ascii="Times New Roman"/>
                <w:lang w:eastAsia="hr-HR"/>
              </w:rPr>
            </w:pPr>
            <w:r w:rsidRPr="00CC7328">
              <w:rPr>
                <w:rFonts w:eastAsia="Times New Roman" w:hAnsi="Times New Roman" w:ascii="Times New Roman"/>
                <w:lang w:eastAsia="hr-HR"/>
              </w:rPr>
              <w:t>Zadar, Ante Starčevića 9</w:t>
            </w:r>
          </w:p>
        </w:tc>
        <w:tc>
          <w:tcPr>
            <w:tcW w:type="pct" w:w="848"/>
            <w:tcBorders>
              <w:top w:space="0" w:sz="4" w:color="808080" w:val="single"/>
              <w:left w:space="0" w:sz="4" w:color="auto" w:val="single"/>
              <w:bottom w:space="0" w:sz="4" w:color="808080" w:val="single"/>
              <w:right w:space="0" w:sz="4" w:color="auto" w:val="single"/>
            </w:tcBorders>
            <w:shd w:fill="auto" w:color="auto" w:val="clear"/>
            <w:noWrap/>
            <w:vAlign w:val="bottom"/>
          </w:tcPr>
          <w:p w:rsidRDefault="00347543" w:rsidP="00AF6A39" w:rsidR="00347543" w:rsidRPr="00CC7328">
            <w:pPr>
              <w:spacing w:lineRule="auto" w:line="240" w:after="0"/>
              <w:rPr>
                <w:rFonts w:eastAsia="Times New Roman" w:hAnsi="Times New Roman" w:ascii="Times New Roman"/>
                <w:lang w:eastAsia="hr-HR"/>
              </w:rPr>
            </w:pPr>
            <w:r w:rsidRPr="00CC7328">
              <w:rPr>
                <w:rFonts w:eastAsia="Times New Roman" w:hAnsi="Times New Roman" w:ascii="Times New Roman"/>
                <w:lang w:eastAsia="hr-HR"/>
              </w:rPr>
              <w:t>270.176,70</w:t>
            </w:r>
          </w:p>
        </w:tc>
        <w:tc>
          <w:tcPr>
            <w:tcW w:type="pct" w:w="770"/>
            <w:tcBorders>
              <w:top w:space="0" w:sz="4" w:color="auto" w:val="single"/>
              <w:bottom w:space="0" w:sz="4" w:color="auto" w:val="single"/>
              <w:right w:space="0" w:sz="4" w:color="auto" w:val="single"/>
            </w:tcBorders>
            <w:vAlign w:val="bottom"/>
          </w:tcPr>
          <w:p w:rsidRDefault="00347543" w:rsidP="00AF6A39" w:rsidR="00347543" w:rsidRPr="00CC7328">
            <w:pPr>
              <w:spacing w:lineRule="auto" w:line="240" w:after="0"/>
              <w:jc w:val="right"/>
              <w:rPr>
                <w:rFonts w:eastAsia="Times New Roman" w:hAnsi="Times New Roman" w:ascii="Times New Roman"/>
                <w:color w:val="000000"/>
                <w:lang w:eastAsia="hr-HR"/>
              </w:rPr>
            </w:pPr>
            <w:r w:rsidRPr="00CC7328">
              <w:rPr>
                <w:rFonts w:eastAsia="Times New Roman" w:hAnsi="Times New Roman" w:ascii="Times New Roman"/>
                <w:color w:val="000000"/>
                <w:lang w:eastAsia="hr-HR"/>
              </w:rPr>
              <w:t>270.176,70</w:t>
            </w:r>
          </w:p>
        </w:tc>
      </w:tr>
      <w:tr w:rsidTr="00AF6A39" w:rsidR="00347543" w:rsidRPr="00CC7328">
        <w:trPr>
          <w:trHeight w:val="315"/>
        </w:trPr>
        <w:tc>
          <w:tcPr>
            <w:tcW w:type="pct" w:w="347"/>
            <w:tcBorders>
              <w:top w:space="0" w:sz="4" w:color="auto" w:val="single"/>
              <w:left w:space="0" w:sz="4" w:color="auto" w:val="single"/>
              <w:bottom w:space="0" w:sz="4" w:color="808080" w:val="single"/>
              <w:right w:space="0" w:sz="4" w:color="auto" w:val="single"/>
            </w:tcBorders>
            <w:shd w:fill="FFFFFF" w:color="000000" w:val="clear"/>
            <w:noWrap/>
          </w:tcPr>
          <w:p w:rsidRDefault="00347543" w:rsidP="00AF6A39" w:rsidR="00347543" w:rsidRPr="00CC7328">
            <w:pPr>
              <w:spacing w:lineRule="auto" w:line="240" w:after="0"/>
              <w:rPr>
                <w:rFonts w:eastAsia="Times New Roman" w:hAnsi="Times New Roman" w:ascii="Times New Roman"/>
                <w:lang w:eastAsia="hr-HR"/>
              </w:rPr>
            </w:pPr>
          </w:p>
        </w:tc>
        <w:tc>
          <w:tcPr>
            <w:tcW w:type="pct" w:w="1195"/>
            <w:tcBorders>
              <w:top w:space="0" w:sz="4" w:color="auto" w:val="single"/>
              <w:left w:val="nil"/>
              <w:bottom w:space="0" w:sz="4" w:color="808080" w:val="single"/>
              <w:right w:space="0" w:sz="4" w:color="auto" w:val="single"/>
            </w:tcBorders>
            <w:shd w:fill="FFFFFF" w:color="000000" w:val="clear"/>
            <w:noWrap/>
          </w:tcPr>
          <w:p w:rsidRDefault="00347543" w:rsidP="00AF6A39" w:rsidR="00347543" w:rsidRPr="00CC7328">
            <w:pPr>
              <w:spacing w:lineRule="auto" w:line="240" w:after="0"/>
              <w:rPr>
                <w:rFonts w:eastAsia="Times New Roman" w:hAnsi="Times New Roman" w:ascii="Times New Roman"/>
                <w:b/>
                <w:lang w:eastAsia="hr-HR"/>
              </w:rPr>
            </w:pPr>
            <w:r w:rsidRPr="00CC7328">
              <w:rPr>
                <w:rFonts w:eastAsia="Times New Roman" w:hAnsi="Times New Roman" w:ascii="Times New Roman"/>
                <w:b/>
                <w:lang w:eastAsia="hr-HR"/>
              </w:rPr>
              <w:t xml:space="preserve">UKUPNO </w:t>
            </w:r>
          </w:p>
        </w:tc>
        <w:tc>
          <w:tcPr>
            <w:tcW w:type="pct" w:w="849"/>
            <w:tcBorders>
              <w:top w:val="nil"/>
              <w:left w:val="nil"/>
              <w:bottom w:space="0" w:sz="4" w:color="808080" w:val="single"/>
              <w:right w:val="nil"/>
            </w:tcBorders>
            <w:shd w:fill="FFFFFF" w:color="000000" w:val="clear"/>
            <w:noWrap/>
          </w:tcPr>
          <w:p w:rsidRDefault="00347543" w:rsidP="00AF6A39" w:rsidR="00347543" w:rsidRPr="00CC7328">
            <w:pPr>
              <w:spacing w:lineRule="auto" w:line="240" w:after="0"/>
              <w:rPr>
                <w:rFonts w:eastAsia="Times New Roman" w:hAnsi="Times New Roman" w:ascii="Times New Roman"/>
                <w:b/>
                <w:lang w:eastAsia="hr-HR"/>
              </w:rPr>
            </w:pPr>
          </w:p>
        </w:tc>
        <w:tc>
          <w:tcPr>
            <w:tcW w:type="pct" w:w="992"/>
            <w:tcBorders>
              <w:top w:val="nil"/>
              <w:left w:space="0" w:sz="4" w:color="auto" w:val="single"/>
              <w:bottom w:space="0" w:sz="4" w:color="808080" w:val="single"/>
              <w:right w:space="0" w:sz="4" w:color="auto" w:val="single"/>
            </w:tcBorders>
            <w:shd w:fill="FFFFFF" w:color="000000" w:val="clear"/>
            <w:noWrap/>
          </w:tcPr>
          <w:p w:rsidRDefault="00347543" w:rsidP="00AF6A39" w:rsidR="00347543" w:rsidRPr="00CC7328">
            <w:pPr>
              <w:spacing w:lineRule="auto" w:line="240" w:after="0"/>
              <w:rPr>
                <w:rFonts w:eastAsia="Times New Roman" w:hAnsi="Times New Roman" w:ascii="Times New Roman"/>
                <w:b/>
                <w:lang w:eastAsia="hr-HR"/>
              </w:rPr>
            </w:pPr>
          </w:p>
        </w:tc>
        <w:tc>
          <w:tcPr>
            <w:tcW w:type="pct" w:w="848"/>
            <w:tcBorders>
              <w:top w:space="0" w:sz="4" w:color="808080" w:val="single"/>
              <w:left w:space="0" w:sz="4" w:color="auto" w:val="single"/>
              <w:bottom w:space="0" w:sz="4" w:color="808080" w:val="single"/>
              <w:right w:space="0" w:sz="4" w:color="auto" w:val="single"/>
            </w:tcBorders>
            <w:shd w:fill="auto" w:color="auto" w:val="clear"/>
            <w:noWrap/>
          </w:tcPr>
          <w:p w:rsidRDefault="00347543" w:rsidP="00AF6A39" w:rsidR="00347543" w:rsidRPr="00CC7328">
            <w:pPr>
              <w:spacing w:lineRule="auto" w:line="240" w:after="0"/>
              <w:rPr>
                <w:rFonts w:eastAsia="Times New Roman" w:hAnsi="Times New Roman" w:ascii="Times New Roman"/>
                <w:b/>
                <w:lang w:eastAsia="hr-HR"/>
              </w:rPr>
            </w:pPr>
          </w:p>
        </w:tc>
        <w:tc>
          <w:tcPr>
            <w:tcW w:type="pct" w:w="770"/>
            <w:tcBorders>
              <w:top w:space="0" w:sz="4" w:color="auto" w:val="single"/>
              <w:bottom w:space="0" w:sz="4" w:color="auto" w:val="single"/>
              <w:right w:space="0" w:sz="4" w:color="auto" w:val="single"/>
            </w:tcBorders>
          </w:tcPr>
          <w:p w:rsidRDefault="00347543" w:rsidP="00AF6A39" w:rsidR="00347543" w:rsidRPr="00CC7328">
            <w:pPr>
              <w:spacing w:lineRule="auto" w:line="240" w:after="0"/>
              <w:rPr>
                <w:rFonts w:eastAsia="Times New Roman" w:hAnsi="Times New Roman" w:ascii="Times New Roman"/>
                <w:b/>
                <w:lang w:eastAsia="hr-HR"/>
              </w:rPr>
            </w:pPr>
            <w:r w:rsidRPr="00CC7328">
              <w:rPr>
                <w:rFonts w:eastAsia="Times New Roman" w:hAnsi="Times New Roman" w:ascii="Times New Roman"/>
                <w:b/>
                <w:lang w:eastAsia="hr-HR"/>
              </w:rPr>
              <w:t xml:space="preserve">      </w:t>
            </w:r>
            <w:r w:rsidRPr="00C76048">
              <w:rPr>
                <w:rFonts w:eastAsia="Times New Roman" w:hAnsi="Times New Roman" w:ascii="Times New Roman"/>
                <w:b/>
                <w:lang w:eastAsia="hr-HR"/>
              </w:rPr>
              <w:t xml:space="preserve">        </w:t>
            </w:r>
            <w:r w:rsidRPr="00CC7328">
              <w:rPr>
                <w:rFonts w:eastAsia="Times New Roman" w:hAnsi="Times New Roman" w:ascii="Times New Roman"/>
                <w:b/>
                <w:lang w:eastAsia="hr-HR"/>
              </w:rPr>
              <w:t>270.176,70</w:t>
            </w:r>
          </w:p>
        </w:tc>
      </w:tr>
    </w:tbl>
    <w:p w:rsidRDefault="00B05B66" w:rsidP="007162A0" w:rsidR="00B05B66" w:rsidRPr="00C76048">
      <w:pPr>
        <w:spacing w:lineRule="atLeast" w:line="240" w:after="0"/>
        <w:rPr>
          <w:rFonts w:hAnsi="Times New Roman" w:ascii="Times New Roman"/>
        </w:rPr>
      </w:pPr>
    </w:p>
    <w:p w:rsidRDefault="00C76048" w:rsidP="007162A0" w:rsidR="00C76048" w:rsidRPr="00C76048">
      <w:pPr>
        <w:spacing w:lineRule="atLeast" w:line="240" w:after="0"/>
        <w:rPr>
          <w:rFonts w:hAnsi="Times New Roman" w:ascii="Times New Roman"/>
        </w:rPr>
      </w:pPr>
    </w:p>
    <w:p w:rsidRDefault="00C76048" w:rsidP="00B05B66" w:rsidR="00347543" w:rsidRPr="00C76048">
      <w:pPr>
        <w:spacing w:lineRule="atLeast" w:line="240" w:after="0"/>
        <w:rPr>
          <w:rFonts w:hAnsi="Times New Roman" w:ascii="Times New Roman"/>
        </w:rPr>
      </w:pPr>
      <w:r w:rsidRPr="00C76048">
        <w:rPr>
          <w:rFonts w:hAnsi="Times New Roman" w:ascii="Times New Roman"/>
        </w:rPr>
        <w:t>II.</w:t>
      </w:r>
      <w:r w:rsidRPr="00C76048">
        <w:rPr>
          <w:rFonts w:hAnsi="Times New Roman" w:ascii="Times New Roman"/>
        </w:rPr>
        <w:tab/>
      </w:r>
      <w:r w:rsidR="00E3197C" w:rsidRPr="00C76048">
        <w:rPr>
          <w:rFonts w:hAnsi="Times New Roman" w:ascii="Times New Roman"/>
        </w:rPr>
        <w:t>Utvrđuju se tražbine koje se namiruju kao tražbine drugog višeg isplatnog reda:</w:t>
      </w:r>
    </w:p>
    <w:p w:rsidRDefault="008621AE" w:rsidP="007162A0" w:rsidR="008621AE" w:rsidRPr="00C76048">
      <w:pPr>
        <w:spacing w:lineRule="atLeast" w:line="240" w:after="0"/>
        <w:rPr>
          <w:rFonts w:hAnsi="Times New Roman" w:ascii="Times New Roman"/>
        </w:rPr>
      </w:pPr>
    </w:p>
    <w:tbl>
      <w:tblPr>
        <w:tblW w:type="pct" w:w="5171"/>
        <w:tblLayout w:type="fixed"/>
        <w:tblLook w:val="04A0" w:noVBand="1" w:noHBand="0" w:lastColumn="0" w:firstColumn="1" w:lastRow="0" w:firstRow="1"/>
      </w:tblPr>
      <w:tblGrid>
        <w:gridCol w:w="614"/>
        <w:gridCol w:w="2075"/>
        <w:gridCol w:w="1401"/>
        <w:gridCol w:w="2269"/>
        <w:gridCol w:w="1700"/>
        <w:gridCol w:w="1547"/>
      </w:tblGrid>
      <w:tr w:rsidTr="00AF6A39" w:rsidR="00347543" w:rsidRPr="00CC7328">
        <w:trPr>
          <w:trHeight w:val="567"/>
        </w:trPr>
        <w:tc>
          <w:tcPr>
            <w:tcW w:type="pct" w:w="320"/>
            <w:tcBorders>
              <w:top w:space="0" w:sz="8" w:color="auto" w:val="single"/>
              <w:left w:space="0" w:sz="8" w:color="auto" w:val="single"/>
              <w:bottom w:val="nil"/>
              <w:right w:space="0" w:sz="8" w:color="auto" w:val="single"/>
            </w:tcBorders>
            <w:shd w:fill="auto" w:color="auto" w:val="clear"/>
            <w:vAlign w:val="bottom"/>
            <w:hideMark/>
          </w:tcPr>
          <w:p w:rsidRDefault="00347543" w:rsidP="00AF6A39" w:rsidR="00347543" w:rsidRPr="00CC7328">
            <w:pPr>
              <w:spacing w:lineRule="auto" w:line="240" w:after="0" w:beforeAutospacing="true" w:before="100"/>
              <w:jc w:val="center"/>
              <w:rPr>
                <w:rFonts w:eastAsia="Times New Roman" w:hAnsi="Times New Roman" w:ascii="Times New Roman"/>
                <w:color w:val="000000"/>
                <w:lang w:eastAsia="hr-HR"/>
              </w:rPr>
            </w:pPr>
            <w:r w:rsidRPr="00CC7328">
              <w:rPr>
                <w:rFonts w:eastAsia="Times New Roman" w:hAnsi="Times New Roman" w:ascii="Times New Roman"/>
                <w:color w:val="000000"/>
                <w:lang w:eastAsia="hr-HR"/>
              </w:rPr>
              <w:t xml:space="preserve">Red broj </w:t>
            </w:r>
          </w:p>
        </w:tc>
        <w:tc>
          <w:tcPr>
            <w:tcW w:type="pct" w:w="1080"/>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347543" w:rsidP="00AF6A39" w:rsidR="00347543" w:rsidRPr="00CC7328">
            <w:pPr>
              <w:spacing w:lineRule="auto" w:line="240" w:after="0" w:beforeAutospacing="true" w:before="100"/>
              <w:jc w:val="center"/>
              <w:rPr>
                <w:rFonts w:eastAsia="Times New Roman" w:hAnsi="Times New Roman" w:ascii="Times New Roman"/>
                <w:color w:val="000000"/>
                <w:lang w:eastAsia="hr-HR"/>
              </w:rPr>
            </w:pPr>
            <w:r w:rsidRPr="00CC7328">
              <w:rPr>
                <w:rFonts w:eastAsia="Times New Roman" w:hAnsi="Times New Roman" w:ascii="Times New Roman"/>
                <w:color w:val="000000"/>
                <w:lang w:eastAsia="hr-HR"/>
              </w:rPr>
              <w:t>Ime i prezime / tvrtka  ili naziv vjerovnika</w:t>
            </w:r>
          </w:p>
        </w:tc>
        <w:tc>
          <w:tcPr>
            <w:tcW w:type="pct" w:w="729"/>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347543" w:rsidP="00AF6A39" w:rsidR="00347543" w:rsidRPr="00CC7328">
            <w:pPr>
              <w:spacing w:lineRule="auto" w:line="240" w:after="0" w:beforeAutospacing="true" w:before="100"/>
              <w:jc w:val="center"/>
              <w:rPr>
                <w:rFonts w:eastAsia="Times New Roman" w:hAnsi="Times New Roman" w:ascii="Times New Roman"/>
                <w:color w:val="000000"/>
                <w:lang w:eastAsia="hr-HR"/>
              </w:rPr>
            </w:pPr>
            <w:r w:rsidRPr="00CC7328">
              <w:rPr>
                <w:rFonts w:eastAsia="Times New Roman" w:hAnsi="Times New Roman" w:ascii="Times New Roman"/>
                <w:color w:val="000000"/>
                <w:lang w:eastAsia="hr-HR"/>
              </w:rPr>
              <w:t xml:space="preserve">OIB vjerovnika </w:t>
            </w:r>
          </w:p>
        </w:tc>
        <w:tc>
          <w:tcPr>
            <w:tcW w:type="pct" w:w="1181"/>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347543" w:rsidP="00AF6A39" w:rsidR="00347543" w:rsidRPr="00CC7328">
            <w:pPr>
              <w:spacing w:lineRule="auto" w:line="240" w:after="0" w:beforeAutospacing="true" w:before="100"/>
              <w:jc w:val="center"/>
              <w:rPr>
                <w:rFonts w:eastAsia="Times New Roman" w:hAnsi="Times New Roman" w:ascii="Times New Roman"/>
                <w:color w:val="000000"/>
                <w:lang w:eastAsia="hr-HR"/>
              </w:rPr>
            </w:pPr>
            <w:r w:rsidRPr="00CC7328">
              <w:rPr>
                <w:rFonts w:eastAsia="Times New Roman" w:hAnsi="Times New Roman" w:ascii="Times New Roman"/>
                <w:color w:val="000000"/>
                <w:lang w:eastAsia="hr-HR"/>
              </w:rPr>
              <w:t>Adresa / sjedište vjerovnika</w:t>
            </w:r>
          </w:p>
        </w:tc>
        <w:tc>
          <w:tcPr>
            <w:tcW w:type="pct" w:w="885"/>
            <w:tcBorders>
              <w:top w:space="0" w:sz="8" w:color="auto" w:val="single"/>
              <w:left w:space="0" w:sz="8" w:color="auto" w:val="single"/>
              <w:bottom w:val="nil"/>
              <w:right w:space="0" w:sz="8" w:color="auto" w:val="single"/>
            </w:tcBorders>
            <w:shd w:fill="auto" w:color="auto" w:val="clear"/>
            <w:vAlign w:val="bottom"/>
            <w:hideMark/>
          </w:tcPr>
          <w:p w:rsidRDefault="00D63E34" w:rsidP="00AF6A39" w:rsidR="00347543" w:rsidRPr="00CC7328">
            <w:pPr>
              <w:spacing w:lineRule="auto" w:line="240" w:after="0" w:beforeAutospacing="true" w:before="100"/>
              <w:jc w:val="center"/>
              <w:rPr>
                <w:rFonts w:eastAsia="Times New Roman" w:hAnsi="Times New Roman" w:ascii="Times New Roman"/>
                <w:color w:val="0000FF"/>
                <w:lang w:eastAsia="hr-HR"/>
              </w:rPr>
            </w:pPr>
            <w:hyperlink r:id="rId10" w:anchor="RANGE!B12" w:history="true">
              <w:r w:rsidR="00347543" w:rsidRPr="00CC7328">
                <w:rPr>
                  <w:rFonts w:eastAsia="Times New Roman" w:hAnsi="Times New Roman" w:ascii="Times New Roman"/>
                  <w:lang w:eastAsia="hr-HR"/>
                </w:rPr>
                <w:t>Iznos prijavljene tražbine (kn)[1]</w:t>
              </w:r>
            </w:hyperlink>
          </w:p>
        </w:tc>
        <w:tc>
          <w:tcPr>
            <w:tcW w:type="pct" w:w="806"/>
            <w:tcBorders>
              <w:top w:space="0" w:sz="8" w:color="auto" w:val="single"/>
              <w:left w:val="nil"/>
              <w:right w:space="0" w:sz="8" w:color="auto" w:val="single"/>
            </w:tcBorders>
            <w:shd w:fill="auto" w:color="auto" w:val="clear"/>
            <w:vAlign w:val="bottom"/>
            <w:hideMark/>
          </w:tcPr>
          <w:p w:rsidRDefault="00347543" w:rsidP="00AF6A39" w:rsidR="00347543" w:rsidRPr="00CC7328">
            <w:pPr>
              <w:spacing w:lineRule="auto" w:line="240" w:after="0" w:beforeAutospacing="true" w:before="100"/>
              <w:jc w:val="center"/>
              <w:rPr>
                <w:rFonts w:eastAsia="Times New Roman" w:hAnsi="Times New Roman" w:ascii="Times New Roman"/>
                <w:color w:val="000000"/>
                <w:lang w:eastAsia="hr-HR"/>
              </w:rPr>
            </w:pPr>
            <w:r w:rsidRPr="00CC7328">
              <w:rPr>
                <w:rFonts w:eastAsia="Times New Roman" w:hAnsi="Times New Roman" w:ascii="Times New Roman"/>
                <w:color w:val="000000"/>
                <w:lang w:eastAsia="hr-HR"/>
              </w:rPr>
              <w:t xml:space="preserve">Iznos </w:t>
            </w:r>
            <w:r w:rsidRPr="00C76048">
              <w:rPr>
                <w:rFonts w:eastAsia="Times New Roman" w:hAnsi="Times New Roman" w:ascii="Times New Roman"/>
                <w:color w:val="000000"/>
                <w:lang w:eastAsia="hr-HR"/>
              </w:rPr>
              <w:t>utvrđene</w:t>
            </w:r>
            <w:r w:rsidRPr="00CC7328">
              <w:rPr>
                <w:rFonts w:eastAsia="Times New Roman" w:hAnsi="Times New Roman" w:ascii="Times New Roman"/>
                <w:color w:val="000000"/>
                <w:lang w:eastAsia="hr-HR"/>
              </w:rPr>
              <w:t xml:space="preserve"> tražbine(kn)</w:t>
            </w:r>
          </w:p>
        </w:tc>
      </w:tr>
      <w:tr w:rsidTr="00AF6A39" w:rsidR="00347543" w:rsidRPr="00CC732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1.</w:t>
            </w:r>
          </w:p>
        </w:tc>
        <w:tc>
          <w:tcPr>
            <w:tcW w:type="pct" w:w="1080"/>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lang w:eastAsia="hr-HR"/>
              </w:rPr>
            </w:pPr>
            <w:r w:rsidRPr="00CC7328">
              <w:rPr>
                <w:rFonts w:eastAsia="Times New Roman" w:hAnsi="Times New Roman" w:ascii="Times New Roman"/>
                <w:lang w:eastAsia="hr-HR"/>
              </w:rPr>
              <w:t>Hrvatski Telekom d.d.</w:t>
            </w:r>
          </w:p>
        </w:tc>
        <w:tc>
          <w:tcPr>
            <w:tcW w:type="pct" w:w="729"/>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lang w:eastAsia="hr-HR"/>
              </w:rPr>
            </w:pPr>
            <w:r w:rsidRPr="00CC7328">
              <w:rPr>
                <w:rFonts w:eastAsia="Times New Roman" w:hAnsi="Times New Roman" w:ascii="Times New Roman"/>
                <w:lang w:eastAsia="hr-HR"/>
              </w:rPr>
              <w:t>81793146560</w:t>
            </w:r>
          </w:p>
        </w:tc>
        <w:tc>
          <w:tcPr>
            <w:tcW w:type="pct" w:w="1181"/>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lang w:eastAsia="hr-HR"/>
              </w:rPr>
            </w:pPr>
            <w:r w:rsidRPr="00CC7328">
              <w:rPr>
                <w:rFonts w:eastAsia="Times New Roman" w:hAnsi="Times New Roman" w:ascii="Times New Roman"/>
                <w:lang w:eastAsia="hr-HR"/>
              </w:rPr>
              <w:t>Zagreb, Roberta Frangeša Mihanovića 9</w:t>
            </w:r>
          </w:p>
        </w:tc>
        <w:tc>
          <w:tcPr>
            <w:tcW w:type="pct" w:w="885"/>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jc w:val="right"/>
              <w:rPr>
                <w:rFonts w:eastAsia="Times New Roman" w:hAnsi="Times New Roman" w:ascii="Times New Roman"/>
                <w:lang w:eastAsia="hr-HR"/>
              </w:rPr>
            </w:pPr>
            <w:r w:rsidRPr="00CC7328">
              <w:rPr>
                <w:rFonts w:eastAsia="Times New Roman" w:hAnsi="Times New Roman" w:ascii="Times New Roman"/>
                <w:lang w:eastAsia="hr-HR"/>
              </w:rPr>
              <w:t>13.295,28</w:t>
            </w:r>
          </w:p>
        </w:tc>
        <w:tc>
          <w:tcPr>
            <w:tcW w:type="pct" w:w="806"/>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jc w:val="right"/>
              <w:rPr>
                <w:rFonts w:eastAsia="Times New Roman" w:hAnsi="Times New Roman" w:ascii="Times New Roman"/>
                <w:color w:val="000000"/>
                <w:lang w:eastAsia="hr-HR"/>
              </w:rPr>
            </w:pPr>
            <w:r w:rsidRPr="00CC7328">
              <w:rPr>
                <w:rFonts w:eastAsia="Times New Roman" w:hAnsi="Times New Roman" w:ascii="Times New Roman"/>
                <w:lang w:eastAsia="hr-HR"/>
              </w:rPr>
              <w:t>13.295,28</w:t>
            </w:r>
          </w:p>
        </w:tc>
      </w:tr>
      <w:tr w:rsidTr="00AF6A39" w:rsidR="00347543" w:rsidRPr="00CC732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2.</w:t>
            </w:r>
          </w:p>
        </w:tc>
        <w:tc>
          <w:tcPr>
            <w:tcW w:type="pct" w:w="1080"/>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Heta Asset Resolution Ag</w:t>
            </w:r>
          </w:p>
        </w:tc>
        <w:tc>
          <w:tcPr>
            <w:tcW w:type="pct" w:w="729"/>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90730821413</w:t>
            </w:r>
          </w:p>
        </w:tc>
        <w:tc>
          <w:tcPr>
            <w:tcW w:type="pct" w:w="1181"/>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Republika Austrija, Alpen Adria-Platz 1, Klagenfurt am Worthersee</w:t>
            </w:r>
          </w:p>
        </w:tc>
        <w:tc>
          <w:tcPr>
            <w:tcW w:type="pct" w:w="885"/>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jc w:val="right"/>
              <w:rPr>
                <w:rFonts w:eastAsia="Times New Roman" w:hAnsi="Times New Roman" w:ascii="Times New Roman"/>
                <w:color w:val="000000"/>
                <w:lang w:eastAsia="hr-HR"/>
              </w:rPr>
            </w:pPr>
            <w:r w:rsidRPr="00CC7328">
              <w:rPr>
                <w:rFonts w:eastAsia="Times New Roman" w:hAnsi="Times New Roman" w:ascii="Times New Roman"/>
                <w:color w:val="000000"/>
                <w:lang w:eastAsia="hr-HR"/>
              </w:rPr>
              <w:t>13.432.894,76</w:t>
            </w:r>
          </w:p>
        </w:tc>
        <w:tc>
          <w:tcPr>
            <w:tcW w:type="pct" w:w="806"/>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jc w:val="right"/>
              <w:rPr>
                <w:rFonts w:eastAsia="Times New Roman" w:hAnsi="Times New Roman" w:ascii="Times New Roman"/>
                <w:color w:val="000000"/>
                <w:lang w:eastAsia="hr-HR"/>
              </w:rPr>
            </w:pPr>
            <w:r w:rsidRPr="00CC7328">
              <w:rPr>
                <w:rFonts w:eastAsia="Times New Roman" w:hAnsi="Times New Roman" w:ascii="Times New Roman"/>
                <w:color w:val="000000"/>
                <w:lang w:eastAsia="hr-HR"/>
              </w:rPr>
              <w:t xml:space="preserve"> 13.432.894,76</w:t>
            </w:r>
          </w:p>
        </w:tc>
      </w:tr>
      <w:tr w:rsidTr="00AF6A39" w:rsidR="00347543" w:rsidRPr="00CC732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3.</w:t>
            </w:r>
          </w:p>
        </w:tc>
        <w:tc>
          <w:tcPr>
            <w:tcW w:type="pct" w:w="1080"/>
            <w:tcBorders>
              <w:top w:val="nil"/>
              <w:left w:val="nil"/>
              <w:bottom w:space="0" w:sz="4" w:color="auto" w:val="single"/>
              <w:right w:space="0" w:sz="4" w:color="auto" w:val="single"/>
            </w:tcBorders>
            <w:shd w:fill="auto" w:color="auto" w:val="clear"/>
            <w:noWrap/>
            <w:vAlign w:val="bottom"/>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lang w:eastAsia="hr-HR"/>
              </w:rPr>
              <w:t xml:space="preserve">Republika Hrvatska, Ministarstvo financija, Porezna uprava, Područni ured Dalmacija,  </w:t>
            </w:r>
          </w:p>
        </w:tc>
        <w:tc>
          <w:tcPr>
            <w:tcW w:type="pct" w:w="729"/>
            <w:tcBorders>
              <w:top w:val="nil"/>
              <w:left w:val="nil"/>
              <w:bottom w:space="0" w:sz="4" w:color="auto" w:val="single"/>
              <w:right w:space="0" w:sz="4" w:color="auto" w:val="single"/>
            </w:tcBorders>
            <w:shd w:fill="auto" w:color="auto" w:val="clear"/>
            <w:noWrap/>
            <w:vAlign w:val="bottom"/>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lang w:eastAsia="hr-HR"/>
              </w:rPr>
              <w:t>18683136487</w:t>
            </w:r>
          </w:p>
        </w:tc>
        <w:tc>
          <w:tcPr>
            <w:tcW w:type="pct" w:w="1181"/>
            <w:tcBorders>
              <w:top w:val="nil"/>
              <w:left w:val="nil"/>
              <w:bottom w:space="0" w:sz="4" w:color="auto" w:val="single"/>
              <w:right w:space="0" w:sz="4" w:color="auto" w:val="single"/>
            </w:tcBorders>
            <w:shd w:fill="auto" w:color="auto" w:val="clear"/>
            <w:noWrap/>
            <w:vAlign w:val="bottom"/>
          </w:tcPr>
          <w:p w:rsidRDefault="00347543" w:rsidP="00AF6A39" w:rsidR="00347543" w:rsidRPr="00CC7328">
            <w:pPr>
              <w:spacing w:lineRule="auto" w:line="240" w:after="0"/>
              <w:rPr>
                <w:rFonts w:eastAsia="Times New Roman" w:hAnsi="Times New Roman" w:ascii="Times New Roman"/>
                <w:lang w:eastAsia="hr-HR"/>
              </w:rPr>
            </w:pPr>
            <w:r w:rsidRPr="00CC7328">
              <w:rPr>
                <w:rFonts w:eastAsia="Times New Roman" w:hAnsi="Times New Roman" w:ascii="Times New Roman"/>
                <w:lang w:eastAsia="hr-HR"/>
              </w:rPr>
              <w:t>Zadar, Ante Starčevića 9</w:t>
            </w:r>
          </w:p>
        </w:tc>
        <w:tc>
          <w:tcPr>
            <w:tcW w:type="pct" w:w="885"/>
            <w:tcBorders>
              <w:top w:val="nil"/>
              <w:left w:val="nil"/>
              <w:bottom w:space="0" w:sz="4" w:color="auto" w:val="single"/>
              <w:right w:space="0" w:sz="4" w:color="auto" w:val="single"/>
            </w:tcBorders>
            <w:shd w:fill="auto" w:color="auto" w:val="clear"/>
            <w:noWrap/>
            <w:vAlign w:val="bottom"/>
          </w:tcPr>
          <w:p w:rsidRDefault="00347543" w:rsidP="00AF6A39" w:rsidR="00347543" w:rsidRPr="00CC7328">
            <w:pPr>
              <w:spacing w:lineRule="auto" w:line="240" w:after="0"/>
              <w:jc w:val="right"/>
              <w:rPr>
                <w:rFonts w:eastAsia="Times New Roman" w:hAnsi="Times New Roman" w:ascii="Times New Roman"/>
                <w:color w:val="000000"/>
                <w:lang w:eastAsia="hr-HR"/>
              </w:rPr>
            </w:pPr>
            <w:r w:rsidRPr="00CC7328">
              <w:rPr>
                <w:rFonts w:eastAsia="Times New Roman" w:hAnsi="Times New Roman" w:ascii="Times New Roman"/>
                <w:lang w:eastAsia="hr-HR"/>
              </w:rPr>
              <w:t>420.278,69</w:t>
            </w:r>
          </w:p>
        </w:tc>
        <w:tc>
          <w:tcPr>
            <w:tcW w:type="pct" w:w="806"/>
            <w:tcBorders>
              <w:top w:val="nil"/>
              <w:left w:val="nil"/>
              <w:bottom w:space="0" w:sz="4" w:color="auto" w:val="single"/>
              <w:right w:space="0" w:sz="4" w:color="auto" w:val="single"/>
            </w:tcBorders>
            <w:shd w:fill="auto" w:color="auto" w:val="clear"/>
            <w:noWrap/>
            <w:vAlign w:val="bottom"/>
          </w:tcPr>
          <w:p w:rsidRDefault="00347543" w:rsidP="00AF6A39" w:rsidR="00347543" w:rsidRPr="00CC7328">
            <w:pPr>
              <w:spacing w:lineRule="auto" w:line="240" w:after="0"/>
              <w:jc w:val="right"/>
              <w:rPr>
                <w:rFonts w:eastAsia="Times New Roman" w:hAnsi="Times New Roman" w:ascii="Times New Roman"/>
                <w:color w:val="000000"/>
                <w:lang w:eastAsia="hr-HR"/>
              </w:rPr>
            </w:pPr>
            <w:r w:rsidRPr="00CC7328">
              <w:rPr>
                <w:rFonts w:eastAsia="Times New Roman" w:hAnsi="Times New Roman" w:ascii="Times New Roman"/>
                <w:color w:val="000000"/>
                <w:lang w:eastAsia="hr-HR"/>
              </w:rPr>
              <w:t>411.578,69</w:t>
            </w:r>
          </w:p>
        </w:tc>
      </w:tr>
      <w:tr w:rsidTr="00AF6A39" w:rsidR="00347543" w:rsidRPr="00CC7328">
        <w:trPr>
          <w:trHeight w:val="20"/>
        </w:trPr>
        <w:tc>
          <w:tcPr>
            <w:tcW w:type="pct" w:w="32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4.</w:t>
            </w:r>
          </w:p>
        </w:tc>
        <w:tc>
          <w:tcPr>
            <w:tcW w:type="pct" w:w="1080"/>
            <w:tcBorders>
              <w:top w:space="0" w:sz="4" w:color="auto" w:val="single"/>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VIPnet d.o.o.</w:t>
            </w:r>
          </w:p>
        </w:tc>
        <w:tc>
          <w:tcPr>
            <w:tcW w:type="pct" w:w="729"/>
            <w:tcBorders>
              <w:top w:space="0" w:sz="4" w:color="auto" w:val="single"/>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29524210204</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Zagreb, Vrtni put 1</w:t>
            </w:r>
          </w:p>
        </w:tc>
        <w:tc>
          <w:tcPr>
            <w:tcW w:type="pct" w:w="885"/>
            <w:tcBorders>
              <w:top w:space="0" w:sz="4" w:color="auto" w:val="single"/>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jc w:val="right"/>
              <w:rPr>
                <w:rFonts w:eastAsia="Times New Roman" w:hAnsi="Times New Roman" w:ascii="Times New Roman"/>
                <w:color w:val="000000"/>
                <w:lang w:eastAsia="hr-HR"/>
              </w:rPr>
            </w:pPr>
            <w:r w:rsidRPr="00CC7328">
              <w:rPr>
                <w:rFonts w:eastAsia="Times New Roman" w:hAnsi="Times New Roman" w:ascii="Times New Roman"/>
                <w:color w:val="000000"/>
                <w:lang w:eastAsia="hr-HR"/>
              </w:rPr>
              <w:t>46.886,34</w:t>
            </w:r>
          </w:p>
        </w:tc>
        <w:tc>
          <w:tcPr>
            <w:tcW w:type="pct" w:w="806"/>
            <w:tcBorders>
              <w:top w:space="0" w:sz="4" w:color="auto" w:val="single"/>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jc w:val="right"/>
              <w:rPr>
                <w:rFonts w:eastAsia="Times New Roman" w:hAnsi="Times New Roman" w:ascii="Times New Roman"/>
                <w:b/>
                <w:color w:val="000000"/>
                <w:lang w:eastAsia="hr-HR"/>
              </w:rPr>
            </w:pPr>
            <w:r w:rsidRPr="00CC7328">
              <w:rPr>
                <w:rFonts w:eastAsia="Times New Roman" w:hAnsi="Times New Roman" w:ascii="Times New Roman"/>
                <w:color w:val="000000"/>
                <w:lang w:eastAsia="hr-HR"/>
              </w:rPr>
              <w:t>46.886,34</w:t>
            </w:r>
          </w:p>
        </w:tc>
      </w:tr>
      <w:tr w:rsidTr="00AF6A39" w:rsidR="00347543" w:rsidRPr="00CC7328">
        <w:trPr>
          <w:trHeight w:val="20"/>
        </w:trPr>
        <w:tc>
          <w:tcPr>
            <w:tcW w:type="pct" w:w="32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5.</w:t>
            </w:r>
          </w:p>
        </w:tc>
        <w:tc>
          <w:tcPr>
            <w:tcW w:type="pct" w:w="1080"/>
            <w:tcBorders>
              <w:top w:space="0" w:sz="4" w:color="auto" w:val="single"/>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Grad Zadar</w:t>
            </w:r>
          </w:p>
        </w:tc>
        <w:tc>
          <w:tcPr>
            <w:tcW w:type="pct" w:w="729"/>
            <w:tcBorders>
              <w:top w:space="0" w:sz="4" w:color="auto" w:val="single"/>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09933651854</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Zadar, Narodni trg 1</w:t>
            </w:r>
          </w:p>
        </w:tc>
        <w:tc>
          <w:tcPr>
            <w:tcW w:type="pct" w:w="885"/>
            <w:tcBorders>
              <w:top w:space="0" w:sz="4" w:color="auto" w:val="single"/>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jc w:val="right"/>
              <w:rPr>
                <w:rFonts w:eastAsia="Times New Roman" w:hAnsi="Times New Roman" w:ascii="Times New Roman"/>
                <w:color w:val="000000"/>
                <w:lang w:eastAsia="hr-HR"/>
              </w:rPr>
            </w:pPr>
            <w:r w:rsidRPr="00CC7328">
              <w:rPr>
                <w:rFonts w:eastAsia="Times New Roman" w:hAnsi="Times New Roman" w:ascii="Times New Roman"/>
                <w:color w:val="000000"/>
                <w:lang w:eastAsia="hr-HR"/>
              </w:rPr>
              <w:t>542.987,28</w:t>
            </w:r>
          </w:p>
        </w:tc>
        <w:tc>
          <w:tcPr>
            <w:tcW w:type="pct" w:w="806"/>
            <w:tcBorders>
              <w:top w:space="0" w:sz="4" w:color="auto" w:val="single"/>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jc w:val="right"/>
              <w:rPr>
                <w:rFonts w:eastAsia="Times New Roman" w:hAnsi="Times New Roman" w:ascii="Times New Roman"/>
                <w:color w:val="000000"/>
                <w:lang w:eastAsia="hr-HR"/>
              </w:rPr>
            </w:pPr>
            <w:r w:rsidRPr="00CC7328">
              <w:rPr>
                <w:rFonts w:eastAsia="Times New Roman" w:hAnsi="Times New Roman" w:ascii="Times New Roman"/>
                <w:color w:val="000000"/>
                <w:lang w:eastAsia="hr-HR"/>
              </w:rPr>
              <w:t>542.987,28</w:t>
            </w:r>
          </w:p>
        </w:tc>
      </w:tr>
      <w:tr w:rsidTr="00AF6A39" w:rsidR="00347543" w:rsidRPr="00CC7328">
        <w:trPr>
          <w:trHeight w:val="20"/>
        </w:trPr>
        <w:tc>
          <w:tcPr>
            <w:tcW w:type="pct" w:w="32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p>
        </w:tc>
        <w:tc>
          <w:tcPr>
            <w:tcW w:type="pct" w:w="1080"/>
            <w:tcBorders>
              <w:top w:space="0" w:sz="4" w:color="auto" w:val="single"/>
              <w:left w:val="nil"/>
              <w:bottom w:space="0" w:sz="4" w:color="auto" w:val="single"/>
              <w:right w:space="0" w:sz="4" w:color="auto" w:val="single"/>
            </w:tcBorders>
            <w:shd w:fill="auto" w:color="auto" w:val="clear"/>
            <w:noWrap/>
            <w:vAlign w:val="bottom"/>
          </w:tcPr>
          <w:p w:rsidRDefault="00347543" w:rsidP="00AF6A39" w:rsidR="00347543" w:rsidRPr="00CC7328">
            <w:pPr>
              <w:spacing w:lineRule="auto" w:line="240" w:after="0"/>
              <w:rPr>
                <w:rFonts w:eastAsia="Times New Roman" w:hAnsi="Times New Roman" w:ascii="Times New Roman"/>
                <w:b/>
                <w:color w:val="000000"/>
                <w:lang w:eastAsia="hr-HR"/>
              </w:rPr>
            </w:pPr>
            <w:r w:rsidRPr="00CC7328">
              <w:rPr>
                <w:rFonts w:eastAsia="Times New Roman" w:hAnsi="Times New Roman" w:ascii="Times New Roman"/>
                <w:b/>
                <w:color w:val="000000"/>
                <w:lang w:eastAsia="hr-HR"/>
              </w:rPr>
              <w:t xml:space="preserve">UKUPNO </w:t>
            </w:r>
          </w:p>
        </w:tc>
        <w:tc>
          <w:tcPr>
            <w:tcW w:type="pct" w:w="729"/>
            <w:tcBorders>
              <w:top w:space="0" w:sz="4" w:color="auto" w:val="single"/>
              <w:left w:val="nil"/>
              <w:bottom w:space="0" w:sz="4" w:color="auto" w:val="single"/>
              <w:right w:space="0" w:sz="4" w:color="auto" w:val="single"/>
            </w:tcBorders>
            <w:shd w:fill="auto" w:color="auto" w:val="clear"/>
            <w:noWrap/>
            <w:vAlign w:val="bottom"/>
          </w:tcPr>
          <w:p w:rsidRDefault="00347543" w:rsidP="00AF6A39" w:rsidR="00347543" w:rsidRPr="00CC7328">
            <w:pPr>
              <w:spacing w:lineRule="auto" w:line="240" w:after="0"/>
              <w:rPr>
                <w:rFonts w:eastAsia="Times New Roman" w:hAnsi="Times New Roman" w:ascii="Times New Roman"/>
                <w:color w:val="000000"/>
                <w:lang w:eastAsia="hr-HR"/>
              </w:rPr>
            </w:pP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p>
        </w:tc>
        <w:tc>
          <w:tcPr>
            <w:tcW w:type="pct" w:w="885"/>
            <w:tcBorders>
              <w:top w:space="0" w:sz="4" w:color="auto" w:val="single"/>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jc w:val="right"/>
              <w:rPr>
                <w:rFonts w:eastAsia="Times New Roman" w:hAnsi="Times New Roman" w:ascii="Times New Roman"/>
                <w:color w:val="000000"/>
                <w:lang w:eastAsia="hr-HR"/>
              </w:rPr>
            </w:pPr>
          </w:p>
        </w:tc>
        <w:tc>
          <w:tcPr>
            <w:tcW w:type="pct" w:w="806"/>
            <w:tcBorders>
              <w:top w:space="0" w:sz="4" w:color="auto" w:val="single"/>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jc w:val="right"/>
              <w:rPr>
                <w:rFonts w:eastAsia="Times New Roman" w:hAnsi="Times New Roman" w:ascii="Times New Roman"/>
                <w:b/>
                <w:color w:val="000000"/>
                <w:lang w:eastAsia="hr-HR"/>
              </w:rPr>
            </w:pPr>
            <w:r w:rsidRPr="00CC7328">
              <w:rPr>
                <w:rFonts w:eastAsia="Times New Roman" w:hAnsi="Times New Roman" w:ascii="Times New Roman"/>
                <w:b/>
                <w:color w:val="000000"/>
                <w:lang w:eastAsia="hr-HR"/>
              </w:rPr>
              <w:t>14.447.642,35</w:t>
            </w:r>
          </w:p>
        </w:tc>
      </w:tr>
    </w:tbl>
    <w:p w:rsidRDefault="00C76048" w:rsidP="00264B8F" w:rsidR="00C76048">
      <w:pPr>
        <w:spacing w:lineRule="atLeast" w:line="240" w:after="0"/>
        <w:rPr>
          <w:rFonts w:hAnsi="Times New Roman" w:ascii="Times New Roman"/>
        </w:rPr>
      </w:pPr>
    </w:p>
    <w:p w:rsidRDefault="00C76048" w:rsidP="00264B8F" w:rsidR="00C76048">
      <w:pPr>
        <w:spacing w:lineRule="atLeast" w:line="240" w:after="0"/>
        <w:rPr>
          <w:rFonts w:hAnsi="Times New Roman" w:ascii="Times New Roman"/>
        </w:rPr>
      </w:pPr>
    </w:p>
    <w:p w:rsidRDefault="00C76048" w:rsidP="00264B8F" w:rsidR="00B20F51" w:rsidRPr="00C76048">
      <w:pPr>
        <w:spacing w:lineRule="atLeast" w:line="240" w:after="0"/>
        <w:rPr>
          <w:rFonts w:hAnsi="Times New Roman" w:ascii="Times New Roman"/>
        </w:rPr>
      </w:pPr>
      <w:r>
        <w:rPr>
          <w:rFonts w:hAnsi="Times New Roman" w:ascii="Times New Roman"/>
        </w:rPr>
        <w:t>III.</w:t>
      </w:r>
      <w:r>
        <w:rPr>
          <w:rFonts w:hAnsi="Times New Roman" w:ascii="Times New Roman"/>
        </w:rPr>
        <w:tab/>
      </w:r>
      <w:r w:rsidR="00B20F51" w:rsidRPr="00C76048">
        <w:rPr>
          <w:rFonts w:hAnsi="Times New Roman" w:ascii="Times New Roman"/>
        </w:rPr>
        <w:t xml:space="preserve">Osporavaju se tražbine </w:t>
      </w:r>
      <w:r w:rsidR="00264B8F" w:rsidRPr="00C76048">
        <w:rPr>
          <w:rFonts w:hAnsi="Times New Roman" w:ascii="Times New Roman"/>
        </w:rPr>
        <w:t xml:space="preserve">drugog </w:t>
      </w:r>
      <w:r w:rsidR="00B20F51" w:rsidRPr="00C76048">
        <w:rPr>
          <w:rFonts w:hAnsi="Times New Roman" w:ascii="Times New Roman"/>
        </w:rPr>
        <w:t xml:space="preserve">višeg isplatnog reda: </w:t>
      </w:r>
    </w:p>
    <w:p w:rsidRDefault="00264B8F" w:rsidP="00264B8F" w:rsidR="00264B8F" w:rsidRPr="00C76048">
      <w:pPr>
        <w:spacing w:lineRule="atLeast" w:line="240" w:after="0"/>
        <w:rPr>
          <w:rFonts w:hAnsi="Times New Roman" w:ascii="Times New Roman"/>
        </w:rPr>
      </w:pPr>
    </w:p>
    <w:tbl>
      <w:tblPr>
        <w:tblW w:type="pct" w:w="5171"/>
        <w:tblLayout w:type="fixed"/>
        <w:tblLook w:val="04A0" w:noVBand="1" w:noHBand="0" w:lastColumn="0" w:firstColumn="1" w:lastRow="0" w:firstRow="1"/>
      </w:tblPr>
      <w:tblGrid>
        <w:gridCol w:w="610"/>
        <w:gridCol w:w="2165"/>
        <w:gridCol w:w="1687"/>
        <w:gridCol w:w="2040"/>
        <w:gridCol w:w="1554"/>
        <w:gridCol w:w="1550"/>
      </w:tblGrid>
      <w:tr w:rsidTr="00AF6A39" w:rsidR="00347543" w:rsidRPr="00CC7328">
        <w:trPr>
          <w:trHeight w:val="567"/>
        </w:trPr>
        <w:tc>
          <w:tcPr>
            <w:tcW w:type="pct" w:w="317"/>
            <w:tcBorders>
              <w:top w:space="0" w:sz="8" w:color="auto" w:val="single"/>
              <w:left w:space="0" w:sz="8" w:color="auto" w:val="single"/>
              <w:bottom w:val="nil"/>
              <w:right w:space="0" w:sz="8" w:color="auto" w:val="single"/>
            </w:tcBorders>
            <w:shd w:fill="auto" w:color="auto" w:val="clear"/>
            <w:vAlign w:val="bottom"/>
            <w:hideMark/>
          </w:tcPr>
          <w:p w:rsidRDefault="00347543" w:rsidP="00AF6A39" w:rsidR="00347543" w:rsidRPr="00CC7328">
            <w:pPr>
              <w:spacing w:lineRule="auto" w:line="240" w:after="0" w:beforeAutospacing="true" w:before="100"/>
              <w:jc w:val="center"/>
              <w:rPr>
                <w:rFonts w:eastAsia="Times New Roman" w:hAnsi="Times New Roman" w:ascii="Times New Roman"/>
                <w:color w:val="000000"/>
                <w:lang w:eastAsia="hr-HR"/>
              </w:rPr>
            </w:pPr>
            <w:r w:rsidRPr="00CC7328">
              <w:rPr>
                <w:rFonts w:eastAsia="Times New Roman" w:hAnsi="Times New Roman" w:ascii="Times New Roman"/>
                <w:color w:val="000000"/>
                <w:lang w:eastAsia="hr-HR"/>
              </w:rPr>
              <w:t xml:space="preserve">Red broj </w:t>
            </w:r>
          </w:p>
        </w:tc>
        <w:tc>
          <w:tcPr>
            <w:tcW w:type="pct" w:w="1127"/>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347543" w:rsidP="00AF6A39" w:rsidR="00347543" w:rsidRPr="00CC7328">
            <w:pPr>
              <w:spacing w:lineRule="auto" w:line="240" w:after="0" w:beforeAutospacing="true" w:before="100"/>
              <w:jc w:val="center"/>
              <w:rPr>
                <w:rFonts w:eastAsia="Times New Roman" w:hAnsi="Times New Roman" w:ascii="Times New Roman"/>
                <w:color w:val="000000"/>
                <w:lang w:eastAsia="hr-HR"/>
              </w:rPr>
            </w:pPr>
            <w:r w:rsidRPr="00CC7328">
              <w:rPr>
                <w:rFonts w:eastAsia="Times New Roman" w:hAnsi="Times New Roman" w:ascii="Times New Roman"/>
                <w:color w:val="000000"/>
                <w:lang w:eastAsia="hr-HR"/>
              </w:rPr>
              <w:t>Ime i prezime / tvrtka  ili naziv vjerovnika</w:t>
            </w:r>
          </w:p>
        </w:tc>
        <w:tc>
          <w:tcPr>
            <w:tcW w:type="pct" w:w="878"/>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347543" w:rsidP="00AF6A39" w:rsidR="00347543" w:rsidRPr="00CC7328">
            <w:pPr>
              <w:spacing w:lineRule="auto" w:line="240" w:after="0" w:beforeAutospacing="true" w:before="100"/>
              <w:jc w:val="center"/>
              <w:rPr>
                <w:rFonts w:eastAsia="Times New Roman" w:hAnsi="Times New Roman" w:ascii="Times New Roman"/>
                <w:color w:val="000000"/>
                <w:lang w:eastAsia="hr-HR"/>
              </w:rPr>
            </w:pPr>
            <w:r w:rsidRPr="00CC7328">
              <w:rPr>
                <w:rFonts w:eastAsia="Times New Roman" w:hAnsi="Times New Roman" w:ascii="Times New Roman"/>
                <w:color w:val="000000"/>
                <w:lang w:eastAsia="hr-HR"/>
              </w:rPr>
              <w:t xml:space="preserve">OIB vjerovnika </w:t>
            </w:r>
          </w:p>
        </w:tc>
        <w:tc>
          <w:tcPr>
            <w:tcW w:type="pct" w:w="1062"/>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347543" w:rsidP="00AF6A39" w:rsidR="00347543" w:rsidRPr="00CC7328">
            <w:pPr>
              <w:spacing w:lineRule="auto" w:line="240" w:after="0" w:beforeAutospacing="true" w:before="100"/>
              <w:jc w:val="center"/>
              <w:rPr>
                <w:rFonts w:eastAsia="Times New Roman" w:hAnsi="Times New Roman" w:ascii="Times New Roman"/>
                <w:color w:val="000000"/>
                <w:lang w:eastAsia="hr-HR"/>
              </w:rPr>
            </w:pPr>
            <w:r w:rsidRPr="00CC7328">
              <w:rPr>
                <w:rFonts w:eastAsia="Times New Roman" w:hAnsi="Times New Roman" w:ascii="Times New Roman"/>
                <w:color w:val="000000"/>
                <w:lang w:eastAsia="hr-HR"/>
              </w:rPr>
              <w:t>Adresa / sjedište vjerovnika</w:t>
            </w:r>
          </w:p>
        </w:tc>
        <w:tc>
          <w:tcPr>
            <w:tcW w:type="pct" w:w="809"/>
            <w:tcBorders>
              <w:top w:space="0" w:sz="8" w:color="auto" w:val="single"/>
              <w:left w:space="0" w:sz="8" w:color="auto" w:val="single"/>
              <w:bottom w:val="nil"/>
              <w:right w:space="0" w:sz="8" w:color="auto" w:val="single"/>
            </w:tcBorders>
            <w:shd w:fill="auto" w:color="auto" w:val="clear"/>
            <w:vAlign w:val="bottom"/>
            <w:hideMark/>
          </w:tcPr>
          <w:p w:rsidRDefault="00D63E34" w:rsidP="00AF6A39" w:rsidR="00347543" w:rsidRPr="00CC7328">
            <w:pPr>
              <w:spacing w:lineRule="auto" w:line="240" w:after="0" w:beforeAutospacing="true" w:before="100"/>
              <w:jc w:val="center"/>
              <w:rPr>
                <w:rFonts w:eastAsia="Times New Roman" w:hAnsi="Times New Roman" w:ascii="Times New Roman"/>
                <w:color w:val="0000FF"/>
                <w:lang w:eastAsia="hr-HR"/>
              </w:rPr>
            </w:pPr>
            <w:hyperlink r:id="rId11" w:anchor="RANGE!B12" w:history="true">
              <w:r w:rsidR="00347543" w:rsidRPr="00CC7328">
                <w:rPr>
                  <w:rFonts w:eastAsia="Times New Roman" w:hAnsi="Times New Roman" w:ascii="Times New Roman"/>
                  <w:lang w:eastAsia="hr-HR"/>
                </w:rPr>
                <w:t>Iznos prijavljene tražbine (kn)[1]</w:t>
              </w:r>
            </w:hyperlink>
          </w:p>
        </w:tc>
        <w:tc>
          <w:tcPr>
            <w:tcW w:type="pct" w:w="808"/>
            <w:tcBorders>
              <w:top w:space="0" w:sz="8" w:color="auto" w:val="single"/>
              <w:left w:val="nil"/>
              <w:right w:space="0" w:sz="8" w:color="auto" w:val="single"/>
            </w:tcBorders>
            <w:shd w:fill="auto" w:color="auto" w:val="clear"/>
            <w:vAlign w:val="bottom"/>
            <w:hideMark/>
          </w:tcPr>
          <w:p w:rsidRDefault="00347543" w:rsidP="00AF6A39" w:rsidR="00347543" w:rsidRPr="00CC7328">
            <w:pPr>
              <w:spacing w:lineRule="auto" w:line="240" w:after="0" w:beforeAutospacing="true" w:before="100"/>
              <w:jc w:val="center"/>
              <w:rPr>
                <w:rFonts w:eastAsia="Times New Roman" w:hAnsi="Times New Roman" w:ascii="Times New Roman"/>
                <w:color w:val="000000"/>
                <w:lang w:eastAsia="hr-HR"/>
              </w:rPr>
            </w:pPr>
            <w:r w:rsidRPr="00CC7328">
              <w:rPr>
                <w:rFonts w:eastAsia="Times New Roman" w:hAnsi="Times New Roman" w:ascii="Times New Roman"/>
                <w:color w:val="000000"/>
                <w:lang w:eastAsia="hr-HR"/>
              </w:rPr>
              <w:t>Iznos osporene tražbine(kn)</w:t>
            </w:r>
          </w:p>
        </w:tc>
      </w:tr>
      <w:tr w:rsidTr="00AF6A39" w:rsidR="00347543" w:rsidRPr="00CC7328">
        <w:trPr>
          <w:trHeight w:val="20"/>
        </w:trPr>
        <w:tc>
          <w:tcPr>
            <w:tcW w:type="pct" w:w="31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1.</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Čistoća d.o.o.</w:t>
            </w:r>
          </w:p>
        </w:tc>
        <w:tc>
          <w:tcPr>
            <w:tcW w:type="pct" w:w="878"/>
            <w:tcBorders>
              <w:top w:space="0" w:sz="4" w:color="auto" w:val="single"/>
              <w:left w:val="nil"/>
              <w:bottom w:space="0" w:sz="4" w:color="auto" w:val="single"/>
              <w:right w:space="0" w:sz="4" w:color="auto" w:val="single"/>
            </w:tcBorders>
            <w:shd w:fill="auto" w:color="auto" w:val="clear"/>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84923155727</w:t>
            </w:r>
          </w:p>
        </w:tc>
        <w:tc>
          <w:tcPr>
            <w:tcW w:type="pct" w:w="1062"/>
            <w:tcBorders>
              <w:top w:space="0" w:sz="4" w:color="auto" w:val="single"/>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Zadar, Stjepana Radića 33</w:t>
            </w:r>
          </w:p>
        </w:tc>
        <w:tc>
          <w:tcPr>
            <w:tcW w:type="pct" w:w="809"/>
            <w:tcBorders>
              <w:top w:space="0" w:sz="4" w:color="auto" w:val="single"/>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jc w:val="right"/>
              <w:rPr>
                <w:rFonts w:eastAsia="Times New Roman" w:hAnsi="Times New Roman" w:ascii="Times New Roman"/>
                <w:color w:val="000000"/>
                <w:lang w:eastAsia="hr-HR"/>
              </w:rPr>
            </w:pPr>
            <w:r w:rsidRPr="00CC7328">
              <w:rPr>
                <w:rFonts w:eastAsia="Times New Roman" w:hAnsi="Times New Roman" w:ascii="Times New Roman"/>
                <w:color w:val="000000"/>
                <w:lang w:eastAsia="hr-HR"/>
              </w:rPr>
              <w:t>10.174,83</w:t>
            </w:r>
          </w:p>
        </w:tc>
        <w:tc>
          <w:tcPr>
            <w:tcW w:type="pct" w:w="808"/>
            <w:tcBorders>
              <w:top w:space="0" w:sz="4" w:color="auto" w:val="single"/>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jc w:val="right"/>
              <w:rPr>
                <w:rFonts w:eastAsia="Times New Roman" w:hAnsi="Times New Roman" w:ascii="Times New Roman"/>
                <w:color w:val="000000"/>
                <w:lang w:eastAsia="hr-HR"/>
              </w:rPr>
            </w:pPr>
            <w:r w:rsidRPr="00CC7328">
              <w:rPr>
                <w:rFonts w:eastAsia="Times New Roman" w:hAnsi="Times New Roman" w:ascii="Times New Roman"/>
                <w:color w:val="000000"/>
                <w:lang w:eastAsia="hr-HR"/>
              </w:rPr>
              <w:t>10.174,83</w:t>
            </w:r>
          </w:p>
        </w:tc>
      </w:tr>
      <w:tr w:rsidTr="00AF6A39" w:rsidR="00347543" w:rsidRPr="00CC7328">
        <w:trPr>
          <w:trHeight w:val="20"/>
        </w:trPr>
        <w:tc>
          <w:tcPr>
            <w:tcW w:type="pct" w:w="317"/>
            <w:tcBorders>
              <w:top w:val="nil"/>
              <w:left w:space="0" w:sz="4" w:color="auto" w:val="single"/>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2.</w:t>
            </w:r>
          </w:p>
        </w:tc>
        <w:tc>
          <w:tcPr>
            <w:tcW w:type="pct" w:w="1127"/>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 xml:space="preserve">Capricorno d.o.o. </w:t>
            </w:r>
          </w:p>
        </w:tc>
        <w:tc>
          <w:tcPr>
            <w:tcW w:type="pct" w:w="878"/>
            <w:tcBorders>
              <w:top w:val="nil"/>
              <w:left w:val="nil"/>
              <w:bottom w:space="0" w:sz="4" w:color="auto" w:val="single"/>
              <w:right w:space="0" w:sz="4" w:color="auto" w:val="single"/>
            </w:tcBorders>
            <w:shd w:fill="auto" w:color="auto" w:val="clear"/>
            <w:noWrap/>
            <w:vAlign w:val="bottom"/>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09517317411</w:t>
            </w:r>
          </w:p>
        </w:tc>
        <w:tc>
          <w:tcPr>
            <w:tcW w:type="pct" w:w="1062"/>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r w:rsidRPr="00CC7328">
              <w:rPr>
                <w:rFonts w:eastAsia="Times New Roman" w:hAnsi="Times New Roman" w:ascii="Times New Roman"/>
                <w:color w:val="000000"/>
                <w:lang w:eastAsia="hr-HR"/>
              </w:rPr>
              <w:t>Split, Hercegovačka 57a</w:t>
            </w:r>
          </w:p>
        </w:tc>
        <w:tc>
          <w:tcPr>
            <w:tcW w:type="pct" w:w="809"/>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jc w:val="right"/>
              <w:rPr>
                <w:rFonts w:eastAsia="Times New Roman" w:hAnsi="Times New Roman" w:ascii="Times New Roman"/>
                <w:color w:val="000000"/>
                <w:lang w:eastAsia="hr-HR"/>
              </w:rPr>
            </w:pPr>
            <w:r w:rsidRPr="00CC7328">
              <w:rPr>
                <w:rFonts w:eastAsia="Times New Roman" w:hAnsi="Times New Roman" w:ascii="Times New Roman"/>
                <w:color w:val="000000"/>
                <w:lang w:eastAsia="hr-HR"/>
              </w:rPr>
              <w:t>24.119,32</w:t>
            </w:r>
          </w:p>
        </w:tc>
        <w:tc>
          <w:tcPr>
            <w:tcW w:type="pct" w:w="808"/>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jc w:val="right"/>
              <w:rPr>
                <w:rFonts w:eastAsia="Times New Roman" w:hAnsi="Times New Roman" w:ascii="Times New Roman"/>
                <w:color w:val="000000"/>
                <w:lang w:eastAsia="hr-HR"/>
              </w:rPr>
            </w:pPr>
            <w:r w:rsidRPr="00CC7328">
              <w:rPr>
                <w:rFonts w:eastAsia="Times New Roman" w:hAnsi="Times New Roman" w:ascii="Times New Roman"/>
                <w:color w:val="000000"/>
                <w:lang w:eastAsia="hr-HR"/>
              </w:rPr>
              <w:t>24.119,32</w:t>
            </w:r>
          </w:p>
        </w:tc>
      </w:tr>
      <w:tr w:rsidTr="00AF6A39" w:rsidR="00347543" w:rsidRPr="00CC7328">
        <w:trPr>
          <w:trHeight w:val="20"/>
        </w:trPr>
        <w:tc>
          <w:tcPr>
            <w:tcW w:type="pct" w:w="317"/>
            <w:tcBorders>
              <w:top w:val="nil"/>
              <w:left w:space="0" w:sz="4" w:color="auto" w:val="single"/>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p>
        </w:tc>
        <w:tc>
          <w:tcPr>
            <w:tcW w:type="pct" w:w="1127"/>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b/>
                <w:color w:val="000000"/>
                <w:lang w:eastAsia="hr-HR"/>
              </w:rPr>
            </w:pPr>
            <w:r w:rsidRPr="00CC7328">
              <w:rPr>
                <w:rFonts w:eastAsia="Times New Roman" w:hAnsi="Times New Roman" w:ascii="Times New Roman"/>
                <w:b/>
                <w:color w:val="000000"/>
                <w:lang w:eastAsia="hr-HR"/>
              </w:rPr>
              <w:t>UKUPNO</w:t>
            </w:r>
          </w:p>
        </w:tc>
        <w:tc>
          <w:tcPr>
            <w:tcW w:type="pct" w:w="878"/>
            <w:tcBorders>
              <w:top w:val="nil"/>
              <w:left w:val="nil"/>
              <w:bottom w:space="0" w:sz="4" w:color="auto" w:val="single"/>
              <w:right w:space="0" w:sz="4" w:color="auto" w:val="single"/>
            </w:tcBorders>
            <w:shd w:fill="auto" w:color="auto" w:val="clear"/>
            <w:noWrap/>
            <w:vAlign w:val="bottom"/>
          </w:tcPr>
          <w:p w:rsidRDefault="00347543" w:rsidP="00AF6A39" w:rsidR="00347543" w:rsidRPr="00CC7328">
            <w:pPr>
              <w:spacing w:lineRule="auto" w:line="240" w:after="0"/>
              <w:rPr>
                <w:rFonts w:eastAsia="Times New Roman" w:hAnsi="Times New Roman" w:ascii="Times New Roman"/>
                <w:color w:val="000000"/>
                <w:lang w:eastAsia="hr-HR"/>
              </w:rPr>
            </w:pPr>
          </w:p>
        </w:tc>
        <w:tc>
          <w:tcPr>
            <w:tcW w:type="pct" w:w="1062"/>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rPr>
                <w:rFonts w:eastAsia="Times New Roman" w:hAnsi="Times New Roman" w:ascii="Times New Roman"/>
                <w:color w:val="000000"/>
                <w:lang w:eastAsia="hr-HR"/>
              </w:rPr>
            </w:pPr>
          </w:p>
        </w:tc>
        <w:tc>
          <w:tcPr>
            <w:tcW w:type="pct" w:w="809"/>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jc w:val="right"/>
              <w:rPr>
                <w:rFonts w:eastAsia="Times New Roman" w:hAnsi="Times New Roman" w:ascii="Times New Roman"/>
                <w:b/>
                <w:color w:val="000000"/>
                <w:lang w:eastAsia="hr-HR"/>
              </w:rPr>
            </w:pPr>
          </w:p>
        </w:tc>
        <w:tc>
          <w:tcPr>
            <w:tcW w:type="pct" w:w="808"/>
            <w:tcBorders>
              <w:top w:val="nil"/>
              <w:left w:val="nil"/>
              <w:bottom w:space="0" w:sz="4" w:color="auto" w:val="single"/>
              <w:right w:space="0" w:sz="4" w:color="auto" w:val="single"/>
            </w:tcBorders>
            <w:shd w:fill="auto" w:color="auto" w:val="clear"/>
            <w:noWrap/>
            <w:vAlign w:val="bottom"/>
            <w:hideMark/>
          </w:tcPr>
          <w:p w:rsidRDefault="00347543" w:rsidP="00AF6A39" w:rsidR="00347543" w:rsidRPr="00CC7328">
            <w:pPr>
              <w:spacing w:lineRule="auto" w:line="240" w:after="0"/>
              <w:jc w:val="right"/>
              <w:rPr>
                <w:rFonts w:eastAsia="Times New Roman" w:hAnsi="Times New Roman" w:ascii="Times New Roman"/>
                <w:b/>
                <w:color w:val="000000"/>
                <w:lang w:eastAsia="hr-HR"/>
              </w:rPr>
            </w:pPr>
            <w:r w:rsidRPr="00CC7328">
              <w:rPr>
                <w:rFonts w:eastAsia="Times New Roman" w:hAnsi="Times New Roman" w:ascii="Times New Roman"/>
                <w:b/>
                <w:color w:val="000000"/>
                <w:lang w:eastAsia="hr-HR"/>
              </w:rPr>
              <w:t>34.294,15</w:t>
            </w:r>
          </w:p>
        </w:tc>
      </w:tr>
    </w:tbl>
    <w:p w:rsidRDefault="00264B8F" w:rsidP="007162A0" w:rsidR="00264B8F" w:rsidRPr="00C76048">
      <w:pPr>
        <w:spacing w:lineRule="atLeast" w:line="240" w:after="0"/>
        <w:rPr>
          <w:rFonts w:hAnsi="Times New Roman" w:ascii="Times New Roman"/>
        </w:rPr>
      </w:pPr>
    </w:p>
    <w:p w:rsidRDefault="00AF3E4D" w:rsidP="00BB52BA" w:rsidR="00BB52BA" w:rsidRPr="00C76048">
      <w:pPr>
        <w:pStyle w:val="Odlomakpopisa"/>
        <w:spacing w:lineRule="auto" w:line="240" w:after="0"/>
        <w:ind w:left="0"/>
        <w:jc w:val="both"/>
        <w:rPr>
          <w:rFonts w:hAnsi="Times New Roman" w:ascii="Times New Roman"/>
        </w:rPr>
      </w:pPr>
      <w:r w:rsidRPr="00C76048">
        <w:rPr>
          <w:rFonts w:hAnsi="Times New Roman" w:ascii="Times New Roman"/>
        </w:rPr>
        <w:t>I</w:t>
      </w:r>
      <w:r w:rsidR="00BB52BA" w:rsidRPr="00C76048">
        <w:rPr>
          <w:rFonts w:hAnsi="Times New Roman" w:ascii="Times New Roman"/>
        </w:rPr>
        <w:t>V.</w:t>
      </w:r>
      <w:r w:rsidR="00BB52BA" w:rsidRPr="00C76048">
        <w:rPr>
          <w:rFonts w:hAnsi="Times New Roman" w:ascii="Times New Roman"/>
        </w:rPr>
        <w:tab/>
        <w:t>Stečajni vjerovnici čije su tražbine osporene upućuju se da radi utvrđivanja osnovano</w:t>
      </w:r>
      <w:r w:rsidR="00C76048">
        <w:rPr>
          <w:rFonts w:hAnsi="Times New Roman" w:ascii="Times New Roman"/>
        </w:rPr>
        <w:t>sti svojih osporenih tražbina</w:t>
      </w:r>
      <w:r w:rsidR="00BB52BA" w:rsidRPr="00C76048">
        <w:rPr>
          <w:rFonts w:hAnsi="Times New Roman" w:ascii="Times New Roman"/>
        </w:rPr>
        <w:t xml:space="preserve"> pokrenu parnicu, odnosno nastave istu, u roku od 8 </w:t>
      </w:r>
      <w:r w:rsidR="00B05B66" w:rsidRPr="00C76048">
        <w:rPr>
          <w:rFonts w:hAnsi="Times New Roman" w:ascii="Times New Roman"/>
        </w:rPr>
        <w:t xml:space="preserve">(osam) </w:t>
      </w:r>
      <w:r w:rsidR="00BB52BA" w:rsidRPr="00C76048">
        <w:rPr>
          <w:rFonts w:hAnsi="Times New Roman" w:ascii="Times New Roman"/>
        </w:rPr>
        <w:t xml:space="preserve">dana od pravomoćnosti rješenja o upućivanju u parnicu, odnosno primitka drugostupanjske odluke. </w:t>
      </w:r>
    </w:p>
    <w:p w:rsidRDefault="001B40D5" w:rsidP="007162A0" w:rsidR="001B40D5" w:rsidRPr="00C76048">
      <w:pPr>
        <w:spacing w:lineRule="atLeast" w:line="240" w:after="0"/>
        <w:rPr>
          <w:rFonts w:hAnsi="Times New Roman" w:ascii="Times New Roman"/>
        </w:rPr>
      </w:pPr>
    </w:p>
    <w:p w:rsidRDefault="00903677" w:rsidP="00903677" w:rsidR="00903677" w:rsidRPr="00C76048">
      <w:pPr>
        <w:spacing w:lineRule="atLeast" w:line="240" w:after="0"/>
        <w:jc w:val="center"/>
        <w:rPr>
          <w:rFonts w:hAnsi="Times New Roman" w:ascii="Times New Roman"/>
        </w:rPr>
      </w:pPr>
      <w:r w:rsidRPr="00C76048">
        <w:rPr>
          <w:rFonts w:hAnsi="Times New Roman" w:ascii="Times New Roman"/>
        </w:rPr>
        <w:t>Obrazloženje</w:t>
      </w:r>
    </w:p>
    <w:p w:rsidRDefault="00903677" w:rsidP="00903677" w:rsidR="00903677" w:rsidRPr="00C76048">
      <w:pPr>
        <w:spacing w:lineRule="atLeast" w:line="240" w:after="0"/>
        <w:rPr>
          <w:rFonts w:hAnsi="Times New Roman" w:ascii="Times New Roman"/>
        </w:rPr>
      </w:pPr>
    </w:p>
    <w:p w:rsidRDefault="00903677" w:rsidP="006A7C95" w:rsidR="001B40D5" w:rsidRPr="00C76048">
      <w:pPr>
        <w:spacing w:lineRule="atLeast" w:line="240" w:after="0"/>
        <w:jc w:val="both"/>
        <w:rPr>
          <w:rFonts w:hAnsi="Times New Roman" w:ascii="Times New Roman"/>
        </w:rPr>
      </w:pPr>
      <w:r w:rsidRPr="00C76048">
        <w:rPr>
          <w:rFonts w:hAnsi="Times New Roman" w:ascii="Times New Roman"/>
        </w:rPr>
        <w:t xml:space="preserve">          U stečajnom </w:t>
      </w:r>
      <w:r w:rsidR="00BB52BA" w:rsidRPr="00C76048">
        <w:rPr>
          <w:rFonts w:hAnsi="Times New Roman" w:ascii="Times New Roman"/>
        </w:rPr>
        <w:t>postupku koji se vodi kod ovog S</w:t>
      </w:r>
      <w:r w:rsidRPr="00C76048">
        <w:rPr>
          <w:rFonts w:hAnsi="Times New Roman" w:ascii="Times New Roman"/>
        </w:rPr>
        <w:t>uda pod gornjim poslovnim brojem nad imovinom dužnika</w:t>
      </w:r>
      <w:r w:rsidR="00BB52BA" w:rsidRPr="00C76048">
        <w:rPr>
          <w:rFonts w:hAnsi="Times New Roman" w:ascii="Times New Roman"/>
        </w:rPr>
        <w:t xml:space="preserve"> </w:t>
      </w:r>
      <w:r w:rsidR="00347543" w:rsidRPr="00347543">
        <w:rPr>
          <w:rFonts w:eastAsia="Times New Roman" w:hAnsi="Times New Roman" w:ascii="Times New Roman"/>
          <w:lang w:eastAsia="hr-HR"/>
        </w:rPr>
        <w:t>MEDIA ZADAR, d.o.o. za izdavačku djelatnost i marketing u stečaju, Zadar, Ulica knezova Šubića Bribirskih 9, OIB:49507428086</w:t>
      </w:r>
      <w:r w:rsidR="00BB52BA" w:rsidRPr="00C76048">
        <w:rPr>
          <w:rFonts w:hAnsi="Times New Roman" w:ascii="Times New Roman"/>
        </w:rPr>
        <w:t xml:space="preserve">, </w:t>
      </w:r>
      <w:r w:rsidRPr="00C76048">
        <w:rPr>
          <w:rFonts w:hAnsi="Times New Roman" w:ascii="Times New Roman"/>
        </w:rPr>
        <w:t xml:space="preserve">na ispitnom ročištu održanom dana </w:t>
      </w:r>
      <w:r w:rsidR="00347543" w:rsidRPr="00C76048">
        <w:rPr>
          <w:rFonts w:hAnsi="Times New Roman" w:ascii="Times New Roman"/>
        </w:rPr>
        <w:t>25</w:t>
      </w:r>
      <w:r w:rsidR="00BB52BA" w:rsidRPr="00C76048">
        <w:rPr>
          <w:rFonts w:hAnsi="Times New Roman" w:ascii="Times New Roman"/>
        </w:rPr>
        <w:t xml:space="preserve">. </w:t>
      </w:r>
      <w:r w:rsidR="00347543" w:rsidRPr="00C76048">
        <w:rPr>
          <w:rFonts w:hAnsi="Times New Roman" w:ascii="Times New Roman"/>
        </w:rPr>
        <w:t>travnja</w:t>
      </w:r>
      <w:r w:rsidR="00BB52BA" w:rsidRPr="00C76048">
        <w:rPr>
          <w:rFonts w:hAnsi="Times New Roman" w:ascii="Times New Roman"/>
        </w:rPr>
        <w:t xml:space="preserve"> </w:t>
      </w:r>
      <w:r w:rsidR="00347543" w:rsidRPr="00C76048">
        <w:rPr>
          <w:rFonts w:hAnsi="Times New Roman" w:ascii="Times New Roman"/>
        </w:rPr>
        <w:t>2017</w:t>
      </w:r>
      <w:r w:rsidR="00E3197C" w:rsidRPr="00C76048">
        <w:rPr>
          <w:rFonts w:hAnsi="Times New Roman" w:ascii="Times New Roman"/>
        </w:rPr>
        <w:t>.</w:t>
      </w:r>
      <w:r w:rsidRPr="00C76048">
        <w:rPr>
          <w:rFonts w:hAnsi="Times New Roman" w:ascii="Times New Roman"/>
        </w:rPr>
        <w:t xml:space="preserve"> </w:t>
      </w:r>
      <w:r w:rsidR="0066178F" w:rsidRPr="00C76048">
        <w:rPr>
          <w:rFonts w:hAnsi="Times New Roman" w:ascii="Times New Roman"/>
        </w:rPr>
        <w:t>ispitan</w:t>
      </w:r>
      <w:r w:rsidR="00E3197C" w:rsidRPr="00C76048">
        <w:rPr>
          <w:rFonts w:hAnsi="Times New Roman" w:ascii="Times New Roman"/>
        </w:rPr>
        <w:t>e su</w:t>
      </w:r>
      <w:r w:rsidR="0066178F" w:rsidRPr="00C76048">
        <w:rPr>
          <w:rFonts w:hAnsi="Times New Roman" w:ascii="Times New Roman"/>
        </w:rPr>
        <w:t xml:space="preserve"> tražbin</w:t>
      </w:r>
      <w:r w:rsidR="00E3197C" w:rsidRPr="00C76048">
        <w:rPr>
          <w:rFonts w:hAnsi="Times New Roman" w:ascii="Times New Roman"/>
        </w:rPr>
        <w:t>e</w:t>
      </w:r>
      <w:r w:rsidR="0066178F" w:rsidRPr="00C76048">
        <w:rPr>
          <w:rFonts w:hAnsi="Times New Roman" w:ascii="Times New Roman"/>
        </w:rPr>
        <w:t xml:space="preserve"> vjerovnika</w:t>
      </w:r>
      <w:r w:rsidR="007162A0" w:rsidRPr="00C76048">
        <w:rPr>
          <w:rFonts w:hAnsi="Times New Roman" w:ascii="Times New Roman"/>
        </w:rPr>
        <w:t xml:space="preserve"> iz toč</w:t>
      </w:r>
      <w:r w:rsidR="00347543" w:rsidRPr="00C76048">
        <w:rPr>
          <w:rFonts w:hAnsi="Times New Roman" w:ascii="Times New Roman"/>
        </w:rPr>
        <w:t>ke</w:t>
      </w:r>
      <w:r w:rsidR="007162A0" w:rsidRPr="00C76048">
        <w:rPr>
          <w:rFonts w:hAnsi="Times New Roman" w:ascii="Times New Roman"/>
        </w:rPr>
        <w:t xml:space="preserve"> I.</w:t>
      </w:r>
      <w:r w:rsidR="00BB52BA" w:rsidRPr="00C76048">
        <w:rPr>
          <w:rFonts w:hAnsi="Times New Roman" w:ascii="Times New Roman"/>
        </w:rPr>
        <w:t xml:space="preserve"> do III</w:t>
      </w:r>
      <w:r w:rsidR="00E3197C" w:rsidRPr="00C76048">
        <w:rPr>
          <w:rFonts w:hAnsi="Times New Roman" w:ascii="Times New Roman"/>
        </w:rPr>
        <w:t>.</w:t>
      </w:r>
      <w:r w:rsidR="007162A0" w:rsidRPr="00C76048">
        <w:rPr>
          <w:rFonts w:hAnsi="Times New Roman" w:ascii="Times New Roman"/>
        </w:rPr>
        <w:t xml:space="preserve"> ovog rješenja.</w:t>
      </w:r>
    </w:p>
    <w:p w:rsidRDefault="00E36CD0" w:rsidP="001D2177" w:rsidR="00BB52BA" w:rsidRPr="00C76048">
      <w:pPr>
        <w:spacing w:lineRule="atLeast" w:line="240" w:after="0"/>
        <w:ind w:firstLine="708"/>
        <w:jc w:val="both"/>
        <w:rPr>
          <w:rFonts w:hAnsi="Times New Roman" w:ascii="Times New Roman"/>
        </w:rPr>
      </w:pPr>
      <w:r w:rsidRPr="00C76048">
        <w:rPr>
          <w:rFonts w:hAnsi="Times New Roman" w:ascii="Times New Roman"/>
        </w:rPr>
        <w:t>Stečajn</w:t>
      </w:r>
      <w:r w:rsidR="00347543" w:rsidRPr="00C76048">
        <w:rPr>
          <w:rFonts w:hAnsi="Times New Roman" w:ascii="Times New Roman"/>
        </w:rPr>
        <w:t>a</w:t>
      </w:r>
      <w:r w:rsidR="00187CAB" w:rsidRPr="00C76048">
        <w:rPr>
          <w:rFonts w:hAnsi="Times New Roman" w:ascii="Times New Roman"/>
        </w:rPr>
        <w:t xml:space="preserve"> upravitelj</w:t>
      </w:r>
      <w:r w:rsidR="00347543" w:rsidRPr="00C76048">
        <w:rPr>
          <w:rFonts w:hAnsi="Times New Roman" w:ascii="Times New Roman"/>
        </w:rPr>
        <w:t>ica priznala</w:t>
      </w:r>
      <w:r w:rsidR="00BB52BA" w:rsidRPr="00C76048">
        <w:rPr>
          <w:rFonts w:hAnsi="Times New Roman" w:ascii="Times New Roman"/>
        </w:rPr>
        <w:t xml:space="preserve"> je tražbine iz točke I. i II. ovog rješenja, a kako </w:t>
      </w:r>
      <w:r w:rsidR="00C76048">
        <w:rPr>
          <w:rFonts w:hAnsi="Times New Roman" w:ascii="Times New Roman"/>
        </w:rPr>
        <w:t xml:space="preserve">ih niti jedan vjerovnik </w:t>
      </w:r>
      <w:r w:rsidR="00BB52BA" w:rsidRPr="00C76048">
        <w:rPr>
          <w:rFonts w:hAnsi="Times New Roman" w:ascii="Times New Roman"/>
        </w:rPr>
        <w:t xml:space="preserve">nije osporio, to se iste u smislu čl. 263. Stečajnog zakona smatraju utvrđenim. </w:t>
      </w:r>
    </w:p>
    <w:p w:rsidRDefault="001D2177" w:rsidP="001D2177" w:rsidR="00347543" w:rsidRPr="00C76048">
      <w:pPr>
        <w:spacing w:lineRule="auto" w:line="240" w:after="0"/>
        <w:ind w:firstLine="708"/>
        <w:jc w:val="both"/>
        <w:rPr>
          <w:rFonts w:hAnsi="Times New Roman" w:ascii="Times New Roman"/>
        </w:rPr>
      </w:pPr>
      <w:r w:rsidRPr="00C76048">
        <w:rPr>
          <w:rFonts w:eastAsia="Times New Roman" w:hAnsi="Times New Roman" w:ascii="Times New Roman"/>
          <w:lang w:eastAsia="hr-HR"/>
        </w:rPr>
        <w:t>Stečajn</w:t>
      </w:r>
      <w:r w:rsidR="00347543" w:rsidRPr="00C76048">
        <w:rPr>
          <w:rFonts w:eastAsia="Times New Roman" w:hAnsi="Times New Roman" w:ascii="Times New Roman"/>
          <w:lang w:eastAsia="hr-HR"/>
        </w:rPr>
        <w:t>a</w:t>
      </w:r>
      <w:r w:rsidRPr="00C76048">
        <w:rPr>
          <w:rFonts w:eastAsia="Times New Roman" w:hAnsi="Times New Roman" w:ascii="Times New Roman"/>
          <w:lang w:eastAsia="hr-HR"/>
        </w:rPr>
        <w:t xml:space="preserve"> upravitelj</w:t>
      </w:r>
      <w:r w:rsidR="00347543" w:rsidRPr="00C76048">
        <w:rPr>
          <w:rFonts w:eastAsia="Times New Roman" w:hAnsi="Times New Roman" w:ascii="Times New Roman"/>
          <w:lang w:eastAsia="hr-HR"/>
        </w:rPr>
        <w:t>ica</w:t>
      </w:r>
      <w:r w:rsidRPr="00C76048">
        <w:rPr>
          <w:rFonts w:eastAsia="Times New Roman" w:hAnsi="Times New Roman" w:ascii="Times New Roman"/>
          <w:lang w:eastAsia="hr-HR"/>
        </w:rPr>
        <w:t xml:space="preserve"> je ospori</w:t>
      </w:r>
      <w:r w:rsidR="00347543" w:rsidRPr="00C76048">
        <w:rPr>
          <w:rFonts w:eastAsia="Times New Roman" w:hAnsi="Times New Roman" w:ascii="Times New Roman"/>
          <w:lang w:eastAsia="hr-HR"/>
        </w:rPr>
        <w:t>la tražbine iz točke</w:t>
      </w:r>
      <w:r w:rsidRPr="00C76048">
        <w:rPr>
          <w:rFonts w:eastAsia="Times New Roman" w:hAnsi="Times New Roman" w:ascii="Times New Roman"/>
          <w:lang w:eastAsia="hr-HR"/>
        </w:rPr>
        <w:t xml:space="preserve"> III. ovog rješenja i to tražbinu vjerovniku </w:t>
      </w:r>
      <w:r w:rsidR="00347543" w:rsidRPr="00C76048">
        <w:rPr>
          <w:rFonts w:hAnsi="Times New Roman" w:ascii="Times New Roman"/>
        </w:rPr>
        <w:t xml:space="preserve">Čistoća d.o.o., Zadar </w:t>
      </w:r>
      <w:r w:rsidRPr="00C76048">
        <w:rPr>
          <w:rFonts w:hAnsi="Times New Roman" w:ascii="Times New Roman"/>
        </w:rPr>
        <w:t xml:space="preserve">u iznosu od </w:t>
      </w:r>
      <w:r w:rsidR="00347543" w:rsidRPr="00C76048">
        <w:rPr>
          <w:rFonts w:hAnsi="Times New Roman" w:ascii="Times New Roman"/>
        </w:rPr>
        <w:t>10</w:t>
      </w:r>
      <w:r w:rsidRPr="00C76048">
        <w:rPr>
          <w:rFonts w:hAnsi="Times New Roman" w:ascii="Times New Roman"/>
        </w:rPr>
        <w:t>.</w:t>
      </w:r>
      <w:r w:rsidR="00347543" w:rsidRPr="00C76048">
        <w:rPr>
          <w:rFonts w:hAnsi="Times New Roman" w:ascii="Times New Roman"/>
        </w:rPr>
        <w:t>174</w:t>
      </w:r>
      <w:r w:rsidRPr="00C76048">
        <w:rPr>
          <w:rFonts w:hAnsi="Times New Roman" w:ascii="Times New Roman"/>
        </w:rPr>
        <w:t>,</w:t>
      </w:r>
      <w:r w:rsidR="00347543" w:rsidRPr="00C76048">
        <w:rPr>
          <w:rFonts w:hAnsi="Times New Roman" w:ascii="Times New Roman"/>
        </w:rPr>
        <w:t>83</w:t>
      </w:r>
      <w:r w:rsidRPr="00C76048">
        <w:rPr>
          <w:rFonts w:hAnsi="Times New Roman" w:ascii="Times New Roman"/>
        </w:rPr>
        <w:t xml:space="preserve"> kuna</w:t>
      </w:r>
      <w:r w:rsidR="00347543" w:rsidRPr="00C76048">
        <w:rPr>
          <w:rFonts w:hAnsi="Times New Roman" w:ascii="Times New Roman"/>
        </w:rPr>
        <w:t xml:space="preserve"> i vjerovniku Capricorno d.o.o., Split u iznosu od 24.119,32 kn</w:t>
      </w:r>
      <w:r w:rsidRPr="00C76048">
        <w:rPr>
          <w:rFonts w:hAnsi="Times New Roman" w:ascii="Times New Roman"/>
        </w:rPr>
        <w:t xml:space="preserve"> </w:t>
      </w:r>
      <w:r w:rsidR="00B05B66" w:rsidRPr="00C76048">
        <w:rPr>
          <w:rFonts w:hAnsi="Times New Roman" w:ascii="Times New Roman"/>
        </w:rPr>
        <w:t xml:space="preserve">iz razloga jer da se </w:t>
      </w:r>
      <w:r w:rsidR="00347543" w:rsidRPr="00C76048">
        <w:rPr>
          <w:rFonts w:hAnsi="Times New Roman" w:ascii="Times New Roman"/>
        </w:rPr>
        <w:t>radi o tražbinama u zastari.</w:t>
      </w:r>
    </w:p>
    <w:p w:rsidRDefault="001D2177" w:rsidP="001D2177" w:rsidR="00AC63F2" w:rsidRPr="00C76048">
      <w:pPr>
        <w:spacing w:lineRule="auto" w:line="240" w:after="0"/>
        <w:ind w:firstLine="708"/>
        <w:jc w:val="both"/>
        <w:rPr>
          <w:rFonts w:hAnsi="Times New Roman" w:ascii="Times New Roman"/>
          <w:b/>
        </w:rPr>
      </w:pPr>
      <w:r w:rsidRPr="00C76048">
        <w:rPr>
          <w:rFonts w:eastAsia="Times New Roman" w:hAnsi="Times New Roman" w:ascii="Times New Roman"/>
          <w:lang w:eastAsia="hr-HR"/>
        </w:rPr>
        <w:t xml:space="preserve">Kako osporavanja na ročištu nisu otklonjena, to se vjerovnici čije su tražbine osporene upućuju na pokretanje parnice, odnosno nastavak iste radi utvrđivanja osnovanosti svoje tražbine temeljem čl. 266. st. 1. Stečajnog zakona, a rok za pokretanje, odnosno nastavak parnice temelji se na odredbi čl. 267. st. 1. Stečajnog zakona. </w:t>
      </w:r>
    </w:p>
    <w:p w:rsidRDefault="00E36CD0" w:rsidP="00C76048" w:rsidR="00187CAB" w:rsidRPr="00C76048">
      <w:pPr>
        <w:spacing w:lineRule="auto" w:line="240" w:after="0"/>
        <w:ind w:firstLine="708"/>
        <w:jc w:val="both"/>
        <w:rPr>
          <w:rFonts w:hAnsi="Times New Roman" w:ascii="Times New Roman"/>
          <w:b/>
        </w:rPr>
      </w:pPr>
      <w:r w:rsidRPr="00C76048">
        <w:rPr>
          <w:rFonts w:hAnsi="Times New Roman" w:ascii="Times New Roman"/>
        </w:rPr>
        <w:t>S</w:t>
      </w:r>
      <w:r w:rsidR="00654C55" w:rsidRPr="00C76048">
        <w:rPr>
          <w:rFonts w:hAnsi="Times New Roman" w:ascii="Times New Roman"/>
        </w:rPr>
        <w:t xml:space="preserve">lijedom navedenog </w:t>
      </w:r>
      <w:r w:rsidRPr="00C76048">
        <w:rPr>
          <w:rFonts w:hAnsi="Times New Roman" w:ascii="Times New Roman"/>
        </w:rPr>
        <w:t>odlučeno</w:t>
      </w:r>
      <w:r w:rsidR="00654C55" w:rsidRPr="00C76048">
        <w:rPr>
          <w:rFonts w:hAnsi="Times New Roman" w:ascii="Times New Roman"/>
        </w:rPr>
        <w:t xml:space="preserve"> je</w:t>
      </w:r>
      <w:r w:rsidRPr="00C76048">
        <w:rPr>
          <w:rFonts w:hAnsi="Times New Roman" w:ascii="Times New Roman"/>
        </w:rPr>
        <w:t xml:space="preserve"> kao u izreci.</w:t>
      </w:r>
    </w:p>
    <w:p w:rsidRDefault="00C76048" w:rsidP="00C76048" w:rsidR="00C76048" w:rsidRPr="00C76048">
      <w:pPr>
        <w:spacing w:lineRule="auto" w:line="240" w:after="0"/>
        <w:ind w:firstLine="708"/>
        <w:jc w:val="both"/>
        <w:rPr>
          <w:rFonts w:hAnsi="Times New Roman" w:ascii="Times New Roman"/>
          <w:b/>
        </w:rPr>
      </w:pPr>
    </w:p>
    <w:p w:rsidRDefault="00E36CD0" w:rsidP="003D44AF" w:rsidR="00E36CD0" w:rsidRPr="00C76048">
      <w:pPr>
        <w:spacing w:lineRule="atLeast" w:line="240" w:after="0"/>
        <w:jc w:val="center"/>
        <w:rPr>
          <w:rFonts w:hAnsi="Times New Roman" w:ascii="Times New Roman"/>
        </w:rPr>
      </w:pPr>
      <w:r w:rsidRPr="00C76048">
        <w:rPr>
          <w:rFonts w:hAnsi="Times New Roman" w:ascii="Times New Roman"/>
        </w:rPr>
        <w:t>U Zadru</w:t>
      </w:r>
      <w:r w:rsidR="00BB52BA" w:rsidRPr="00C76048">
        <w:rPr>
          <w:rFonts w:hAnsi="Times New Roman" w:ascii="Times New Roman"/>
        </w:rPr>
        <w:t xml:space="preserve"> </w:t>
      </w:r>
      <w:r w:rsidR="00347543" w:rsidRPr="00C76048">
        <w:rPr>
          <w:rFonts w:hAnsi="Times New Roman" w:ascii="Times New Roman"/>
        </w:rPr>
        <w:t>25</w:t>
      </w:r>
      <w:r w:rsidR="00BB52BA" w:rsidRPr="00C76048">
        <w:rPr>
          <w:rFonts w:hAnsi="Times New Roman" w:ascii="Times New Roman"/>
        </w:rPr>
        <w:t xml:space="preserve">. </w:t>
      </w:r>
      <w:r w:rsidR="00347543" w:rsidRPr="00C76048">
        <w:rPr>
          <w:rFonts w:hAnsi="Times New Roman" w:ascii="Times New Roman"/>
        </w:rPr>
        <w:t>travnja</w:t>
      </w:r>
      <w:r w:rsidR="00BB52BA" w:rsidRPr="00C76048">
        <w:rPr>
          <w:rFonts w:hAnsi="Times New Roman" w:ascii="Times New Roman"/>
        </w:rPr>
        <w:t xml:space="preserve"> </w:t>
      </w:r>
      <w:r w:rsidR="00347543" w:rsidRPr="00C76048">
        <w:rPr>
          <w:rFonts w:hAnsi="Times New Roman" w:ascii="Times New Roman"/>
        </w:rPr>
        <w:t>2017</w:t>
      </w:r>
      <w:r w:rsidR="00187CAB" w:rsidRPr="00C76048">
        <w:rPr>
          <w:rFonts w:hAnsi="Times New Roman" w:ascii="Times New Roman"/>
        </w:rPr>
        <w:t xml:space="preserve">. </w:t>
      </w:r>
    </w:p>
    <w:p w:rsidRDefault="00307414" w:rsidP="003D44AF" w:rsidR="00307414" w:rsidRPr="00C76048">
      <w:pPr>
        <w:spacing w:lineRule="atLeast" w:line="240" w:after="0"/>
        <w:jc w:val="center"/>
        <w:rPr>
          <w:rFonts w:hAnsi="Times New Roman" w:ascii="Times New Roman"/>
        </w:rPr>
      </w:pPr>
    </w:p>
    <w:p w:rsidRDefault="00C76048" w:rsidP="00C76048" w:rsidR="00187CAB" w:rsidRPr="00C76048">
      <w:pPr>
        <w:spacing w:lineRule="auto" w:line="240" w:after="0"/>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2E05B9">
        <w:rPr>
          <w:rFonts w:hAnsi="Times New Roman" w:ascii="Times New Roman"/>
        </w:rPr>
        <w:tab/>
      </w:r>
      <w:r w:rsidR="002E05B9">
        <w:rPr>
          <w:rFonts w:hAnsi="Times New Roman" w:ascii="Times New Roman"/>
        </w:rPr>
        <w:tab/>
      </w:r>
      <w:r w:rsidR="002E05B9">
        <w:rPr>
          <w:rFonts w:hAnsi="Times New Roman" w:ascii="Times New Roman"/>
        </w:rPr>
        <w:tab/>
      </w:r>
      <w:r w:rsidR="002E05B9">
        <w:rPr>
          <w:rFonts w:hAnsi="Times New Roman" w:ascii="Times New Roman"/>
        </w:rPr>
        <w:tab/>
      </w:r>
      <w:r w:rsidR="002E05B9">
        <w:rPr>
          <w:rFonts w:hAnsi="Times New Roman" w:ascii="Times New Roman"/>
        </w:rPr>
        <w:tab/>
        <w:t xml:space="preserve">         </w:t>
      </w:r>
      <w:r w:rsidR="00057C9A" w:rsidRPr="00C76048">
        <w:rPr>
          <w:rFonts w:hAnsi="Times New Roman" w:ascii="Times New Roman"/>
        </w:rPr>
        <w:t>S</w:t>
      </w:r>
      <w:r w:rsidR="00187CAB" w:rsidRPr="00C76048">
        <w:rPr>
          <w:rFonts w:hAnsi="Times New Roman" w:ascii="Times New Roman"/>
        </w:rPr>
        <w:t xml:space="preserve">utkinja </w:t>
      </w:r>
    </w:p>
    <w:p w:rsidRDefault="007B1DE8" w:rsidP="00C76048" w:rsidR="007E3967" w:rsidRPr="00C76048">
      <w:pPr>
        <w:spacing w:lineRule="auto" w:line="240" w:after="0"/>
        <w:rPr>
          <w:rFonts w:hAnsi="Times New Roman" w:ascii="Times New Roman"/>
        </w:rPr>
      </w:pPr>
      <w:r w:rsidRPr="00C76048">
        <w:rPr>
          <w:rFonts w:hAnsi="Times New Roman" w:ascii="Times New Roman"/>
        </w:rPr>
        <w:tab/>
      </w:r>
      <w:r w:rsidRPr="00C76048">
        <w:rPr>
          <w:rFonts w:hAnsi="Times New Roman" w:ascii="Times New Roman"/>
        </w:rPr>
        <w:tab/>
      </w:r>
      <w:r w:rsidRPr="00C76048">
        <w:rPr>
          <w:rFonts w:hAnsi="Times New Roman" w:ascii="Times New Roman"/>
        </w:rPr>
        <w:tab/>
      </w:r>
      <w:r w:rsidRPr="00C76048">
        <w:rPr>
          <w:rFonts w:hAnsi="Times New Roman" w:ascii="Times New Roman"/>
        </w:rPr>
        <w:tab/>
      </w:r>
      <w:r w:rsidRPr="00C76048">
        <w:rPr>
          <w:rFonts w:hAnsi="Times New Roman" w:ascii="Times New Roman"/>
        </w:rPr>
        <w:tab/>
      </w:r>
      <w:r w:rsidRPr="00C76048">
        <w:rPr>
          <w:rFonts w:hAnsi="Times New Roman" w:ascii="Times New Roman"/>
        </w:rPr>
        <w:tab/>
      </w:r>
      <w:r w:rsidRPr="00C76048">
        <w:rPr>
          <w:rFonts w:hAnsi="Times New Roman" w:ascii="Times New Roman"/>
        </w:rPr>
        <w:tab/>
      </w:r>
      <w:r w:rsidRPr="00C76048">
        <w:rPr>
          <w:rFonts w:hAnsi="Times New Roman" w:ascii="Times New Roman"/>
        </w:rPr>
        <w:tab/>
        <w:t xml:space="preserve">     </w:t>
      </w:r>
      <w:r w:rsidR="00C76048">
        <w:rPr>
          <w:rFonts w:hAnsi="Times New Roman" w:ascii="Times New Roman"/>
        </w:rPr>
        <w:t xml:space="preserve">                </w:t>
      </w:r>
      <w:r w:rsidR="002E05B9">
        <w:rPr>
          <w:rFonts w:hAnsi="Times New Roman" w:ascii="Times New Roman"/>
        </w:rPr>
        <w:t xml:space="preserve">                    </w:t>
      </w:r>
      <w:r w:rsidR="003D44AF" w:rsidRPr="00C76048">
        <w:rPr>
          <w:rFonts w:hAnsi="Times New Roman" w:ascii="Times New Roman"/>
        </w:rPr>
        <w:t>A</w:t>
      </w:r>
      <w:r w:rsidR="00187CAB" w:rsidRPr="00C76048">
        <w:rPr>
          <w:rFonts w:hAnsi="Times New Roman" w:ascii="Times New Roman"/>
        </w:rPr>
        <w:t>na Markač</w:t>
      </w:r>
    </w:p>
    <w:p w:rsidRDefault="00B05B66" w:rsidP="00E36CD0" w:rsidR="00B05B66" w:rsidRPr="00C76048">
      <w:pPr>
        <w:spacing w:lineRule="atLeast" w:line="240" w:after="0"/>
        <w:rPr>
          <w:rFonts w:hAnsi="Times New Roman" w:ascii="Times New Roman"/>
        </w:rPr>
      </w:pPr>
    </w:p>
    <w:p w:rsidRDefault="00C76048" w:rsidP="00E36CD0" w:rsidR="00C76048">
      <w:pPr>
        <w:spacing w:lineRule="atLeast" w:line="240" w:after="0"/>
        <w:rPr>
          <w:rFonts w:hAnsi="Times New Roman" w:ascii="Times New Roman"/>
        </w:rPr>
      </w:pPr>
    </w:p>
    <w:p w:rsidRDefault="00C76048" w:rsidP="00E36CD0" w:rsidR="00C76048">
      <w:pPr>
        <w:spacing w:lineRule="atLeast" w:line="240" w:after="0"/>
        <w:rPr>
          <w:rFonts w:hAnsi="Times New Roman" w:ascii="Times New Roman"/>
        </w:rPr>
      </w:pPr>
    </w:p>
    <w:p w:rsidRDefault="00B05B66" w:rsidP="00E36CD0" w:rsidR="00E36CD0" w:rsidRPr="00C76048">
      <w:pPr>
        <w:spacing w:lineRule="atLeast" w:line="240" w:after="0"/>
        <w:rPr>
          <w:rFonts w:hAnsi="Times New Roman" w:ascii="Times New Roman"/>
          <w:b/>
          <w:bCs/>
        </w:rPr>
      </w:pPr>
      <w:r w:rsidRPr="00C76048">
        <w:rPr>
          <w:rFonts w:hAnsi="Times New Roman" w:ascii="Times New Roman"/>
        </w:rPr>
        <w:t>POUKA O PRAVNOM LIJEKU</w:t>
      </w:r>
      <w:r w:rsidRPr="00C76048">
        <w:rPr>
          <w:rFonts w:hAnsi="Times New Roman" w:ascii="Times New Roman"/>
          <w:b/>
          <w:bCs/>
        </w:rPr>
        <w:t xml:space="preserve">: </w:t>
      </w:r>
    </w:p>
    <w:p w:rsidRDefault="00E36CD0" w:rsidP="00935079" w:rsidR="00E36CD0" w:rsidRPr="00C76048">
      <w:pPr>
        <w:spacing w:lineRule="atLeast" w:line="240" w:after="0"/>
        <w:jc w:val="both"/>
        <w:rPr>
          <w:rFonts w:hAnsi="Times New Roman" w:ascii="Times New Roman"/>
        </w:rPr>
      </w:pPr>
      <w:r w:rsidRPr="00C76048">
        <w:rPr>
          <w:rFonts w:hAnsi="Times New Roman" w:ascii="Times New Roman"/>
        </w:rPr>
        <w:t xml:space="preserve">Protiv ovog rješenja pravo na žalbu ima stečajni upravitelj i svaki vjerovnik u dijelu koji se tiče njegove prijavljene tražbine i tražbine koju je osporio. Rok za žalbu iznosi 8 </w:t>
      </w:r>
      <w:r w:rsidR="00187CAB" w:rsidRPr="00C76048">
        <w:rPr>
          <w:rFonts w:hAnsi="Times New Roman" w:ascii="Times New Roman"/>
        </w:rPr>
        <w:t xml:space="preserve">(osam) </w:t>
      </w:r>
      <w:r w:rsidRPr="00C76048">
        <w:rPr>
          <w:rFonts w:hAnsi="Times New Roman" w:ascii="Times New Roman"/>
        </w:rPr>
        <w:t>dana računajući od dana dostave pisanog otpravka ovog rješenja, a ista se pod</w:t>
      </w:r>
      <w:r w:rsidR="00935079" w:rsidRPr="00C76048">
        <w:rPr>
          <w:rFonts w:hAnsi="Times New Roman" w:ascii="Times New Roman"/>
        </w:rPr>
        <w:t xml:space="preserve">nosi ovom sudu u </w:t>
      </w:r>
      <w:r w:rsidR="00187CAB" w:rsidRPr="00C76048">
        <w:rPr>
          <w:rFonts w:hAnsi="Times New Roman" w:ascii="Times New Roman"/>
        </w:rPr>
        <w:t>2 (</w:t>
      </w:r>
      <w:r w:rsidR="00935079" w:rsidRPr="00C76048">
        <w:rPr>
          <w:rFonts w:hAnsi="Times New Roman" w:ascii="Times New Roman"/>
        </w:rPr>
        <w:t>dva</w:t>
      </w:r>
      <w:r w:rsidR="00187CAB" w:rsidRPr="00C76048">
        <w:rPr>
          <w:rFonts w:hAnsi="Times New Roman" w:ascii="Times New Roman"/>
        </w:rPr>
        <w:t xml:space="preserve">) istovjetna </w:t>
      </w:r>
      <w:r w:rsidR="00AC63F2" w:rsidRPr="00C76048">
        <w:rPr>
          <w:rFonts w:hAnsi="Times New Roman" w:ascii="Times New Roman"/>
        </w:rPr>
        <w:t>primjerka, a o žalbi odlučuje Visoki trgovački sud Republike Hrvatske.</w:t>
      </w:r>
    </w:p>
    <w:p w:rsidRDefault="006B6181" w:rsidP="0052773F" w:rsidR="006B6181" w:rsidRPr="00C76048">
      <w:pPr>
        <w:spacing w:lineRule="atLeast" w:line="240" w:after="0"/>
        <w:jc w:val="both"/>
        <w:rPr>
          <w:rFonts w:hAnsi="Times New Roman" w:ascii="Times New Roman"/>
        </w:rPr>
      </w:pPr>
    </w:p>
    <w:p w:rsidRDefault="00875C2A" w:rsidP="00875C2A" w:rsidR="00875C2A" w:rsidRPr="00C76048">
      <w:pPr>
        <w:spacing w:lineRule="atLeast" w:line="240" w:after="0"/>
        <w:rPr>
          <w:rFonts w:hAnsi="Times New Roman" w:ascii="Times New Roman"/>
        </w:rPr>
      </w:pPr>
      <w:r w:rsidRPr="00C76048">
        <w:rPr>
          <w:rFonts w:hAnsi="Times New Roman" w:ascii="Times New Roman"/>
        </w:rPr>
        <w:t>Dostaviti:</w:t>
      </w:r>
    </w:p>
    <w:p w:rsidRDefault="00347543" w:rsidP="00875C2A" w:rsidR="00875C2A" w:rsidRPr="00C76048">
      <w:pPr>
        <w:numPr>
          <w:ilvl w:val="0"/>
          <w:numId w:val="1"/>
        </w:numPr>
        <w:spacing w:lineRule="atLeast" w:line="240" w:after="0"/>
        <w:rPr>
          <w:rFonts w:hAnsi="Times New Roman" w:ascii="Times New Roman"/>
        </w:rPr>
      </w:pPr>
      <w:r w:rsidRPr="00C76048">
        <w:rPr>
          <w:rFonts w:hAnsi="Times New Roman" w:ascii="Times New Roman"/>
        </w:rPr>
        <w:t>stečajnoj upraviteljici</w:t>
      </w:r>
      <w:r w:rsidR="00C76048">
        <w:rPr>
          <w:rFonts w:hAnsi="Times New Roman" w:ascii="Times New Roman"/>
        </w:rPr>
        <w:t xml:space="preserve"> Radojki Danek,</w:t>
      </w:r>
    </w:p>
    <w:p w:rsidRDefault="00C77B1B" w:rsidP="00875C2A" w:rsidR="00C77B1B" w:rsidRPr="00C76048">
      <w:pPr>
        <w:numPr>
          <w:ilvl w:val="0"/>
          <w:numId w:val="1"/>
        </w:numPr>
        <w:spacing w:lineRule="atLeast" w:line="240" w:after="0"/>
        <w:rPr>
          <w:rFonts w:hAnsi="Times New Roman" w:ascii="Times New Roman"/>
        </w:rPr>
      </w:pPr>
      <w:r w:rsidRPr="00C76048">
        <w:rPr>
          <w:rFonts w:hAnsi="Times New Roman" w:ascii="Times New Roman"/>
        </w:rPr>
        <w:t>vjerovnicima čije su tražbine osporene</w:t>
      </w:r>
      <w:r w:rsidR="00187CAB" w:rsidRPr="00C76048">
        <w:rPr>
          <w:rFonts w:hAnsi="Times New Roman" w:ascii="Times New Roman"/>
        </w:rPr>
        <w:t xml:space="preserve"> i to:</w:t>
      </w:r>
    </w:p>
    <w:p w:rsidRDefault="00347543" w:rsidP="001D2177" w:rsidR="001D2177" w:rsidRPr="00C76048">
      <w:pPr>
        <w:pStyle w:val="Odlomakpopisa"/>
        <w:numPr>
          <w:ilvl w:val="0"/>
          <w:numId w:val="15"/>
        </w:numPr>
        <w:spacing w:lineRule="atLeast" w:line="240" w:after="0"/>
        <w:rPr>
          <w:rFonts w:hAnsi="Times New Roman" w:ascii="Times New Roman"/>
        </w:rPr>
      </w:pPr>
      <w:r w:rsidRPr="00C76048">
        <w:rPr>
          <w:rFonts w:hAnsi="Times New Roman" w:ascii="Times New Roman"/>
        </w:rPr>
        <w:t>Čistoća d.o.o., Zadar, Stjepana Radića 33,</w:t>
      </w:r>
    </w:p>
    <w:p w:rsidRDefault="00347543" w:rsidP="001D2177" w:rsidR="001D2177" w:rsidRPr="00C76048">
      <w:pPr>
        <w:pStyle w:val="Odlomakpopisa"/>
        <w:numPr>
          <w:ilvl w:val="0"/>
          <w:numId w:val="15"/>
        </w:numPr>
        <w:spacing w:lineRule="atLeast" w:line="240" w:after="0"/>
        <w:rPr>
          <w:rFonts w:hAnsi="Times New Roman" w:ascii="Times New Roman"/>
        </w:rPr>
      </w:pPr>
      <w:r w:rsidRPr="00C76048">
        <w:rPr>
          <w:rFonts w:hAnsi="Times New Roman" w:ascii="Times New Roman"/>
        </w:rPr>
        <w:t>Capricorno d.o.o., Split, Hercegovačka 57a,</w:t>
      </w:r>
    </w:p>
    <w:p w:rsidRDefault="00DE0A15" w:rsidP="00875C2A" w:rsidR="00875C2A" w:rsidRPr="00C76048">
      <w:pPr>
        <w:numPr>
          <w:ilvl w:val="0"/>
          <w:numId w:val="1"/>
        </w:numPr>
        <w:spacing w:lineRule="atLeast" w:line="240" w:after="0"/>
        <w:rPr>
          <w:rFonts w:hAnsi="Times New Roman" w:ascii="Times New Roman"/>
        </w:rPr>
      </w:pPr>
      <w:r w:rsidRPr="00C76048">
        <w:rPr>
          <w:rFonts w:hAnsi="Times New Roman" w:ascii="Times New Roman"/>
        </w:rPr>
        <w:t>e-</w:t>
      </w:r>
      <w:r w:rsidR="001D2177" w:rsidRPr="00C76048">
        <w:rPr>
          <w:rFonts w:hAnsi="Times New Roman" w:ascii="Times New Roman"/>
        </w:rPr>
        <w:t>O</w:t>
      </w:r>
      <w:r w:rsidR="00875C2A" w:rsidRPr="00C76048">
        <w:rPr>
          <w:rFonts w:hAnsi="Times New Roman" w:ascii="Times New Roman"/>
        </w:rPr>
        <w:t>glasna ploča</w:t>
      </w:r>
      <w:r w:rsidR="001D2177" w:rsidRPr="00C76048">
        <w:rPr>
          <w:rFonts w:hAnsi="Times New Roman" w:ascii="Times New Roman"/>
        </w:rPr>
        <w:t xml:space="preserve"> suda</w:t>
      </w:r>
      <w:r w:rsidR="00875C2A" w:rsidRPr="00C76048">
        <w:rPr>
          <w:rFonts w:hAnsi="Times New Roman" w:ascii="Times New Roman"/>
        </w:rPr>
        <w:t>,</w:t>
      </w:r>
    </w:p>
    <w:p w:rsidRDefault="00875C2A" w:rsidP="00903677" w:rsidR="00903677" w:rsidRPr="00C76048">
      <w:pPr>
        <w:numPr>
          <w:ilvl w:val="0"/>
          <w:numId w:val="1"/>
        </w:numPr>
        <w:spacing w:lineRule="atLeast" w:line="240" w:after="0"/>
        <w:rPr>
          <w:rFonts w:hAnsi="Times New Roman" w:ascii="Times New Roman"/>
        </w:rPr>
      </w:pPr>
      <w:r w:rsidRPr="00C76048">
        <w:rPr>
          <w:rFonts w:hAnsi="Times New Roman" w:ascii="Times New Roman"/>
        </w:rPr>
        <w:t>u spis.</w:t>
      </w:r>
    </w:p>
    <w:sectPr w:rsidSect="00B05B66" w:rsidR="00903677" w:rsidRPr="00C76048">
      <w:headerReference w:type="even" r:id="rId12"/>
      <w:headerReference w:type="default" r:id="rId13"/>
      <w:footerReference w:type="even" r:id="rId14"/>
      <w:footerReference w:type="default" r:id="rId15"/>
      <w:headerReference w:type="first" r:id="rId16"/>
      <w:pgSz w:h="16838" w:w="11906"/>
      <w:pgMar w:gutter="0" w:footer="708" w:header="708" w:left="1417" w:bottom="1135" w:right="1417" w:top="1243"/>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3E4D" w:rsidR="00AF3E4D">
      <w:pPr>
        <w:spacing w:lineRule="auto" w:line="240" w:after="0"/>
      </w:pPr>
      <w:r>
        <w:separator/>
      </w:r>
    </w:p>
  </w:endnote>
  <w:endnote w:id="0" w:type="continuationSeparator">
    <w:p w:rsidRDefault="00AF3E4D" w:rsidR="00AF3E4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3E4D" w:rsidP="004452BC" w:rsidR="00AF3E4D">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3E4D" w:rsidR="00AF3E4D">
      <w:pPr>
        <w:spacing w:lineRule="auto" w:line="240" w:after="0"/>
      </w:pPr>
      <w:r>
        <w:separator/>
      </w:r>
    </w:p>
  </w:footnote>
  <w:footnote w:id="0" w:type="continuationSeparator">
    <w:p w:rsidRDefault="00AF3E4D" w:rsidR="00AF3E4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3E4D" w:rsidR="00AF3E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3E34">
      <w:rPr>
        <w:rStyle w:val="Brojstranice"/>
        <w:noProof/>
      </w:rPr>
      <w:t>2</w:t>
    </w:r>
    <w:r>
      <w:rPr>
        <w:rStyle w:val="Brojstranice"/>
      </w:rPr>
      <w:fldChar w:fldCharType="end"/>
    </w:r>
  </w:p>
  <w:p w:rsidRDefault="00AF3E4D" w:rsidP="00BB52BA" w:rsidR="00AF3E4D">
    <w:pPr>
      <w:spacing w:lineRule="atLeast" w:line="240" w:after="0"/>
      <w:jc w:val="right"/>
      <w:rPr>
        <w:rFonts w:hAnsi="Times New Roman" w:ascii="Times New Roman"/>
      </w:rPr>
    </w:pPr>
    <w:r w:rsidRPr="00BD0C69">
      <w:rPr>
        <w:rFonts w:hAnsi="Arial" w:ascii="Arial"/>
      </w:rPr>
      <w:t xml:space="preserve">                                                                                                     </w:t>
    </w:r>
    <w:r w:rsidRPr="00AF3E4D">
      <w:rPr>
        <w:rFonts w:hAnsi="Times New Roman" w:ascii="Times New Roman"/>
      </w:rPr>
      <w:t xml:space="preserve">Poslovni broj: 2 </w:t>
    </w:r>
    <w:r w:rsidR="00347543" w:rsidRPr="00AF3E4D">
      <w:rPr>
        <w:rFonts w:hAnsi="Times New Roman" w:ascii="Times New Roman"/>
      </w:rPr>
      <w:t>St-</w:t>
    </w:r>
    <w:r w:rsidR="00347543">
      <w:rPr>
        <w:rFonts w:hAnsi="Times New Roman" w:ascii="Times New Roman"/>
      </w:rPr>
      <w:t>1073</w:t>
    </w:r>
    <w:r w:rsidR="00347543" w:rsidRPr="00AF3E4D">
      <w:rPr>
        <w:rFonts w:hAnsi="Times New Roman" w:ascii="Times New Roman"/>
      </w:rPr>
      <w:t>/16-</w:t>
    </w:r>
    <w:r w:rsidR="00347543">
      <w:rPr>
        <w:rFonts w:hAnsi="Times New Roman" w:ascii="Times New Roman"/>
      </w:rPr>
      <w:t>42</w:t>
    </w:r>
  </w:p>
  <w:p w:rsidRDefault="00B05B66" w:rsidP="00B05B66" w:rsidR="00B05B66" w:rsidRPr="00BB52BA">
    <w:pPr>
      <w:spacing w:lineRule="atLeast" w:line="240" w:after="0"/>
      <w:jc w:val="center"/>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AF3E4D" w:rsidR="00AF3E4D" w:rsidRPr="00AF3E4D">
    <w:pPr>
      <w:spacing w:lineRule="atLeast" w:line="240" w:after="0"/>
      <w:jc w:val="right"/>
      <w:rPr>
        <w:rFonts w:hAnsi="Times New Roman" w:ascii="Times New Roman"/>
      </w:rPr>
    </w:pPr>
    <w:r w:rsidRPr="00AF3E4D">
      <w:rPr>
        <w:rFonts w:hAnsi="Times New Roman" w:ascii="Times New Roman"/>
      </w:rPr>
      <w:t>Poslovni broj: 2 St-</w:t>
    </w:r>
    <w:r w:rsidR="00347543">
      <w:rPr>
        <w:rFonts w:hAnsi="Times New Roman" w:ascii="Times New Roman"/>
      </w:rPr>
      <w:t>1073</w:t>
    </w:r>
    <w:r w:rsidRPr="00AF3E4D">
      <w:rPr>
        <w:rFonts w:hAnsi="Times New Roman" w:ascii="Times New Roman"/>
      </w:rPr>
      <w:t>/16-</w:t>
    </w:r>
    <w:r w:rsidR="00347543">
      <w:rPr>
        <w:rFonts w:hAnsi="Times New Roman" w:ascii="Times New Roman"/>
      </w:rPr>
      <w:t>42</w:t>
    </w:r>
  </w:p>
  <w:p w:rsidRDefault="00AF3E4D" w:rsidP="00AB4650" w:rsidR="00AF3E4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736F2B"/>
    <w:multiLevelType w:val="hybridMultilevel"/>
    <w:tmpl w:val="C6D0A0C8"/>
    <w:lvl w:tplc="F7A4F29A"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EBC5150"/>
    <w:multiLevelType w:val="hybridMultilevel"/>
    <w:tmpl w:val="814A8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3E348C"/>
    <w:multiLevelType w:val="hybridMultilevel"/>
    <w:tmpl w:val="0810C9F8"/>
    <w:lvl w:tplc="B8BC8F70" w:ilvl="0">
      <w:start w:val="1"/>
      <w:numFmt w:val="decimal"/>
      <w:lvlText w:val="%1."/>
      <w:lvlJc w:val="left"/>
      <w:pPr>
        <w:ind w:hanging="360" w:left="644"/>
      </w:pPr>
      <w:rPr>
        <w:rFonts w:cs="Times New Roman" w:hAnsi="Times New Roman" w:ascii="Times New Roman"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9">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0"/>
  </w:num>
  <w:num w:numId="3">
    <w:abstractNumId w:val="7"/>
  </w:num>
  <w:num w:numId="4">
    <w:abstractNumId w:val="6"/>
  </w:num>
  <w:num w:numId="5">
    <w:abstractNumId w:val="9"/>
  </w:num>
  <w:num w:numId="6">
    <w:abstractNumId w:val="13"/>
  </w:num>
  <w:num w:numId="7">
    <w:abstractNumId w:val="14"/>
  </w:num>
  <w:num w:numId="8">
    <w:abstractNumId w:val="11"/>
  </w:num>
  <w:num w:numId="9">
    <w:abstractNumId w:val="5"/>
  </w:num>
  <w:num w:numId="10">
    <w:abstractNumId w:val="1"/>
  </w:num>
  <w:num w:numId="11">
    <w:abstractNumId w:val="12"/>
  </w:num>
  <w:num w:numId="12">
    <w:abstractNumId w:val="0"/>
  </w:num>
  <w:num w:numId="13">
    <w:abstractNumId w:val="4"/>
  </w:num>
  <w:num w:numId="14">
    <w:abstractNumId w:val="8"/>
  </w:num>
  <w:num w:numId="1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57C9A"/>
    <w:rsid w:val="001057ED"/>
    <w:rsid w:val="0016584D"/>
    <w:rsid w:val="00165E27"/>
    <w:rsid w:val="00166AF5"/>
    <w:rsid w:val="00171C6C"/>
    <w:rsid w:val="00187CAB"/>
    <w:rsid w:val="00195D2F"/>
    <w:rsid w:val="001A4527"/>
    <w:rsid w:val="001B40D5"/>
    <w:rsid w:val="001B70E5"/>
    <w:rsid w:val="001D2177"/>
    <w:rsid w:val="001E22EE"/>
    <w:rsid w:val="001F46DB"/>
    <w:rsid w:val="00207D73"/>
    <w:rsid w:val="00242184"/>
    <w:rsid w:val="00245E89"/>
    <w:rsid w:val="00247422"/>
    <w:rsid w:val="00264B8F"/>
    <w:rsid w:val="002C2297"/>
    <w:rsid w:val="002E05B9"/>
    <w:rsid w:val="002F45C8"/>
    <w:rsid w:val="00307414"/>
    <w:rsid w:val="0032094B"/>
    <w:rsid w:val="00347543"/>
    <w:rsid w:val="003512A9"/>
    <w:rsid w:val="003A4EBB"/>
    <w:rsid w:val="003B5BBB"/>
    <w:rsid w:val="003D44AF"/>
    <w:rsid w:val="003D725D"/>
    <w:rsid w:val="0040284E"/>
    <w:rsid w:val="004452BC"/>
    <w:rsid w:val="00481593"/>
    <w:rsid w:val="004B0088"/>
    <w:rsid w:val="004B44A2"/>
    <w:rsid w:val="004D3C1B"/>
    <w:rsid w:val="0052773F"/>
    <w:rsid w:val="00560B2E"/>
    <w:rsid w:val="00562227"/>
    <w:rsid w:val="005723F0"/>
    <w:rsid w:val="00572EB9"/>
    <w:rsid w:val="005F76A1"/>
    <w:rsid w:val="00654894"/>
    <w:rsid w:val="00654C55"/>
    <w:rsid w:val="0066178F"/>
    <w:rsid w:val="00674C9C"/>
    <w:rsid w:val="006A0A0E"/>
    <w:rsid w:val="006A4427"/>
    <w:rsid w:val="006A50D3"/>
    <w:rsid w:val="006A7C95"/>
    <w:rsid w:val="006B1B0C"/>
    <w:rsid w:val="006B6181"/>
    <w:rsid w:val="006D4942"/>
    <w:rsid w:val="0070306D"/>
    <w:rsid w:val="007162A0"/>
    <w:rsid w:val="00720005"/>
    <w:rsid w:val="007260B9"/>
    <w:rsid w:val="007A3D96"/>
    <w:rsid w:val="007B1DE8"/>
    <w:rsid w:val="007D011D"/>
    <w:rsid w:val="007E3967"/>
    <w:rsid w:val="007F00EA"/>
    <w:rsid w:val="00861528"/>
    <w:rsid w:val="008621AE"/>
    <w:rsid w:val="00875C2A"/>
    <w:rsid w:val="008C353B"/>
    <w:rsid w:val="00903677"/>
    <w:rsid w:val="00935079"/>
    <w:rsid w:val="00937E72"/>
    <w:rsid w:val="009703E0"/>
    <w:rsid w:val="0098354F"/>
    <w:rsid w:val="009E34C6"/>
    <w:rsid w:val="009E3A82"/>
    <w:rsid w:val="00A02BD0"/>
    <w:rsid w:val="00A06DC9"/>
    <w:rsid w:val="00A9701A"/>
    <w:rsid w:val="00AB4650"/>
    <w:rsid w:val="00AC016C"/>
    <w:rsid w:val="00AC63F2"/>
    <w:rsid w:val="00AF3E4D"/>
    <w:rsid w:val="00B02E11"/>
    <w:rsid w:val="00B05B66"/>
    <w:rsid w:val="00B15D60"/>
    <w:rsid w:val="00B2047D"/>
    <w:rsid w:val="00B20F51"/>
    <w:rsid w:val="00B741FE"/>
    <w:rsid w:val="00BB2284"/>
    <w:rsid w:val="00BB52BA"/>
    <w:rsid w:val="00BF1C02"/>
    <w:rsid w:val="00C50052"/>
    <w:rsid w:val="00C74C10"/>
    <w:rsid w:val="00C76048"/>
    <w:rsid w:val="00C77B1B"/>
    <w:rsid w:val="00CB7A36"/>
    <w:rsid w:val="00CE2510"/>
    <w:rsid w:val="00CF1C71"/>
    <w:rsid w:val="00D057EA"/>
    <w:rsid w:val="00D37659"/>
    <w:rsid w:val="00D63E34"/>
    <w:rsid w:val="00D94B73"/>
    <w:rsid w:val="00DA4B3F"/>
    <w:rsid w:val="00DA6DE3"/>
    <w:rsid w:val="00DB052E"/>
    <w:rsid w:val="00DB1A14"/>
    <w:rsid w:val="00DE0A15"/>
    <w:rsid w:val="00E3197C"/>
    <w:rsid w:val="00E36CD0"/>
    <w:rsid w:val="00E63138"/>
    <w:rsid w:val="00E751B3"/>
    <w:rsid w:val="00E976B2"/>
    <w:rsid w:val="00EB787B"/>
    <w:rsid w:val="00F84E4B"/>
    <w:rsid w:val="00FF30CE"/>
    <w:rsid w:val="00FF511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lineRule="auto" w:line="240" w:after="0"/>
      <w:ind w:firstLine="708"/>
      <w:jc w:val="both"/>
    </w:pPr>
    <w:rPr>
      <w:rFonts w:cs="Arial" w:eastAsia="Times New Roman" w:hAnsi="Arial" w:ascii="Arial"/>
      <w:sz w:val="24"/>
      <w:szCs w:val="24"/>
      <w:lang w:eastAsia="hr-HR"/>
    </w:rPr>
  </w:style>
  <w:style w:customStyle="true" w:styleId="UvuenotijelotekstaChar" w:type="character">
    <w:name w:val="Uvučeno tijelo teksta Char"/>
    <w:link w:val="Uvuenotijeloteksta"/>
    <w:rsid w:val="007F00EA"/>
    <w:rPr>
      <w:rFonts w:cs="Arial" w:eastAsia="Times New Roman" w:hAnsi="Arial" w:ascii="Arial"/>
      <w:sz w:val="24"/>
      <w:szCs w:val="24"/>
    </w:rPr>
  </w:style>
  <w:style w:styleId="Tekstbalonia" w:type="paragraph">
    <w:name w:val="Balloon Text"/>
    <w:basedOn w:val="Normal"/>
    <w:link w:val="TekstbaloniaChar"/>
    <w:uiPriority w:val="99"/>
    <w:semiHidden/>
    <w:unhideWhenUsed/>
    <w:rsid w:val="00D3765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D37659"/>
    <w:rPr>
      <w:rFonts w:cs="Tahoma" w:hAnsi="Tahoma" w:asci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true"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true" w:styleId="TekstkomentaraChar1" w:type="character">
    <w:name w:val="Tekst komentara Char1"/>
    <w:basedOn w:val="Zadanifontodlomka"/>
    <w:uiPriority w:val="99"/>
    <w:semiHidden/>
    <w:rsid w:val="00264B8F"/>
    <w:rPr>
      <w:lang w:eastAsia="en-US"/>
    </w:rPr>
  </w:style>
  <w:style w:customStyle="true"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true" w:styleId="PredmetkomentaraChar1" w:type="character">
    <w:name w:val="Predmet komentara Char1"/>
    <w:basedOn w:val="TekstkomentaraChar1"/>
    <w:uiPriority w:val="99"/>
    <w:semiHidden/>
    <w:rsid w:val="00264B8F"/>
    <w:rPr>
      <w:b/>
      <w:bCs/>
      <w:lang w:eastAsia="en-US"/>
    </w:rPr>
  </w:style>
  <w:style w:styleId="Tekstrezerviranogmjesta" w:type="character">
    <w:name w:val="Placeholder Text"/>
    <w:basedOn w:val="Zadanifontodlomka"/>
    <w:uiPriority w:val="99"/>
    <w:semiHidden/>
    <w:rsid w:val="002E05B9"/>
    <w:rPr>
      <w:color w:val="808080"/>
      <w:bdr w:space="0" w:sz="0" w:color="auto" w:val="none"/>
      <w:shd w:fill="auto" w:color="auto" w:val="clear"/>
    </w:rPr>
  </w:style>
  <w:style w:customStyle="true" w:styleId="eSPISCCParagraphDefaultFont" w:type="character">
    <w:name w:val="eSPIS_CC_Paragraph Default Font"/>
    <w:basedOn w:val="Zadanifontodlomka"/>
    <w:rsid w:val="002E05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05B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E05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05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after="0" w:line="240" w:lineRule="auto"/>
      <w:ind w:firstLine="708"/>
      <w:jc w:val="both"/>
    </w:pPr>
    <w:rPr>
      <w:rFonts w:ascii="Arial" w:cs="Arial" w:eastAsia="Times New Roman" w:hAnsi="Arial"/>
      <w:sz w:val="24"/>
      <w:szCs w:val="24"/>
      <w:lang w:eastAsia="hr-HR"/>
    </w:rPr>
  </w:style>
  <w:style w:customStyle="1" w:styleId="UvuenotijelotekstaChar" w:type="character">
    <w:name w:val="Uvučeno tijelo teksta Char"/>
    <w:link w:val="Uvuenotijeloteksta"/>
    <w:rsid w:val="007F00EA"/>
    <w:rPr>
      <w:rFonts w:ascii="Arial" w:cs="Arial" w:eastAsia="Times New Roman" w:hAnsi="Arial"/>
      <w:sz w:val="24"/>
      <w:szCs w:val="24"/>
    </w:rPr>
  </w:style>
  <w:style w:styleId="Tekstbalonia" w:type="paragraph">
    <w:name w:val="Balloon Text"/>
    <w:basedOn w:val="Normal"/>
    <w:link w:val="TekstbaloniaChar"/>
    <w:uiPriority w:val="99"/>
    <w:semiHidden/>
    <w:unhideWhenUsed/>
    <w:rsid w:val="00D3765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D37659"/>
    <w:rPr>
      <w:rFonts w:ascii="Tahoma" w:cs="Tahoma" w:hAns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1"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1" w:styleId="TekstkomentaraChar1" w:type="character">
    <w:name w:val="Tekst komentara Char1"/>
    <w:basedOn w:val="Zadanifontodlomka"/>
    <w:uiPriority w:val="99"/>
    <w:semiHidden/>
    <w:rsid w:val="00264B8F"/>
    <w:rPr>
      <w:lang w:eastAsia="en-US"/>
    </w:rPr>
  </w:style>
  <w:style w:customStyle="1"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1" w:styleId="PredmetkomentaraChar1" w:type="character">
    <w:name w:val="Predmet komentara Char1"/>
    <w:basedOn w:val="TekstkomentaraChar1"/>
    <w:uiPriority w:val="99"/>
    <w:semiHidden/>
    <w:rsid w:val="00264B8F"/>
    <w:rPr>
      <w:b/>
      <w:bCs/>
      <w:lang w:eastAsia="en-US"/>
    </w:rPr>
  </w:style>
  <w:style w:styleId="Tekstrezerviranogmjesta" w:type="character">
    <w:name w:val="Placeholder Text"/>
    <w:basedOn w:val="Zadanifontodlomka"/>
    <w:uiPriority w:val="99"/>
    <w:semiHidden/>
    <w:rsid w:val="002E05B9"/>
    <w:rPr>
      <w:color w:val="808080"/>
      <w:bdr w:color="auto" w:space="0" w:sz="0" w:val="none"/>
      <w:shd w:color="auto" w:fill="auto" w:val="clear"/>
    </w:rPr>
  </w:style>
  <w:style w:customStyle="1" w:styleId="eSPISCCParagraphDefaultFont" w:type="character">
    <w:name w:val="eSPIS_CC_Paragraph Default Font"/>
    <w:basedOn w:val="Zadanifontodlomka"/>
    <w:rsid w:val="002E05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05B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E05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05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tszddc01\TS%20Backup\Sudnice\referada%20-%202\2\STE&#268;AJEVI\STE&#268;AJ%20PO%20NOVOM%20ZAKONU\MEDIA%20ZADAR\Documents\PLOTER\TABLICA%20PRIJAVLJENIH%20TRA&#381;BINA%20RADNIKA.xls"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file:///\\TSZDDC01\TS%20backup\Sudnice\referada%20-%202\2\STE&#268;AJEVI\STE&#268;AJ%20PO%20NOVOM%20ZAKONU\PLOTER\ZAPISNICI\Documents\PLOTER\TABLICA%20PRIJAVLJENIH%20TRA&#381;BINA%20RADNIKA.xl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1037</izvorni_sadrzaj>
    <derivirana_varijabla naziv="DomainObject.Predmet.Broj_1">1037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St-1037/2016</izvorni_sadrzaj>
    <derivirana_varijabla naziv="DomainObject.Predmet.OznakaBroj_1">St-1037/2016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čuvaju se u ormaru u sobi 42</izvorni_sadrzaj>
    <derivirana_varijabla naziv="DomainObject.Predmet.PrimjedbaSuca_1">prijave tražbina čuvaju se u ormaru u sobi 42</derivirana_varijabla>
  </DomainObject.Predmet.PrimjedbaSuca>
  <DomainObject.Predmet.ProtustrankaFormated>
    <izvorni_sadrzaj>  MEDIA ZADAR, d.o.o. za izdavačku djelatnost i marketing zastupanog po punomoćniku Alen Vimer</izvorni_sadrzaj>
    <derivirana_varijabla naziv="DomainObject.Predmet.ProtustrankaFormated_1">  MEDIA ZADAR, d.o.o. za izdavačku djelatnost i marketing zastupanog po punomoćniku Alen Vimer</derivirana_varijabla>
  </DomainObject.Predmet.ProtustrankaFormated>
  <DomainObject.Predmet.ProtustrankaFormatedOIB>
    <izvorni_sadrzaj>  MEDIA ZADAR, d.o.o. za izdavačku djelatnost i marketing, OIB 49507428086 zastupanog po punomoćniku Alen Vimer</izvorni_sadrzaj>
    <derivirana_varijabla naziv="DomainObject.Predmet.ProtustrankaFormatedOIB_1">  MEDIA ZADAR, d.o.o. za izdavačku djelatnost i marketing, OIB 49507428086 zastupanog po punomoćniku Alen Vimer</derivirana_varijabla>
  </DomainObject.Predmet.ProtustrankaFormatedOIB>
  <DomainObject.Predmet.ProtustrankaFormatedWithAdress>
    <izvorni_sadrzaj> MEDIA ZADAR, d.o.o. za izdavačku djelatnost i marketing, Ulica Knezova Šubića Bribirskih 9, 23000 Zadar zastupanog po punomoćniku Alen Vimer</izvorni_sadrzaj>
    <derivirana_varijabla naziv="DomainObject.Predmet.ProtustrankaFormatedWithAdress_1"> MEDIA ZADAR, d.o.o. za izdavačku djelatnost i marketing, Ulica Knezova Šubića Bribirskih 9, 23000 Zadar zastupanog po punomoćniku Alen Vimer</derivirana_varijabla>
  </DomainObject.Predmet.ProtustrankaFormatedWithAdress>
  <DomainObject.Predmet.ProtustrankaFormatedWithAdressOIB>
    <izvorni_sadrzaj> MEDIA ZADAR, d.o.o. za izdavačku djelatnost i marketing, OIB 49507428086, Ulica Knezova Šubića Bribirskih 9, 23000 Zadar zastupanog po punomoćniku Alen Vimer</izvorni_sadrzaj>
    <derivirana_varijabla naziv="DomainObject.Predmet.ProtustrankaFormatedWithAdressOIB_1"> MEDIA ZADAR, d.o.o. za izdavačku djelatnost i marketing, OIB 49507428086, Ulica Knezova Šubića Bribirskih 9, 23000 Zadar zastupanog po punomoćniku Alen Vimer</derivirana_varijabla>
  </DomainObject.Predmet.ProtustrankaFormatedWithAdressOIB>
  <DomainObject.Predmet.ProtustrankaWithAdress>
    <izvorni_sadrzaj>MEDIA ZADAR, d.o.o. za izdavačku djelatnost i marketing Ulica Knezova Šubića Bribirskih 9, 23000 Zadar</izvorni_sadrzaj>
    <derivirana_varijabla naziv="DomainObject.Predmet.ProtustrankaWithAdress_1">MEDIA ZADAR, d.o.o. za izdavačku djelatnost i marketing Ulica Knezova Šubića Bribirskih 9, 23000 Zadar</derivirana_varijabla>
  </DomainObject.Predmet.ProtustrankaWithAdress>
  <DomainObject.Predmet.ProtustrankaWithAdressOIB>
    <izvorni_sadrzaj>MEDIA ZADAR, d.o.o. za izdavačku djelatnost i marketing, OIB 49507428086, Ulica Knezova Šubića Bribirskih 9, 23000 Zadar</izvorni_sadrzaj>
    <derivirana_varijabla naziv="DomainObject.Predmet.ProtustrankaWithAdressOIB_1">MEDIA ZADAR, d.o.o. za izdavačku djelatnost i marketing, OIB 49507428086, Ulica Knezova Šubića Bribirskih 9, 23000 Zadar</derivirana_varijabla>
  </DomainObject.Predmet.ProtustrankaWithAdressOIB>
  <DomainObject.Predmet.ProtustrankaNazivFormated>
    <izvorni_sadrzaj>MEDIA ZADAR, d.o.o. za izdavačku djelatnost i marketing</izvorni_sadrzaj>
    <derivirana_varijabla naziv="DomainObject.Predmet.ProtustrankaNazivFormated_1">MEDIA ZADAR, d.o.o. za izdavačku djelatnost i marketing</derivirana_varijabla>
  </DomainObject.Predmet.ProtustrankaNazivFormated>
  <DomainObject.Predmet.ProtustrankaNazivFormatedOIB>
    <izvorni_sadrzaj>MEDIA ZADAR, d.o.o. za izdavačku djelatnost i marketing, OIB 49507428086</izvorni_sadrzaj>
    <derivirana_varijabla naziv="DomainObject.Predmet.ProtustrankaNazivFormatedOIB_1">MEDIA ZADAR, d.o.o. za izdavačku djelatnost i marketing, OIB 49507428086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Alpen- Adria -Platz 1, Klagenfurt am Worthersee, Austrija zastupanog po punomoćniku OD Jelaković &amp; partneri j.t.d.</izvorni_sadrzaj>
    <derivirana_varijabla naziv="DomainObject.Predmet.StrankaFormated_1">  HETA ASSET RESOLUTION AG, Alpen- Adria -Platz 1, Klagenfurt am Worthersee, Austrija zastupanog po punomoćniku OD Jelaković &amp; partneri j.t.d.</derivirana_varijabla>
  </DomainObject.Predmet.StrankaFormated>
  <DomainObject.Predmet.StrankaFormatedOIB>
    <izvorni_sadrzaj>  HETA ASSET RESOLUTION AG, Alpen- Adria -Platz 1, Klagenfurt am Worthersee, Austrija, OIB 90730821413 zastupanog po punomoćniku OD Jelaković &amp; partneri j.t.d.</izvorni_sadrzaj>
    <derivirana_varijabla naziv="DomainObject.Predmet.StrankaFormatedOIB_1">  HETA ASSET RESOLUTION AG, Alpen- Adria -Platz 1, Klagenfurt am Worthersee, Austrija, OIB 90730821413 zastupanog po punomoćniku OD Jelaković &amp; partneri j.t.d.</derivirana_varijabla>
  </DomainObject.Predmet.StrankaFormatedOIB>
  <DomainObject.Predmet.StrankaFormatedWithAdress>
    <izvorni_sadrzaj> HETA ASSET RESOLUTION AG, Alpen- Adria -Platz 1, Klagenfurt am Worthersee, Austrija zastupanog po punomoćniku OD Jelaković &amp; partneri j.t.d.</izvorni_sadrzaj>
    <derivirana_varijabla naziv="DomainObject.Predmet.StrankaFormatedWithAdress_1"> HETA ASSET RESOLUTION AG, Alpen- Adria -Platz 1, Klagenfurt am Worthersee, Austrija zastupanog po punomoćniku OD Jelaković &amp; partneri j.t.d.</derivirana_varijabla>
  </DomainObject.Predmet.StrankaFormatedWithAdress>
  <DomainObject.Predmet.StrankaFormatedWithAdressOIB>
    <izvorni_sadrzaj> HETA ASSET RESOLUTION AG, Alpen- Adria -Platz 1, Klagenfurt am Worthersee, Austrija, OIB 90730821413 zastupanog po punomoćniku OD Jelaković &amp; partneri j.t.d.</izvorni_sadrzaj>
    <derivirana_varijabla naziv="DomainObject.Predmet.StrankaFormatedWithAdressOIB_1"> HETA ASSET RESOLUTION AG, Alpen- Adria -Platz 1, Klagenfurt am Worthersee, Austrija, OIB 90730821413 zastupanog po punomoćniku OD Jelaković &amp; partneri j.t.d.</derivirana_varijabla>
  </DomainObject.Predmet.StrankaFormatedWithAdressOIB>
  <DomainObject.Predmet.StrankaWithAdress>
    <izvorni_sadrzaj>HETA ASSET RESOLUTION AG, Alpen- Adria -Platz 1, Klagenfurt am Worthersee, Austrija </izvorni_sadrzaj>
    <derivirana_varijabla naziv="DomainObject.Predmet.StrankaWithAdress_1">HETA ASSET RESOLUTION AG, Alpen- Adria -Platz 1, Klagenfurt am Worthersee, Austrija </derivirana_varijabla>
  </DomainObject.Predmet.StrankaWithAdress>
  <DomainObject.Predmet.StrankaWithAdressOIB>
    <izvorni_sadrzaj>HETA ASSET RESOLUTION AG, Alpen- Adria -Platz 1, Klagenfurt am Worthersee, Austrija, OIB 90730821413</izvorni_sadrzaj>
    <derivirana_varijabla naziv="DomainObject.Predmet.StrankaWithAdressOIB_1">HETA ASSET RESOLUTION AG, Alpen- Adria -Platz 1, Klagenfurt am Worthersee, Austrija, OIB 90730821413</derivirana_varijabla>
  </DomainObject.Predmet.StrankaWithAdressOIB>
  <DomainObject.Predmet.StrankaNazivFormated>
    <izvorni_sadrzaj>HETA ASSET RESOLUTION AG, Alpen- Adria -Platz 1, Klagenfurt am Worthersee, Austrija</izvorni_sadrzaj>
    <derivirana_varijabla naziv="DomainObject.Predmet.StrankaNazivFormated_1">HETA ASSET RESOLUTION AG, Alpen- Adria -Platz 1, Klagenfurt am Worthersee, Austrija</derivirana_varijabla>
  </DomainObject.Predmet.StrankaNazivFormated>
  <DomainObject.Predmet.StrankaNazivFormatedOIB>
    <izvorni_sadrzaj>HETA ASSET RESOLUTION AG, Alpen- Adria -Platz 1, Klagenfurt am Worthersee, Austrija, OIB 90730821413</izvorni_sadrzaj>
    <derivirana_varijabla naziv="DomainObject.Predmet.StrankaNazivFormatedOIB_1">HETA ASSET RESOLUTION AG, Alpen- Adria -Platz 1, Klagenfurt am Worthersee, Austrija, OIB 90730821413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HETA ASSET RESOLUTION AG, Alpen- Adria -Platz 1, Klagenfurt am Worthersee, Austrija zastupanog po punomoćniku OD Jelaković &amp; partneri j.t.d.</item>
    </izvorni_sadrzaj>
    <derivirana_varijabla naziv="DomainObject.Predmet.StrankaListFormated_1">
      <item>HETA ASSET RESOLUTION AG, Alpen- Adria -Platz 1, Klagenfurt am Worthersee, Austrija zastupanog po punomoćniku OD Jelaković &amp; partneri j.t.d.</item>
    </derivirana_varijabla>
  </DomainObject.Predmet.StrankaListFormated>
  <DomainObject.Predmet.StrankaListFormatedOIB>
    <izvorni_sadrzaj>
      <item>HETA ASSET RESOLUTION AG, Alpen- Adria -Platz 1, Klagenfurt am Worthersee, Austrija, OIB 90730821413 zastupanog po punomoćniku OD Jelaković &amp; partneri j.t.d.</item>
    </izvorni_sadrzaj>
    <derivirana_varijabla naziv="DomainObject.Predmet.StrankaListFormatedOIB_1">
      <item>HETA ASSET RESOLUTION AG, Alpen- Adria -Platz 1, Klagenfurt am Worthersee, Austrija, OIB 90730821413 zastupanog po punomoćniku OD Jelaković &amp; partneri j.t.d.</item>
    </derivirana_varijabla>
  </DomainObject.Predmet.StrankaListFormatedOIB>
  <DomainObject.Predmet.StrankaListFormatedWithAdress>
    <izvorni_sadrzaj>
      <item>HETA ASSET RESOLUTION AG, Alpen- Adria -Platz 1, Klagenfurt am Worthersee, Austrija zastupanog po punomoćniku OD Jelaković &amp; partneri j.t.d.</item>
    </izvorni_sadrzaj>
    <derivirana_varijabla naziv="DomainObject.Predmet.StrankaListFormatedWithAdress_1">
      <item>HETA ASSET RESOLUTION AG, Alpen- Adria -Platz 1, Klagenfurt am Worthersee, Austrija zastupanog po punomoćniku OD Jelaković &amp; partneri j.t.d.</item>
    </derivirana_varijabla>
  </DomainObject.Predmet.StrankaListFormatedWithAdress>
  <DomainObject.Predmet.StrankaListFormatedWithAdressOIB>
    <izvorni_sadrzaj>
      <item>HETA ASSET RESOLUTION AG, Alpen- Adria -Platz 1, Klagenfurt am Worthersee, Austrija, OIB 90730821413 zastupanog po punomoćniku OD Jelaković &amp; partneri j.t.d.</item>
    </izvorni_sadrzaj>
    <derivirana_varijabla naziv="DomainObject.Predmet.StrankaListFormatedWithAdressOIB_1">
      <item>HETA ASSET RESOLUTION AG, Alpen- Adria -Platz 1, Klagenfurt am Worthersee, Austrija, OIB 90730821413 zastupanog po punomoćniku OD Jelaković &amp; partneri j.t.d.</item>
    </derivirana_varijabla>
  </DomainObject.Predmet.StrankaListFormatedWithAdressOIB>
  <DomainObject.Predmet.StrankaListNazivFormated>
    <izvorni_sadrzaj>
      <item>HETA ASSET RESOLUTION AG, Alpen- Adria -Platz 1, Klagenfurt am Worthersee, Austrija</item>
    </izvorni_sadrzaj>
    <derivirana_varijabla naziv="DomainObject.Predmet.StrankaListNazivFormated_1">
      <item>HETA ASSET RESOLUTION AG, Alpen- Adria -Platz 1, Klagenfurt am Worthersee, Austrija</item>
    </derivirana_varijabla>
  </DomainObject.Predmet.StrankaListNazivFormated>
  <DomainObject.Predmet.StrankaListNazivFormatedOIB>
    <izvorni_sadrzaj>
      <item>HETA ASSET RESOLUTION AG, Alpen- Adria -Platz 1, Klagenfurt am Worthersee, Austrija, OIB 90730821413</item>
    </izvorni_sadrzaj>
    <derivirana_varijabla naziv="DomainObject.Predmet.StrankaListNazivFormatedOIB_1">
      <item>HETA ASSET RESOLUTION AG, Alpen- Adria -Platz 1, Klagenfurt am Worthersee, Austrija, OIB 90730821413</item>
    </derivirana_varijabla>
  </DomainObject.Predmet.StrankaListNazivFormatedOIB>
  <DomainObject.Predmet.ProtuStrankaListFormated>
    <izvorni_sadrzaj>
      <item>MEDIA ZADAR, d.o.o. za izdavačku djelatnost i marketing zastupanog po punomoćniku Alen Vimer</item>
    </izvorni_sadrzaj>
    <derivirana_varijabla naziv="DomainObject.Predmet.ProtuStrankaListFormated_1">
      <item>MEDIA ZADAR, d.o.o. za izdavačku djelatnost i marketing zastupanog po punomoćniku Alen Vimer</item>
    </derivirana_varijabla>
  </DomainObject.Predmet.ProtuStrankaListFormated>
  <DomainObject.Predmet.ProtuStrankaListFormatedOIB>
    <izvorni_sadrzaj>
      <item>MEDIA ZADAR, d.o.o. za izdavačku djelatnost i marketing, OIB 49507428086 zastupanog po punomoćniku Alen Vimer</item>
    </izvorni_sadrzaj>
    <derivirana_varijabla naziv="DomainObject.Predmet.ProtuStrankaListFormatedOIB_1">
      <item>MEDIA ZADAR, d.o.o. za izdavačku djelatnost i marketing, OIB 49507428086 zastupanog po punomoćniku Alen Vimer</item>
    </derivirana_varijabla>
  </DomainObject.Predmet.ProtuStrankaListFormatedOIB>
  <DomainObject.Predmet.ProtuStrankaListFormatedWithAdress>
    <izvorni_sadrzaj>
      <item>MEDIA ZADAR, d.o.o. za izdavačku djelatnost i marketing, Ulica Knezova Šubića Bribirskih 9, 23000 Zadar zastupanog po punomoćniku Alen Vimer</item>
    </izvorni_sadrzaj>
    <derivirana_varijabla naziv="DomainObject.Predmet.ProtuStrankaListFormatedWithAdress_1">
      <item>MEDIA ZADAR, d.o.o. za izdavačku djelatnost i marketing, Ulica Knezova Šubića Bribirskih 9, 23000 Zadar zastupanog po punomoćniku Alen Vimer</item>
    </derivirana_varijabla>
  </DomainObject.Predmet.ProtuStrankaListFormatedWithAdress>
  <DomainObject.Predmet.ProtuStrankaListFormatedWithAdressOIB>
    <izvorni_sadrzaj>
      <item>MEDIA ZADAR, d.o.o. za izdavačku djelatnost i marketing, OIB 49507428086, Ulica Knezova Šubića Bribirskih 9, 23000 Zadar zastupanog po punomoćniku Alen Vimer</item>
    </izvorni_sadrzaj>
    <derivirana_varijabla naziv="DomainObject.Predmet.ProtuStrankaListFormatedWithAdressOIB_1">
      <item>MEDIA ZADAR, d.o.o. za izdavačku djelatnost i marketing, OIB 49507428086, Ulica Knezova Šubića Bribirskih 9, 23000 Zadar zastupanog po punomoćniku Alen Vimer</item>
    </derivirana_varijabla>
  </DomainObject.Predmet.ProtuStrankaListFormatedWithAdressOIB>
  <DomainObject.Predmet.ProtuStrankaListNazivFormated>
    <izvorni_sadrzaj>
      <item>MEDIA ZADAR, d.o.o. za izdavačku djelatnost i marketing</item>
    </izvorni_sadrzaj>
    <derivirana_varijabla naziv="DomainObject.Predmet.ProtuStrankaListNazivFormated_1">
      <item>MEDIA ZADAR, d.o.o. za izdavačku djelatnost i marketing</item>
    </derivirana_varijabla>
  </DomainObject.Predmet.ProtuStrankaListNazivFormated>
  <DomainObject.Predmet.ProtuStrankaListNazivFormatedOIB>
    <izvorni_sadrzaj>
      <item>MEDIA ZADAR, d.o.o. za izdavačku djelatnost i marketing, OIB 49507428086</item>
    </izvorni_sadrzaj>
    <derivirana_varijabla naziv="DomainObject.Predmet.ProtuStrankaListNazivFormatedOIB_1">
      <item>MEDIA ZADAR, d.o.o. za izdavačku djelatnost i marketing, OIB 49507428086</item>
    </derivirana_varijabla>
  </DomainObject.Predmet.ProtuStrankaListNazivFormatedOIB>
  <DomainObject.Predmet.OstaliListFormated>
    <izvorni_sadrzaj>
      <item>OD Jelaković &amp; partneri j.t.d. punomoćnik sudionika u postupku HETA ASSET RESOLUTION AG, Alpen- Adria -Platz 1, Klagenfurt am Worthersee, Austrija</item>
      <item>Alen Vimer punomoćnik sudionika u postupku MEDIA ZADAR, d.o.o. za izdavačku djelatnost i marketing</item>
    </izvorni_sadrzaj>
    <derivirana_varijabla naziv="DomainObject.Predmet.OstaliListFormated_1">
      <item>OD Jelaković &amp; partneri j.t.d. punomoćnik sudionika u postupku HETA ASSET RESOLUTION AG, Alpen- Adria -Platz 1, Klagenfurt am Worthersee, Austrija</item>
      <item>Alen Vimer punomoćnik sudionika u postupku MEDIA ZADAR, d.o.o. za izdavačku djelatnost i marketing</item>
    </derivirana_varijabla>
  </DomainObject.Predmet.OstaliListFormated>
  <DomainObject.Predmet.OstaliListFormatedOIB>
    <izvorni_sadrzaj>
      <item>OD Jelaković &amp; partneri j.t.d., OIB  punomoćnik sudionika u postupku HETA ASSET RESOLUTION AG, Alpen- Adria -Platz 1, Klagenfurt am Worthersee, Austrija</item>
      <item>Alen Vimer punomoćnik sudionika u postupku MEDIA ZADAR, d.o.o. za izdavačku djelatnost i marketing</item>
    </izvorni_sadrzaj>
    <derivirana_varijabla naziv="DomainObject.Predmet.OstaliListFormatedOIB_1">
      <item>OD Jelaković &amp; partneri j.t.d., OIB  punomoćnik sudionika u postupku HETA ASSET RESOLUTION AG, Alpen- Adria -Platz 1, Klagenfurt am Worthersee, Austrija</item>
      <item>Alen Vimer punomoćnik sudionika u postupku MEDIA ZADAR, d.o.o. za izdavačku djelatnost i marketing</item>
    </derivirana_varijabla>
  </DomainObject.Predmet.OstaliListFormatedOIB>
  <DomainObject.Predmet.OstaliListFormatedWithAdress>
    <izvorni_sadrzaj>
      <item>OD Jelaković &amp; partneri j.t.d., Zagrebačka 89, 42000 Varaždin punomoćnik sudionika u postupku HETA ASSET RESOLUTION AG, Alpen- Adria -Platz 1, Klagenfurt am Worthersee, Austrija</item>
      <item>Alen Vimer, Franje Petrića 1/d, 23000 Zadar punomoćnik sudionika u postupku MEDIA ZADAR, d.o.o. za izdavačku djelatnost i marketing</item>
    </izvorni_sadrzaj>
    <derivirana_varijabla naziv="DomainObject.Predmet.OstaliListFormatedWithAdress_1">
      <item>OD Jelaković &amp; partneri j.t.d., Zagrebačka 89, 42000 Varaždin punomoćnik sudionika u postupku HETA ASSET RESOLUTION AG, Alpen- Adria -Platz 1, Klagenfurt am Worthersee, Austrija</item>
      <item>Alen Vimer, Franje Petrića 1/d, 23000 Zadar punomoćnik sudionika u postupku MEDIA ZADAR, d.o.o. za izdavačku djelatnost i marketing</item>
    </derivirana_varijabla>
  </DomainObject.Predmet.OstaliListFormatedWithAdress>
  <DomainObject.Predmet.OstaliListFormatedWithAdressOIB>
    <izvorni_sadrzaj>
      <item>OD Jelaković &amp; partneri j.t.d., OIB , Zagrebačka 89, 42000 Varaždin punomoćnik sudionika u postupku HETA ASSET RESOLUTION AG, Alpen- Adria -Platz 1, Klagenfurt am Worthersee, Austrija</item>
      <item>Alen Vimer, Franje Petrića 1/d, 23000 Zadar punomoćnik sudionika u postupku MEDIA ZADAR, d.o.o. za izdavačku djelatnost i marketing</item>
    </izvorni_sadrzaj>
    <derivirana_varijabla naziv="DomainObject.Predmet.OstaliListFormatedWithAdressOIB_1">
      <item>OD Jelaković &amp; partneri j.t.d., OIB , Zagrebačka 89, 42000 Varaždin punomoćnik sudionika u postupku HETA ASSET RESOLUTION AG, Alpen- Adria -Platz 1, Klagenfurt am Worthersee, Austrija</item>
      <item>Alen Vimer, Franje Petrića 1/d, 23000 Zadar punomoćnik sudionika u postupku MEDIA ZADAR, d.o.o. za izdavačku djelatnost i marketing</item>
    </derivirana_varijabla>
  </DomainObject.Predmet.OstaliListFormatedWithAdressOIB>
  <DomainObject.Predmet.OstaliListNazivFormated>
    <izvorni_sadrzaj>
      <item>OD Jelaković &amp; partneri j.t.d.</item>
      <item>Alen Vimer</item>
    </izvorni_sadrzaj>
    <derivirana_varijabla naziv="DomainObject.Predmet.OstaliListNazivFormated_1">
      <item>OD Jelaković &amp; partneri j.t.d.</item>
      <item>Alen Vimer</item>
    </derivirana_varijabla>
  </DomainObject.Predmet.OstaliListNazivFormated>
  <DomainObject.Predmet.OstaliListNazivFormatedOIB>
    <izvorni_sadrzaj>
      <item>OD Jelaković &amp; partneri j.t.d., OIB </item>
      <item>Alen Vimer</item>
    </izvorni_sadrzaj>
    <derivirana_varijabla naziv="DomainObject.Predmet.OstaliListNazivFormatedOIB_1">
      <item>OD Jelaković &amp; partneri j.t.d., OIB </item>
      <item>Alen Vimer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HETA ASSET RESOLUTION AG, Alpen- Adria -Platz 1, Klagenfurt am Worthersee, Austrija</izvorni_sadrzaj>
    <derivirana_varijabla naziv="DomainObject.Predmet.StrankaIDrugi_1">HETA ASSET RESOLUTION AG, Alpen- Adria -Platz 1, Klagenfurt am Worthersee, Austrija</derivirana_varijabla>
  </DomainObject.Predmet.StrankaIDrugi>
  <DomainObject.Predmet.ProtustrankaIDrugi>
    <izvorni_sadrzaj>MEDIA ZADAR, d.o.o. za izdavačku djelatnost i marketing</izvorni_sadrzaj>
    <derivirana_varijabla naziv="DomainObject.Predmet.ProtustrankaIDrugi_1">MEDIA ZADAR, d.o.o. za izdavačku djelatnost i marketing</derivirana_varijabla>
  </DomainObject.Predmet.ProtustrankaIDrugi>
  <DomainObject.Predmet.StrankaIDrugiAdressOIB>
    <izvorni_sadrzaj>HETA ASSET RESOLUTION AG, Alpen- Adria -Platz 1, Klagenfurt am Worthersee, Austrija, OIB 90730821413</izvorni_sadrzaj>
    <derivirana_varijabla naziv="DomainObject.Predmet.StrankaIDrugiAdressOIB_1">HETA ASSET RESOLUTION AG, Alpen- Adria -Platz 1, Klagenfurt am Worthersee, Austrija, OIB 90730821413</derivirana_varijabla>
  </DomainObject.Predmet.StrankaIDrugiAdressOIB>
  <DomainObject.Predmet.ProtustrankaIDrugiAdressOIB>
    <izvorni_sadrzaj>MEDIA ZADAR, d.o.o. za izdavačku djelatnost i marketing, OIB 49507428086, Ulica Knezova Šubića Bribirskih 9, 23000 Zadar</izvorni_sadrzaj>
    <derivirana_varijabla naziv="DomainObject.Predmet.ProtustrankaIDrugiAdressOIB_1">MEDIA ZADAR, d.o.o. za izdavačku djelatnost i marketing, OIB 49507428086, Ulica Knezova Šubića Bribirskih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 Alpen- Adria -Platz 1, Klagenfurt am Worthersee, Austrija</item>
      <item>MEDIA ZADAR, d.o.o. za izdavačku djelatnost i marketing</item>
      <item>OD Jelaković &amp; partneri j.t.d.</item>
      <item>Alen Vimer</item>
    </izvorni_sadrzaj>
    <derivirana_varijabla naziv="DomainObject.Predmet.SudioniciListNaziv_1">
      <item>HETA ASSET RESOLUTION AG, Alpen- Adria -Platz 1, Klagenfurt am Worthersee, Austrija</item>
      <item>MEDIA ZADAR, d.o.o. za izdavačku djelatnost i marketing</item>
      <item>OD Jelaković &amp; partneri j.t.d.</item>
      <item>Alen Vimer</item>
    </derivirana_varijabla>
  </DomainObject.Predmet.SudioniciListNaziv>
  <DomainObject.Predmet.SudioniciListAdressOIB>
    <izvorni_sadrzaj>
      <item>HETA ASSET RESOLUTION AG, Alpen- Adria -Platz 1, Klagenfurt am Worthersee, Austrija, OIB 90730821413</item>
      <item>MEDIA ZADAR, d.o.o. za izdavačku djelatnost i marketing, OIB 49507428086, Ulica Knezova Šubića Bribirskih 9,23000 Zadar</item>
      <item>OD Jelaković &amp; partneri j.t.d., OIB , Zagrebačka 89,42000 Varaždin</item>
      <item>Alen Vimer, Franje Petrića 1/d,23000 Zadar</item>
    </izvorni_sadrzaj>
    <derivirana_varijabla naziv="DomainObject.Predmet.SudioniciListAdressOIB_1">
      <item>HETA ASSET RESOLUTION AG, Alpen- Adria -Platz 1, Klagenfurt am Worthersee, Austrija, OIB 90730821413</item>
      <item>MEDIA ZADAR, d.o.o. za izdavačku djelatnost i marketing, OIB 49507428086, Ulica Knezova Šubića Bribirskih 9,23000 Zadar</item>
      <item>OD Jelaković &amp; partneri j.t.d., OIB , Zagrebačka 89,42000 Varaždin</item>
      <item>Alen Vimer, Franje Petrića 1/d,23000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90730821413</item>
      <item>, OIB 49507428086</item>
      <item>, OIB </item>
      <item>, OIB null</item>
    </izvorni_sadrzaj>
    <derivirana_varijabla naziv="DomainObject.Predmet.SudioniciListNazivOIB_1">
      <item>, OIB 90730821413</item>
      <item>, OIB 49507428086</item>
      <item>, OIB </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868EF3-014F-46B2-8AE0-DF82BB265A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633</properties:Words>
  <properties:Characters>3575</properties:Characters>
  <properties:Lines>202</properties:Lines>
  <properties:Paragraphs>104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 St-46/13-5</vt:lpstr>
    </vt:vector>
  </properties:TitlesOfParts>
  <properties:LinksUpToDate>false</properties:LinksUpToDate>
  <properties:CharactersWithSpaces>4249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2017-04-25T08:31:00Z</dcterms:created>
  <dc:creator>wsadmin</dc:creator>
  <cp:lastModifiedBy>Marijana Žuža</cp:lastModifiedBy>
  <cp:lastPrinted>2017-04-25T08:37:00Z</cp:lastPrinted>
  <dcterms:modified xmlns:xsi="http://www.w3.org/2001/XMLSchema-instance" xsi:type="dcterms:W3CDTF">2017-04-25T09:44:00Z</dcterms:modified>
  <cp:revision>6</cp:revision>
  <dc:title>1 St-46/13-5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