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14c2" w14:paraId="e3814c2" w:rsidRDefault="00AA4AD8" w:rsidR="00000619" w:rsidRPr="00AA4AD8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A4AD8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715010" cx="541020"/>
            <wp:effectExtent b="8890" r="0" t="0" l="0"/>
            <wp:docPr descr="grb rh" name="Slika 1" id="1"/>
            <wp:cNvGraphicFramePr/>
            <a:graphic>
              <a:graphicData uri="http://schemas.openxmlformats.org/drawingml/2006/picture">
                <pic:pic>
                  <pic:nvPicPr>
                    <pic:cNvPr descr="grb rh"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1E98"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000619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00619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31E98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A4AD8">
        <w:rPr>
          <w:rFonts w:cs="Times New Roman" w:hAnsi="Times New Roman" w:ascii="Times New Roman"/>
          <w:color w:val="000000"/>
          <w:sz w:val="24"/>
          <w:szCs w:val="24"/>
        </w:rPr>
        <w:t>REPUBLIKA HRVATSKA</w:t>
      </w:r>
    </w:p>
    <w:p w:rsidRDefault="00A31E98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A4AD8">
        <w:rPr>
          <w:rFonts w:cs="Times New Roman" w:hAnsi="Times New Roman" w:ascii="Times New Roman"/>
          <w:color w:val="000000"/>
          <w:sz w:val="24"/>
          <w:szCs w:val="24"/>
        </w:rPr>
        <w:t>TRGOVAČKI SUD U OSIJEKU</w:t>
      </w:r>
    </w:p>
    <w:p w:rsidRDefault="00A31E98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STALNA SLUŽBA </w:t>
      </w:r>
      <w:r w:rsidR="00AA4AD8" w:rsidRPr="00AA4AD8">
        <w:rPr>
          <w:rFonts w:cs="Times New Roman" w:hAnsi="Times New Roman" w:ascii="Times New Roman"/>
          <w:color w:val="000000"/>
          <w:sz w:val="24"/>
          <w:szCs w:val="24"/>
        </w:rPr>
        <w:t>U SLAVONSKOM BRODU</w:t>
      </w:r>
    </w:p>
    <w:p w:rsidRDefault="00A31E98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A4AD8">
        <w:rPr>
          <w:rFonts w:cs="Times New Roman" w:hAnsi="Times New Roman" w:ascii="Times New Roman"/>
          <w:color w:val="000000"/>
          <w:sz w:val="24"/>
          <w:szCs w:val="24"/>
        </w:rPr>
        <w:t>Trg pobjede 13</w:t>
      </w:r>
    </w:p>
    <w:p w:rsidRDefault="00A31E98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35000 Slavonski Brod                                                    </w:t>
      </w:r>
      <w:r w:rsidR="00AA4AD8"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             </w:t>
      </w:r>
      <w:r w:rsidR="00AA4AD8" w:rsidRPr="00BC5ABD">
        <w:rPr>
          <w:rFonts w:cs="Times New Roman" w:hAnsi="Times New Roman" w:ascii="Times New Roman"/>
          <w:b/>
          <w:color w:val="000000"/>
          <w:sz w:val="24"/>
          <w:szCs w:val="24"/>
        </w:rPr>
        <w:t>Broj: 1/St-42/2014-65</w:t>
      </w:r>
    </w:p>
    <w:p w:rsidRDefault="00000619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00619" w:rsidP="00AA4AD8" w:rsidR="00000619" w:rsidRPr="00AA4AD8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1E98" w:rsidP="00AA4AD8" w:rsidR="00000619" w:rsidRPr="00AA4AD8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AA4AD8">
        <w:rPr>
          <w:rFonts w:cs="Times New Roman" w:hAnsi="Times New Roman" w:ascii="Times New Roman"/>
          <w:color w:val="000000"/>
          <w:sz w:val="24"/>
          <w:szCs w:val="24"/>
        </w:rPr>
        <w:t>R E P U B L I K A    H R V A T S K A</w:t>
      </w:r>
    </w:p>
    <w:p w:rsidRDefault="00A31E98" w:rsidP="00AA4AD8" w:rsidR="00000619" w:rsidRPr="00AA4AD8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AA4AD8">
        <w:rPr>
          <w:rFonts w:cs="Times New Roman" w:hAnsi="Times New Roman" w:ascii="Times New Roman"/>
          <w:color w:val="000000"/>
          <w:sz w:val="24"/>
          <w:szCs w:val="24"/>
        </w:rPr>
        <w:t>R J E Š E N J E</w:t>
      </w:r>
    </w:p>
    <w:p w:rsidRDefault="00000619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31E98" w:rsidP="00AA4AD8" w:rsidR="00000619" w:rsidRPr="00AA4AD8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TRGOVAČKI SUD U OSIJEKU STALNA SLUŽBA </w:t>
      </w:r>
      <w:r w:rsidR="00AA4AD8" w:rsidRPr="00AA4AD8">
        <w:rPr>
          <w:rFonts w:cs="Times New Roman" w:hAnsi="Times New Roman" w:ascii="Times New Roman"/>
          <w:color w:val="000000"/>
          <w:sz w:val="24"/>
          <w:szCs w:val="24"/>
        </w:rPr>
        <w:t>U SLAVONSKOM BRODU</w:t>
      </w:r>
      <w:r w:rsidRPr="00AA4AD8">
        <w:rPr>
          <w:rFonts w:cs="Times New Roman" w:hAnsi="Times New Roman" w:ascii="Times New Roman"/>
          <w:color w:val="000000"/>
          <w:sz w:val="24"/>
          <w:szCs w:val="24"/>
        </w:rPr>
        <w:t>, po steč</w:t>
      </w:r>
      <w:r w:rsidR="00AA4AD8" w:rsidRPr="00AA4AD8">
        <w:rPr>
          <w:rFonts w:cs="Times New Roman" w:hAnsi="Times New Roman" w:ascii="Times New Roman"/>
          <w:color w:val="000000"/>
          <w:sz w:val="24"/>
          <w:szCs w:val="24"/>
        </w:rPr>
        <w:t>ajnoj</w:t>
      </w:r>
      <w:r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AA4AD8" w:rsidRPr="00AA4AD8">
        <w:rPr>
          <w:rFonts w:cs="Times New Roman" w:hAnsi="Times New Roman" w:ascii="Times New Roman"/>
          <w:color w:val="000000"/>
          <w:sz w:val="24"/>
          <w:szCs w:val="24"/>
        </w:rPr>
        <w:t>sutkinji</w:t>
      </w:r>
      <w:r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 Vesni Vukelić, u </w:t>
      </w:r>
      <w:r w:rsidR="00AA4AD8"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nastavljenom </w:t>
      </w:r>
      <w:r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postupku </w:t>
      </w:r>
      <w:r w:rsidR="00AA4AD8" w:rsidRPr="00AA4AD8">
        <w:rPr>
          <w:rFonts w:cs="Times New Roman" w:hAnsi="Times New Roman" w:ascii="Times New Roman"/>
          <w:color w:val="000000"/>
          <w:sz w:val="24"/>
          <w:szCs w:val="24"/>
        </w:rPr>
        <w:t>radi naknadne diobe stečajne mase iza</w:t>
      </w:r>
      <w:r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AA4AD8" w:rsidRPr="00AA4AD8">
        <w:rPr>
          <w:rFonts w:cs="Times New Roman" w:hAnsi="Times New Roman" w:ascii="Times New Roman"/>
          <w:color w:val="000000"/>
          <w:sz w:val="24"/>
          <w:szCs w:val="24"/>
        </w:rPr>
        <w:t>ELITA d.o.o. u stečaju Piškorevci, Zagrebačka 8a, OIB 88940440194, nastale iza brisanog subjekta ELITA d.o.o.</w:t>
      </w:r>
      <w:r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 u stečaju Slav.Brod, </w:t>
      </w:r>
      <w:r w:rsidR="00AA4AD8"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Luke Botića 80, OIB 94911622337, </w:t>
      </w:r>
      <w:r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dana </w:t>
      </w:r>
      <w:r w:rsidR="00AA4AD8" w:rsidRPr="00AA4AD8">
        <w:rPr>
          <w:rFonts w:cs="Times New Roman" w:hAnsi="Times New Roman" w:ascii="Times New Roman"/>
          <w:color w:val="000000"/>
          <w:sz w:val="24"/>
          <w:szCs w:val="24"/>
        </w:rPr>
        <w:t>04. lipnja</w:t>
      </w:r>
      <w:r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AA4AD8" w:rsidRPr="00AA4AD8">
        <w:rPr>
          <w:rFonts w:cs="Times New Roman" w:hAnsi="Times New Roman" w:ascii="Times New Roman"/>
          <w:color w:val="000000"/>
          <w:sz w:val="24"/>
          <w:szCs w:val="24"/>
        </w:rPr>
        <w:t>2018.</w:t>
      </w:r>
    </w:p>
    <w:p w:rsidRDefault="00000619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00619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31E98" w:rsidP="00AA4AD8" w:rsidR="00000619" w:rsidRPr="00AA4AD8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AA4AD8">
        <w:rPr>
          <w:rFonts w:cs="Times New Roman" w:hAnsi="Times New Roman" w:ascii="Times New Roman"/>
          <w:color w:val="000000"/>
          <w:sz w:val="24"/>
          <w:szCs w:val="24"/>
        </w:rPr>
        <w:t>r i j e š i o    j e</w:t>
      </w:r>
    </w:p>
    <w:p w:rsidRDefault="00000619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00619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31E98" w:rsidP="00AA4AD8" w:rsidR="00000619" w:rsidRPr="00AA4AD8">
      <w:pPr>
        <w:spacing w:after="0"/>
        <w:ind w:firstLine="708"/>
        <w:rPr>
          <w:rFonts w:cs="Times New Roman" w:hAnsi="Times New Roman" w:ascii="Times New Roman"/>
          <w:color w:val="000000"/>
          <w:sz w:val="24"/>
          <w:szCs w:val="24"/>
        </w:rPr>
      </w:pPr>
      <w:r w:rsidRPr="00AA4AD8">
        <w:rPr>
          <w:rFonts w:cs="Times New Roman" w:hAnsi="Times New Roman" w:ascii="Times New Roman"/>
          <w:b/>
          <w:color w:val="000000"/>
          <w:sz w:val="24"/>
          <w:szCs w:val="24"/>
        </w:rPr>
        <w:t>I</w:t>
      </w:r>
      <w:r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 – </w:t>
      </w:r>
      <w:r w:rsidR="00AA4AD8" w:rsidRPr="00AA4AD8">
        <w:rPr>
          <w:rFonts w:cs="Times New Roman" w:hAnsi="Times New Roman" w:ascii="Times New Roman"/>
          <w:color w:val="000000"/>
          <w:sz w:val="24"/>
          <w:szCs w:val="24"/>
        </w:rPr>
        <w:t>U postupku radi naknadne diobe stečajne mase iza ELITA d.o.o. u stečaju Piškorevci, Zagrebačka 8a, OIB 88940440194, ovlašćuje se stečajni upravitelj iznos dobiven</w:t>
      </w:r>
      <w:r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AA4AD8" w:rsidRPr="00AA4AD8">
        <w:rPr>
          <w:rFonts w:cs="Times New Roman" w:hAnsi="Times New Roman" w:ascii="Times New Roman"/>
          <w:color w:val="000000"/>
          <w:sz w:val="24"/>
          <w:szCs w:val="24"/>
        </w:rPr>
        <w:t>naplatom tražbine u iznosu o</w:t>
      </w:r>
      <w:r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d </w:t>
      </w:r>
      <w:r w:rsidR="00AA4AD8" w:rsidRPr="00AA4AD8">
        <w:rPr>
          <w:rFonts w:cs="Times New Roman" w:hAnsi="Times New Roman" w:ascii="Times New Roman"/>
          <w:color w:val="000000"/>
          <w:sz w:val="24"/>
          <w:szCs w:val="24"/>
        </w:rPr>
        <w:t>20.884,98</w:t>
      </w:r>
      <w:r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 kn podijeliti stečajnim vjerovnicima prema prihvaćenom završnom popisu, te o tome stečajnom sucu položiti račun.</w:t>
      </w:r>
      <w:r w:rsidR="00AA4AD8"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AA4AD8" w:rsidP="00AA4AD8" w:rsidR="00AA4AD8" w:rsidRPr="00AA4AD8">
      <w:pPr>
        <w:spacing w:after="0"/>
        <w:ind w:firstLine="708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AA4AD8" w:rsidP="00AA4AD8" w:rsidR="00AA4AD8" w:rsidRPr="00AA4AD8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 w:rsidRPr="00AA4AD8">
        <w:rPr>
          <w:rFonts w:cs="Times New Roman" w:hAnsi="Times New Roman" w:ascii="Times New Roman"/>
          <w:b/>
          <w:color w:val="000000"/>
          <w:sz w:val="24"/>
          <w:szCs w:val="24"/>
        </w:rPr>
        <w:t>II</w:t>
      </w:r>
      <w:r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 – Predloženi diobeni popis po kojem se vjerovnici prvog višeg isplatnog reda namiruju za daljnjih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24 % utvrđenih tražbina, </w:t>
      </w:r>
      <w:r w:rsidRPr="00AA4AD8">
        <w:rPr>
          <w:rFonts w:cs="Times New Roman" w:hAnsi="Times New Roman" w:ascii="Times New Roman"/>
          <w:color w:val="000000"/>
          <w:sz w:val="24"/>
          <w:szCs w:val="24"/>
        </w:rPr>
        <w:t>objavljuje se na mrežnoj stranici e-Oglasna ploča sudova.</w:t>
      </w:r>
    </w:p>
    <w:p w:rsidRDefault="00000619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31E98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    </w:t>
      </w:r>
    </w:p>
    <w:p w:rsidRDefault="00A31E98" w:rsidP="00AA4AD8" w:rsidR="00000619" w:rsidRPr="00AA4AD8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AA4AD8">
        <w:rPr>
          <w:rFonts w:cs="Times New Roman" w:hAnsi="Times New Roman" w:ascii="Times New Roman"/>
          <w:color w:val="000000"/>
          <w:sz w:val="24"/>
          <w:szCs w:val="24"/>
        </w:rPr>
        <w:t>Obrazloženje</w:t>
      </w:r>
    </w:p>
    <w:p w:rsidRDefault="00000619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00619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31E98" w:rsidP="00AA4AD8" w:rsidR="00000619">
      <w:pPr>
        <w:spacing w:after="0"/>
        <w:ind w:firstLine="708"/>
        <w:rPr>
          <w:rFonts w:cs="Times New Roman" w:hAnsi="Times New Roman" w:ascii="Times New Roman"/>
          <w:color w:val="000000"/>
          <w:sz w:val="24"/>
          <w:szCs w:val="24"/>
        </w:rPr>
      </w:pPr>
      <w:r w:rsidRPr="00AA4AD8">
        <w:rPr>
          <w:rFonts w:cs="Times New Roman" w:hAnsi="Times New Roman" w:ascii="Times New Roman"/>
          <w:color w:val="000000"/>
          <w:sz w:val="24"/>
          <w:szCs w:val="24"/>
        </w:rPr>
        <w:t>Rješenjem ovog suda br. St-42/2014-44 od 4.rujna 2015.</w:t>
      </w:r>
      <w:r w:rsidR="00AA4AD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AA4AD8">
        <w:rPr>
          <w:rFonts w:cs="Times New Roman" w:hAnsi="Times New Roman" w:ascii="Times New Roman"/>
          <w:color w:val="000000"/>
          <w:sz w:val="24"/>
          <w:szCs w:val="24"/>
        </w:rPr>
        <w:t>zaključen je stečajni postupak nad dužnikom ELITA d.o.o,u stečaju Slav.Brod, te je dužnik brisan iz sudskog registra.</w:t>
      </w:r>
    </w:p>
    <w:p w:rsidRDefault="00AA4AD8" w:rsidP="00AA4AD8" w:rsidR="00AA4AD8" w:rsidRPr="00AA4AD8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A4AD8" w:rsidP="00BC5ABD" w:rsidR="00BC5ABD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BC5ABD" w:rsidP="00BC5ABD" w:rsidR="00BC5ABD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BC5ABD" w:rsidP="00BC5ABD" w:rsidR="00BC5ABD">
      <w:pPr>
        <w:spacing w:after="0"/>
        <w:jc w:val="right"/>
        <w:rPr>
          <w:rFonts w:cs="Times New Roman" w:hAnsi="Times New Roman" w:ascii="Times New Roman"/>
          <w:b/>
          <w:color w:val="000000"/>
          <w:sz w:val="24"/>
          <w:szCs w:val="24"/>
        </w:rPr>
      </w:pPr>
      <w:r w:rsidRPr="00BC5ABD">
        <w:rPr>
          <w:rFonts w:cs="Times New Roman" w:hAnsi="Times New Roman" w:ascii="Times New Roman"/>
          <w:b/>
          <w:color w:val="000000"/>
          <w:sz w:val="24"/>
          <w:szCs w:val="24"/>
        </w:rPr>
        <w:t>Broj: 1/St-42/2014-65</w:t>
      </w:r>
    </w:p>
    <w:p w:rsidRDefault="00BC5ABD" w:rsidR="00BC5ABD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</w:rPr>
      </w:pPr>
    </w:p>
    <w:p w:rsidRDefault="00BC5ABD" w:rsidR="00BC5ABD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</w:rPr>
      </w:pPr>
    </w:p>
    <w:p w:rsidRDefault="00AA4AD8" w:rsidP="00BC5ABD" w:rsidR="00BC5ABD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brisanja dužnika</w:t>
      </w:r>
      <w:r w:rsidR="007A3F0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na prijedlog stečajnog upravitelja, postupak je nastavljen radi naknadne diobe stečajne mase</w:t>
      </w:r>
      <w:r w:rsidR="007A3F01">
        <w:rPr>
          <w:rFonts w:cs="Times New Roman" w:hAnsi="Times New Roman" w:ascii="Times New Roman"/>
          <w:sz w:val="24"/>
          <w:szCs w:val="24"/>
        </w:rPr>
        <w:t>, o čemu je sud odlučio</w:t>
      </w:r>
      <w:r>
        <w:rPr>
          <w:rFonts w:cs="Times New Roman" w:hAnsi="Times New Roman" w:ascii="Times New Roman"/>
          <w:sz w:val="24"/>
          <w:szCs w:val="24"/>
        </w:rPr>
        <w:t xml:space="preserve"> rješenjem posl.br.St-42/2014- 51 od 16. veljače 2016.</w:t>
      </w:r>
      <w:r w:rsidR="007A3F0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C5ABD" w:rsidP="00BC5ABD" w:rsidR="00BC5ABD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BC5ABD" w:rsidP="00BC5ABD" w:rsidR="00000619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Ujedno</w:t>
      </w:r>
      <w:r w:rsidR="007A3F01">
        <w:rPr>
          <w:rFonts w:cs="Times New Roman" w:hAnsi="Times New Roman" w:ascii="Times New Roman"/>
          <w:sz w:val="24"/>
          <w:szCs w:val="24"/>
        </w:rPr>
        <w:t xml:space="preserve"> je određen </w:t>
      </w:r>
      <w:r>
        <w:rPr>
          <w:rFonts w:cs="Times New Roman" w:hAnsi="Times New Roman" w:ascii="Times New Roman"/>
          <w:sz w:val="24"/>
          <w:szCs w:val="24"/>
        </w:rPr>
        <w:t xml:space="preserve">i </w:t>
      </w:r>
      <w:r w:rsidR="007A3F01">
        <w:rPr>
          <w:rFonts w:cs="Times New Roman" w:hAnsi="Times New Roman" w:ascii="Times New Roman"/>
          <w:sz w:val="24"/>
          <w:szCs w:val="24"/>
        </w:rPr>
        <w:t>upis stečajne mase u sudski registar.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A4AD8" w:rsidR="00AA4AD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A4AD8" w:rsidR="00AA4AD8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 pravomoćnosti tog rješenja, stečajni upravitelj obavio je naknadnu diobu po kojoj su vjerovnici prvog višeg isplatnog reda namireni u visini 23 % utvrđenih tražbina.</w:t>
      </w:r>
    </w:p>
    <w:p w:rsidRDefault="00AA4AD8" w:rsidR="00AA4AD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A4AD8" w:rsidR="00AA4AD8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Nakon toga stečajni upravitelj je podneskom od 17.05.2018. izvijestio sud da je stečajna masa ostvarila daljnji novčani priljev u iznosu 20.884,98 kn, naplatom novčane tražbine od dužnikovog dužnika te je predložio da se s tim iznosom vjerovnici prvog višeg isplatnog reda namire za daljnjih 24 %, a prema priloženom </w:t>
      </w:r>
      <w:r w:rsidR="00BC5ABD">
        <w:rPr>
          <w:rFonts w:cs="Times New Roman" w:hAnsi="Times New Roman" w:ascii="Times New Roman"/>
          <w:sz w:val="24"/>
          <w:szCs w:val="24"/>
        </w:rPr>
        <w:t xml:space="preserve">diobenom </w:t>
      </w:r>
      <w:r>
        <w:rPr>
          <w:rFonts w:cs="Times New Roman" w:hAnsi="Times New Roman" w:ascii="Times New Roman"/>
          <w:sz w:val="24"/>
          <w:szCs w:val="24"/>
        </w:rPr>
        <w:t>popisu</w:t>
      </w:r>
      <w:r w:rsidR="00BC5ABD">
        <w:rPr>
          <w:rFonts w:cs="Times New Roman" w:hAnsi="Times New Roman" w:ascii="Times New Roman"/>
          <w:sz w:val="24"/>
          <w:szCs w:val="24"/>
        </w:rPr>
        <w:t>.</w:t>
      </w:r>
    </w:p>
    <w:p w:rsidRDefault="007A3F01" w:rsidR="007A3F01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A4AD8" w:rsidP="00AA4AD8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Kako je stečajna masa ostvarila novčani priljev koji je dostatan za daljnje namirenje stečajnih vjerovnika prvog višeg isplatnog reda, to je valjalo odlučiti </w:t>
      </w:r>
      <w:r w:rsidR="00A31E98" w:rsidRPr="00AA4AD8">
        <w:rPr>
          <w:rFonts w:cs="Times New Roman" w:hAnsi="Times New Roman" w:ascii="Times New Roman"/>
          <w:color w:val="000000"/>
          <w:sz w:val="24"/>
          <w:szCs w:val="24"/>
        </w:rPr>
        <w:t>kao u izreci ovog rješenja na temelju odredbe čl. 199 st. 1 toč.3 i čl. 201 Stečajnog zakona (NN br. 44/96, 29/99, 129/00, 123/03, 82/06, 116/10, 25/12 i 133/12).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000619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A4AD8" w:rsidP="00AA4AD8" w:rsidR="00AA4AD8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U Slavonskom </w:t>
      </w:r>
      <w:r w:rsidR="00A31E98"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Brodu,  </w:t>
      </w:r>
      <w:r>
        <w:rPr>
          <w:rFonts w:cs="Times New Roman" w:hAnsi="Times New Roman" w:ascii="Times New Roman"/>
          <w:color w:val="000000"/>
          <w:sz w:val="24"/>
          <w:szCs w:val="24"/>
        </w:rPr>
        <w:t>04. lipnja 2018.</w:t>
      </w:r>
    </w:p>
    <w:p w:rsidRDefault="00AA4AD8" w:rsidP="00AA4AD8" w:rsidR="00AA4AD8" w:rsidRPr="00AA4AD8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1E98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</w:t>
      </w:r>
      <w:r w:rsidR="00AA4AD8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</w:t>
      </w:r>
      <w:r w:rsidR="00AA4AD8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AA4AD8">
        <w:rPr>
          <w:rFonts w:cs="Times New Roman" w:hAnsi="Times New Roman" w:ascii="Times New Roman"/>
          <w:color w:val="000000"/>
          <w:sz w:val="24"/>
          <w:szCs w:val="24"/>
        </w:rPr>
        <w:tab/>
        <w:t>STEČAJNA</w:t>
      </w:r>
      <w:r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AA4AD8">
        <w:rPr>
          <w:rFonts w:cs="Times New Roman" w:hAnsi="Times New Roman" w:ascii="Times New Roman"/>
          <w:color w:val="000000"/>
          <w:sz w:val="24"/>
          <w:szCs w:val="24"/>
        </w:rPr>
        <w:t>SUTKINJA</w:t>
      </w:r>
      <w:r w:rsidRPr="00AA4AD8">
        <w:rPr>
          <w:rFonts w:cs="Times New Roman" w:hAnsi="Times New Roman" w:ascii="Times New Roman"/>
          <w:color w:val="000000"/>
          <w:sz w:val="24"/>
          <w:szCs w:val="24"/>
        </w:rPr>
        <w:t>:</w:t>
      </w:r>
    </w:p>
    <w:p w:rsidRDefault="00A31E98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</w:t>
      </w:r>
      <w:r w:rsidRPr="00AA4AD8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AA4AD8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AA4AD8">
        <w:rPr>
          <w:rFonts w:cs="Times New Roman" w:hAnsi="Times New Roman" w:ascii="Times New Roman"/>
          <w:color w:val="000000"/>
          <w:sz w:val="24"/>
          <w:szCs w:val="24"/>
        </w:rPr>
        <w:t xml:space="preserve">   </w:t>
      </w:r>
      <w:r w:rsidR="00BC5ABD">
        <w:rPr>
          <w:rFonts w:cs="Times New Roman" w:hAnsi="Times New Roman" w:ascii="Times New Roman"/>
          <w:color w:val="000000"/>
          <w:sz w:val="24"/>
          <w:szCs w:val="24"/>
        </w:rPr>
        <w:t xml:space="preserve">    </w:t>
      </w:r>
      <w:r w:rsidR="00AA4AD8">
        <w:rPr>
          <w:rFonts w:cs="Times New Roman" w:hAnsi="Times New Roman" w:ascii="Times New Roman"/>
          <w:color w:val="000000"/>
          <w:sz w:val="24"/>
          <w:szCs w:val="24"/>
        </w:rPr>
        <w:t xml:space="preserve">Vesna Vukelić </w:t>
      </w:r>
    </w:p>
    <w:p w:rsidRDefault="00000619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31E98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A4AD8">
        <w:rPr>
          <w:rFonts w:cs="Times New Roman" w:hAnsi="Times New Roman" w:ascii="Times New Roman"/>
          <w:color w:val="000000"/>
          <w:sz w:val="24"/>
          <w:szCs w:val="24"/>
        </w:rPr>
        <w:t>NAPUTAK O PRAVNOM LIJEKU:</w:t>
      </w:r>
    </w:p>
    <w:p w:rsidRDefault="00A31E98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A4AD8">
        <w:rPr>
          <w:rFonts w:cs="Times New Roman" w:hAnsi="Times New Roman" w:ascii="Times New Roman"/>
          <w:color w:val="000000"/>
          <w:sz w:val="24"/>
          <w:szCs w:val="24"/>
        </w:rPr>
        <w:t>Protiv ovog rješenja može se izjaviti žalba u roku od 8 dana</w:t>
      </w:r>
    </w:p>
    <w:p w:rsidRDefault="00A31E98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od dana dostave rješenja, a dostava se smatra obavljenom </w:t>
      </w:r>
    </w:p>
    <w:p w:rsidRDefault="00A31E98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A4AD8">
        <w:rPr>
          <w:rFonts w:cs="Times New Roman" w:hAnsi="Times New Roman" w:ascii="Times New Roman"/>
          <w:color w:val="000000"/>
          <w:sz w:val="24"/>
          <w:szCs w:val="24"/>
        </w:rPr>
        <w:t>istekom osmog dana od dana objave pismena na mrežnoj</w:t>
      </w:r>
    </w:p>
    <w:p w:rsidRDefault="00A31E98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A4AD8">
        <w:rPr>
          <w:rFonts w:cs="Times New Roman" w:hAnsi="Times New Roman" w:ascii="Times New Roman"/>
          <w:color w:val="000000"/>
          <w:sz w:val="24"/>
          <w:szCs w:val="24"/>
        </w:rPr>
        <w:t>st</w:t>
      </w:r>
      <w:r w:rsidR="00BC5ABD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Pr="00AA4AD8">
        <w:rPr>
          <w:rFonts w:cs="Times New Roman" w:hAnsi="Times New Roman" w:ascii="Times New Roman"/>
          <w:color w:val="000000"/>
          <w:sz w:val="24"/>
          <w:szCs w:val="24"/>
        </w:rPr>
        <w:t>anici e-Oglasna ploča suda.</w:t>
      </w:r>
    </w:p>
    <w:p w:rsidRDefault="00000619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00619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31E98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A4AD8">
        <w:rPr>
          <w:rFonts w:cs="Times New Roman" w:hAnsi="Times New Roman" w:ascii="Times New Roman"/>
          <w:color w:val="000000"/>
          <w:sz w:val="24"/>
          <w:szCs w:val="24"/>
        </w:rPr>
        <w:t>Dostaviti putem mrežne st</w:t>
      </w:r>
      <w:r w:rsidR="00AA4AD8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Pr="00AA4AD8">
        <w:rPr>
          <w:rFonts w:cs="Times New Roman" w:hAnsi="Times New Roman" w:ascii="Times New Roman"/>
          <w:color w:val="000000"/>
          <w:sz w:val="24"/>
          <w:szCs w:val="24"/>
        </w:rPr>
        <w:t xml:space="preserve">anice e-Oglasna ploča </w:t>
      </w:r>
    </w:p>
    <w:p w:rsidRDefault="00A31E98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A4AD8">
        <w:rPr>
          <w:rFonts w:cs="Times New Roman" w:hAnsi="Times New Roman" w:ascii="Times New Roman"/>
          <w:color w:val="000000"/>
          <w:sz w:val="24"/>
          <w:szCs w:val="24"/>
        </w:rPr>
        <w:t>- steč.upravitelju</w:t>
      </w:r>
    </w:p>
    <w:p w:rsidRDefault="00A31E98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A4AD8">
        <w:rPr>
          <w:rFonts w:cs="Times New Roman" w:hAnsi="Times New Roman" w:ascii="Times New Roman"/>
          <w:color w:val="000000"/>
          <w:sz w:val="24"/>
          <w:szCs w:val="24"/>
        </w:rPr>
        <w:t>- vjerovnicima</w:t>
      </w:r>
    </w:p>
    <w:p w:rsidRDefault="00000619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00619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00619" w:rsidR="00000619" w:rsidRPr="00AA4AD8">
      <w:pPr>
        <w:spacing w:after="0"/>
        <w:rPr>
          <w:rFonts w:cs="Times New Roman" w:hAnsi="Times New Roman" w:ascii="Times New Roman"/>
          <w:sz w:val="24"/>
          <w:szCs w:val="24"/>
        </w:rPr>
      </w:pPr>
    </w:p>
    <w:sectPr w:rsidR="00000619" w:rsidRPr="00AA4AD8">
      <w:pgSz w:code="9" w:h="16840" w:w="11907"/>
      <w:pgMar w:gutter="0" w:footer="1021" w:header="1021" w:left="1701" w:bottom="1418" w:right="1134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000619"/>
    <w:rsid w:val="00000619"/>
    <w:rsid w:val="00553DD0"/>
    <w:rsid w:val="007A3F01"/>
    <w:rsid w:val="00A31E98"/>
    <w:rsid w:val="00A65C98"/>
    <w:rsid w:val="00AA4AD8"/>
    <w:rsid w:val="00BC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A31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E9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E98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E9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E9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4AD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4AD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A31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E9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E98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E9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E9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4AD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4AD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2014.</izvorni_sadrzaj>
    <derivirana_varijabla naziv="DomainObject.Predmet.DatumOsnivanja_1">31.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2015.</izvorni_sadrzaj>
    <derivirana_varijabla naziv="DomainObject.Predmet.DatumRjesavanja_1">4.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St-42/2014</izvorni_sadrzaj>
    <derivirana_varijabla naziv="DomainObject.Predmet.OznakaBroj_1">St-42/2014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ELITA društvo s ograničenom odgovornošću za proizvodnju i usluge, SLAVONSKI BROD</izvorni_sadrzaj>
    <derivirana_varijabla naziv="DomainObject.Predmet.ProtustrankaFormated_1">  ELITA društvo s ograničenom odgovornošću za proizvodnju i usluge, SLAVONSKI BROD</derivirana_varijabla>
  </DomainObject.Predmet.ProtustrankaFormated>
  <DomainObject.Predmet.ProtustrankaFormatedOIB>
    <izvorni_sadrzaj>  ELITA društvo s ograničenom odgovornošću za proizvodnju i usluge, SLAVONSKI BROD, OIB 94911622337</izvorni_sadrzaj>
    <derivirana_varijabla naziv="DomainObject.Predmet.ProtustrankaFormatedOIB_1">  ELITA društvo s ograničenom odgovornošću za proizvodnju i usluge, SLAVONSKI BROD, OIB 94911622337</derivirana_varijabla>
  </DomainObject.Predmet.ProtustrankaFormatedOIB>
  <DomainObject.Predmet.ProtustrankaFormatedWithAdress>
    <izvorni_sadrzaj> ELITA društvo s ograničenom odgovornošću za proizvodnju i usluge, SLAVONSKI BROD, Luke Botića 80, 35000 Slavonski Brod</izvorni_sadrzaj>
    <derivirana_varijabla naziv="DomainObject.Predmet.ProtustrankaFormatedWithAdress_1"> ELITA društvo s ograničenom odgovornošću za proizvodnju i usluge, SLAVONSKI BROD, Luke Botića 80, 35000 Slavonski Brod</derivirana_varijabla>
  </DomainObject.Predmet.ProtustrankaFormatedWithAdress>
  <DomainObject.Predmet.ProtustrankaFormatedWithAdressOIB>
    <izvorni_sadrzaj> ELITA društvo s ograničenom odgovornošću za proizvodnju i usluge, SLAVONSKI BROD, OIB 94911622337, Luke Botića 80, 35000 Slavonski Brod</izvorni_sadrzaj>
    <derivirana_varijabla naziv="DomainObject.Predmet.ProtustrankaFormatedWithAdressOIB_1"> ELITA društvo s ograničenom odgovornošću za proizvodnju i usluge, SLAVONSKI BROD, OIB 94911622337, Luke Botića 80, 35000 Slavonski Brod</derivirana_varijabla>
  </DomainObject.Predmet.ProtustrankaFormatedWithAdressOIB>
  <DomainObject.Predmet.ProtustrankaWithAdress>
    <izvorni_sadrzaj>ELITA društvo s ograničenom odgovornošću za proizvodnju i usluge, SLAVONSKI BROD Luke Botića 80, 35000 Slavonski Brod</izvorni_sadrzaj>
    <derivirana_varijabla naziv="DomainObject.Predmet.ProtustrankaWithAdress_1">ELITA društvo s ograničenom odgovornošću za proizvodnju i usluge, SLAVONSKI BROD Luke Botića 80, 35000 Slavonski Brod</derivirana_varijabla>
  </DomainObject.Predmet.ProtustrankaWithAdress>
  <DomainObject.Predmet.ProtustrankaWithAdressOIB>
    <izvorni_sadrzaj>ELITA društvo s ograničenom odgovornošću za proizvodnju i usluge, SLAVONSKI BROD, OIB 94911622337, Luke Botića 80, 35000 Slavonski Brod</izvorni_sadrzaj>
    <derivirana_varijabla naziv="DomainObject.Predmet.ProtustrankaWithAdressOIB_1">ELITA društvo s ograničenom odgovornošću za proizvodnju i usluge, SLAVONSKI BROD, OIB 94911622337, Luke Botića 80, 35000 Slavonski Brod</derivirana_varijabla>
  </DomainObject.Predmet.ProtustrankaWithAdressOIB>
  <DomainObject.Predmet.ProtustrankaNazivFormated>
    <izvorni_sadrzaj>ELITA društvo s ograničenom odgovornošću za proizvodnju i usluge, SLAVONSKI BROD</izvorni_sadrzaj>
    <derivirana_varijabla naziv="DomainObject.Predmet.ProtustrankaNazivFormated_1">ELITA društvo s ograničenom odgovornošću za proizvodnju i usluge, SLAVONSKI BROD</derivirana_varijabla>
  </DomainObject.Predmet.ProtustrankaNazivFormated>
  <DomainObject.Predmet.ProtustrankaNazivFormatedOIB>
    <izvorni_sadrzaj>ELITA društvo s ograničenom odgovornošću za proizvodnju i usluge, SLAVONSKI BROD, OIB 94911622337</izvorni_sadrzaj>
    <derivirana_varijabla naziv="DomainObject.Predmet.ProtustrankaNazivFormatedOIB_1">ELITA društvo s ograničenom odgovornošću za proizvodnju i usluge, SLAVONSKI BROD, OIB 94911622337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Osijek</izvorni_sadrzaj>
    <derivirana_varijabla naziv="DomainObject.Predmet.StrankaFormated_1">  FINANCIJSKA AGENCIJA Regionalni centar Osijek</derivirana_varijabla>
  </DomainObject.Predmet.StrankaFormated>
  <DomainObject.Predmet.StrankaFormatedOIB>
    <izvorni_sadrzaj>  FINANCIJSKA AGENCIJA Regionalni centar Osijek, OIB 85821130368</izvorni_sadrzaj>
    <derivirana_varijabla naziv="DomainObject.Predmet.StrankaFormatedOIB_1">  FINANCIJSKA AGENCIJA Regionalni centar Osijek, OIB 85821130368</derivirana_varijabla>
  </DomainObject.Predmet.StrankaFormatedOIB>
  <DomainObject.Predmet.StrankaFormatedWithAdress>
    <izvorni_sadrzaj> FINANCIJSKA AGENCIJA Regionalni centar Osijek, Osijek</izvorni_sadrzaj>
    <derivirana_varijabla naziv="DomainObject.Predmet.StrankaFormatedWithAdress_1"> FINANCIJSKA AGENCIJA Regionalni centar Osijek, Osijek</derivirana_varijabla>
  </DomainObject.Predmet.StrankaFormatedWithAdress>
  <DomainObject.Predmet.StrankaFormatedWithAdressOIB>
    <izvorni_sadrzaj> FINANCIJSKA AGENCIJA Regionalni centar Osijek, OIB 85821130368, Osijek</izvorni_sadrzaj>
    <derivirana_varijabla naziv="DomainObject.Predmet.StrankaFormatedWithAdressOIB_1"> FINANCIJSKA AGENCIJA Regionalni centar Osijek, OIB 85821130368, Osijek</derivirana_varijabla>
  </DomainObject.Predmet.StrankaFormatedWithAdressOIB>
  <DomainObject.Predmet.StrankaWithAdress>
    <izvorni_sadrzaj>FINANCIJSKA AGENCIJA Regionalni centar Osijek Osijek</izvorni_sadrzaj>
    <derivirana_varijabla naziv="DomainObject.Predmet.StrankaWithAdress_1">FINANCIJSKA AGENCIJA Regionalni centar Osijek Osijek</derivirana_varijabla>
  </DomainObject.Predmet.StrankaWithAdress>
  <DomainObject.Predmet.StrankaWithAdressOIB>
    <izvorni_sadrzaj>FINANCIJSKA AGENCIJA Regionalni centar Osijek, OIB 85821130368, Osijek</izvorni_sadrzaj>
    <derivirana_varijabla naziv="DomainObject.Predmet.StrankaWithAdressOIB_1">FINANCIJSKA AGENCIJA Regionalni centar Osijek, OIB 85821130368, Osijek</derivirana_varijabla>
  </DomainObject.Predmet.StrankaWithAdressOIB>
  <DomainObject.Predmet.StrankaNazivFormated>
    <izvorni_sadrzaj>FINANCIJSKA AGENCIJA Regionalni centar Osijek</izvorni_sadrzaj>
    <derivirana_varijabla naziv="DomainObject.Predmet.StrankaNazivFormated_1">FINANCIJSKA AGENCIJA Regionalni centar Osijek</derivirana_varijabla>
  </DomainObject.Predmet.StrankaNazivFormated>
  <DomainObject.Predmet.StrankaNazivFormatedOIB>
    <izvorni_sadrzaj>FINANCIJSKA AGENCIJA Regionalni centar Osijek, OIB 85821130368</izvorni_sadrzaj>
    <derivirana_varijabla naziv="DomainObject.Predmet.StrankaNazivFormatedOIB_1">FINANCIJSKA AGENCIJA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Regionalni centar Osijek</item>
    </izvorni_sadrzaj>
    <derivirana_varijabla naziv="DomainObject.Predmet.StrankaListFormated_1">
      <item>FINANCIJSKA AGENCIJA Regionalni centar Osijek</item>
    </derivirana_varijabla>
  </DomainObject.Predmet.StrankaListFormated>
  <DomainObject.Predmet.StrankaListFormatedOIB>
    <izvorni_sadrzaj>
      <item>FINANCIJSKA AGENCIJA Regionalni centar Osijek, OIB 85821130368</item>
    </izvorni_sadrzaj>
    <derivirana_varijabla naziv="DomainObject.Predmet.StrankaListFormatedOIB_1">
      <item>FINANCIJSKA AGENCIJA Regionalni centar Osijek, OIB 85821130368</item>
    </derivirana_varijabla>
  </DomainObject.Predmet.StrankaListFormatedOIB>
  <DomainObject.Predmet.StrankaListFormatedWithAdress>
    <izvorni_sadrzaj>
      <item>FINANCIJSKA AGENCIJA Regionalni centar Osijek, Osijek</item>
    </izvorni_sadrzaj>
    <derivirana_varijabla naziv="DomainObject.Predmet.StrankaListFormatedWithAdress_1">
      <item>FINANCIJSKA AGENCIJA Regionalni centar Osijek, Osijek</item>
    </derivirana_varijabla>
  </DomainObject.Predmet.StrankaListFormatedWithAdress>
  <DomainObject.Predmet.StrankaListFormatedWithAdressOIB>
    <izvorni_sadrzaj>
      <item>FINANCIJSKA AGENCIJA Regionalni centar Osijek, OIB 85821130368, Osijek</item>
    </izvorni_sadrzaj>
    <derivirana_varijabla naziv="DomainObject.Predmet.StrankaListFormatedWithAdressOIB_1">
      <item>FINANCIJSKA AGENCIJA Regionalni centar Osijek, OIB 85821130368, Osijek</item>
    </derivirana_varijabla>
  </DomainObject.Predmet.StrankaListFormatedWithAdressOIB>
  <DomainObject.Predmet.StrankaListNazivFormated>
    <izvorni_sadrzaj>
      <item>FINANCIJSKA AGENCIJA Regionalni centar Osijek</item>
    </izvorni_sadrzaj>
    <derivirana_varijabla naziv="DomainObject.Predmet.StrankaListNazivFormated_1">
      <item>FINANCIJSKA AGENCIJA Regionalni centar Osijek</item>
    </derivirana_varijabla>
  </DomainObject.Predmet.StrankaListNazivFormated>
  <DomainObject.Predmet.StrankaListNazivFormatedOIB>
    <izvorni_sadrzaj>
      <item>FINANCIJSKA AGENCIJA Regionalni centar Osijek, OIB 85821130368</item>
    </izvorni_sadrzaj>
    <derivirana_varijabla naziv="DomainObject.Predmet.StrankaListNazivFormatedOIB_1">
      <item>FINANCIJSKA AGENCIJA Regionalni centar Osijek, OIB 85821130368</item>
    </derivirana_varijabla>
  </DomainObject.Predmet.StrankaListNazivFormatedOIB>
  <DomainObject.Predmet.ProtuStrankaListFormated>
    <izvorni_sadrzaj>
      <item>ELITA društvo s ograničenom odgovornošću za proizvodnju i usluge, SLAVONSKI BROD</item>
    </izvorni_sadrzaj>
    <derivirana_varijabla naziv="DomainObject.Predmet.ProtuStrankaListFormated_1">
      <item>ELITA društvo s ograničenom odgovornošću za proizvodnju i usluge, SLAVONSKI BROD</item>
    </derivirana_varijabla>
  </DomainObject.Predmet.ProtuStrankaListFormated>
  <DomainObject.Predmet.ProtuStrankaListFormatedOIB>
    <izvorni_sadrzaj>
      <item>ELITA društvo s ograničenom odgovornošću za proizvodnju i usluge, SLAVONSKI BROD, OIB 94911622337</item>
    </izvorni_sadrzaj>
    <derivirana_varijabla naziv="DomainObject.Predmet.ProtuStrankaListFormatedOIB_1">
      <item>ELITA društvo s ograničenom odgovornošću za proizvodnju i usluge, SLAVONSKI BROD, OIB 94911622337</item>
    </derivirana_varijabla>
  </DomainObject.Predmet.ProtuStrankaListFormatedOIB>
  <DomainObject.Predmet.ProtuStrankaListFormatedWithAdress>
    <izvorni_sadrzaj>
      <item>ELITA društvo s ograničenom odgovornošću za proizvodnju i usluge, SLAVONSKI BROD, Luke Botića 80, 35000 Slavonski Brod</item>
    </izvorni_sadrzaj>
    <derivirana_varijabla naziv="DomainObject.Predmet.ProtuStrankaListFormatedWithAdress_1">
      <item>ELITA društvo s ograničenom odgovornošću za proizvodnju i usluge, SLAVONSKI BROD, Luke Botića 80, 35000 Slavonski Brod</item>
    </derivirana_varijabla>
  </DomainObject.Predmet.ProtuStrankaListFormatedWithAdress>
  <DomainObject.Predmet.ProtuStrankaListFormatedWithAdressOIB>
    <izvorni_sadrzaj>
      <item>ELITA društvo s ograničenom odgovornošću za proizvodnju i usluge, SLAVONSKI BROD, OIB 94911622337, Luke Botića 80, 35000 Slavonski Brod</item>
    </izvorni_sadrzaj>
    <derivirana_varijabla naziv="DomainObject.Predmet.ProtuStrankaListFormatedWithAdressOIB_1">
      <item>ELITA društvo s ograničenom odgovornošću za proizvodnju i usluge, SLAVONSKI BROD, OIB 94911622337, Luke Botića 80, 35000 Slavonski Brod</item>
    </derivirana_varijabla>
  </DomainObject.Predmet.ProtuStrankaListFormatedWithAdressOIB>
  <DomainObject.Predmet.ProtuStrankaListNazivFormated>
    <izvorni_sadrzaj>
      <item>ELITA društvo s ograničenom odgovornošću za proizvodnju i usluge, SLAVONSKI BROD</item>
    </izvorni_sadrzaj>
    <derivirana_varijabla naziv="DomainObject.Predmet.ProtuStrankaListNazivFormated_1">
      <item>ELITA društvo s ograničenom odgovornošću za proizvodnju i usluge, SLAVONSKI BROD</item>
    </derivirana_varijabla>
  </DomainObject.Predmet.ProtuStrankaListNazivFormated>
  <DomainObject.Predmet.ProtuStrankaListNazivFormatedOIB>
    <izvorni_sadrzaj>
      <item>ELITA društvo s ograničenom odgovornošću za proizvodnju i usluge, SLAVONSKI BROD, OIB 94911622337</item>
    </izvorni_sadrzaj>
    <derivirana_varijabla naziv="DomainObject.Predmet.ProtuStrankaListNazivFormatedOIB_1">
      <item>ELITA društvo s ograničenom odgovornošću za proizvodnju i usluge, SLAVONSKI BROD, OIB 94911622337</item>
    </derivirana_varijabla>
  </DomainObject.Predmet.ProtuStrankaListNazivFormatedOIB>
  <DomainObject.Predmet.OstaliListFormated>
    <izvorni_sadrzaj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izvorni_sadrzaj>
    <derivirana_varijabla naziv="DomainObject.Predmet.OstaliListFormated_1"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derivirana_varijabla>
  </DomainObject.Predmet.OstaliListFormated>
  <DomainObject.Predmet.OstaliListFormatedOIB>
    <izvorni_sadrzaj>
      <item>Jela Rubil, Slav.Brod, L.Botića 80</item>
      <item>Tomislav Rubil, Slav.Brod, L.Botića 80</item>
      <item>Tomislav Skutari,odvj.Slav.Brod</item>
      <item>Zdravko Grubeša, OIB 38584131681</item>
      <item>Erste &amp; Steirmarkische bank d.d. Rijeka</item>
      <item>Vesna Lazarić,zamj.ŽDO Građ.upr.odjel</item>
    </izvorni_sadrzaj>
    <derivirana_varijabla naziv="DomainObject.Predmet.OstaliListFormatedOIB_1">
      <item>Jela Rubil, Slav.Brod, L.Botića 80</item>
      <item>Tomislav Rubil, Slav.Brod, L.Botića 80</item>
      <item>Tomislav Skutari,odvj.Slav.Brod</item>
      <item>Zdravko Grubeša, OIB 38584131681</item>
      <item>Erste &amp; Steirmarkische bank d.d. Rijeka</item>
      <item>Vesna Lazarić,zamj.ŽDO Građ.upr.odjel</item>
    </derivirana_varijabla>
  </DomainObject.Predmet.OstaliListFormatedOIB>
  <DomainObject.Predmet.OstaliListFormatedWithAdress>
    <izvorni_sadrzaj>
      <item>Jela Rubil, Slav.Brod, L.Botića 80</item>
      <item>Tomislav Rubil, Slav.Brod, L.Botića 80</item>
      <item>Tomislav Skutari,odvj.Slav.Brod</item>
      <item>Zdravko Grubeša, Zagrebačka 8a, 31410 Piškorevci</item>
      <item>Erste &amp; Steirmarkische bank d.d. Rijeka</item>
      <item>Vesna Lazarić,zamj.ŽDO Građ.upr.odjel</item>
    </izvorni_sadrzaj>
    <derivirana_varijabla naziv="DomainObject.Predmet.OstaliListFormatedWithAdress_1">
      <item>Jela Rubil, Slav.Brod, L.Botića 80</item>
      <item>Tomislav Rubil, Slav.Brod, L.Botića 80</item>
      <item>Tomislav Skutari,odvj.Slav.Brod</item>
      <item>Zdravko Grubeša, Zagrebačka 8a, 31410 Piškorevci</item>
      <item>Erste &amp; Steirmarkische bank d.d. Rijeka</item>
      <item>Vesna Lazarić,zamj.ŽDO Građ.upr.odjel</item>
    </derivirana_varijabla>
  </DomainObject.Predmet.OstaliListFormatedWithAdress>
  <DomainObject.Predmet.OstaliListFormatedWithAdressOIB>
    <izvorni_sadrzaj>
      <item>Jela Rubil, Slav.Brod, L.Botića 80</item>
      <item>Tomislav Rubil, Slav.Brod, L.Botića 80</item>
      <item>Tomislav Skutari,odvj.Slav.Brod</item>
      <item>Zdravko Grubeša, OIB 38584131681, Zagrebačka 8a, 31410 Piškorevci</item>
      <item>Erste &amp; Steirmarkische bank d.d. Rijeka</item>
      <item>Vesna Lazarić,zamj.ŽDO Građ.upr.odjel</item>
    </izvorni_sadrzaj>
    <derivirana_varijabla naziv="DomainObject.Predmet.OstaliListFormatedWithAdressOIB_1">
      <item>Jela Rubil, Slav.Brod, L.Botića 80</item>
      <item>Tomislav Rubil, Slav.Brod, L.Botića 80</item>
      <item>Tomislav Skutari,odvj.Slav.Brod</item>
      <item>Zdravko Grubeša, OIB 38584131681, Zagrebačka 8a, 31410 Piškorevci</item>
      <item>Erste &amp; Steirmarkische bank d.d. Rijeka</item>
      <item>Vesna Lazarić,zamj.ŽDO Građ.upr.odjel</item>
    </derivirana_varijabla>
  </DomainObject.Predmet.OstaliListFormatedWithAdressOIB>
  <DomainObject.Predmet.OstaliListNazivFormated>
    <izvorni_sadrzaj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izvorni_sadrzaj>
    <derivirana_varijabla naziv="DomainObject.Predmet.OstaliListNazivFormated_1"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derivirana_varijabla>
  </DomainObject.Predmet.OstaliListNazivFormated>
  <DomainObject.Predmet.OstaliListNazivFormatedOIB>
    <izvorni_sadrzaj>
      <item>Jela Rubil, Slav.Brod, L.Botića 80</item>
      <item>Tomislav Rubil, Slav.Brod, L.Botića 80</item>
      <item>Tomislav Skutari,odvj.Slav.Brod</item>
      <item>Zdravko Grubeša, OIB 38584131681</item>
      <item>Erste &amp; Steirmarkische bank d.d. Rijeka</item>
      <item>Vesna Lazarić,zamj.ŽDO Građ.upr.odjel</item>
    </izvorni_sadrzaj>
    <derivirana_varijabla naziv="DomainObject.Predmet.OstaliListNazivFormatedOIB_1">
      <item>Jela Rubil, Slav.Brod, L.Botića 80</item>
      <item>Tomislav Rubil, Slav.Brod, L.Botića 80</item>
      <item>Tomislav Skutari,odvj.Slav.Brod</item>
      <item>Zdravko Grubeša, OIB 38584131681</item>
      <item>Erste &amp; Steirmarkische bank d.d. Rijeka</item>
      <item>Vesna Lazarić,zamj.ŽDO Građ.upr.odjel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Osijek</izvorni_sadrzaj>
    <derivirana_varijabla naziv="DomainObject.Predmet.StrankaIDrugi_1">FINANCIJSKA AGENCIJA Regionalni centar Osijek</derivirana_varijabla>
  </DomainObject.Predmet.StrankaIDrugi>
  <DomainObject.Predmet.ProtustrankaIDrugi>
    <izvorni_sadrzaj>ELITA društvo s ograničenom odgovornošću za proizvodnju i usluge, SLAVONSKI BROD</izvorni_sadrzaj>
    <derivirana_varijabla naziv="DomainObject.Predmet.ProtustrankaIDrugi_1">ELITA društvo s ograničenom odgovornošću za proizvodnju i usluge, SLAVONSKI BROD</derivirana_varijabla>
  </DomainObject.Predmet.ProtustrankaIDrugi>
  <DomainObject.Predmet.StrankaIDrugiAdressOIB>
    <izvorni_sadrzaj>FINANCIJSKA AGENCIJA Regionalni centar Osijek, OIB 85821130368, Osijek</izvorni_sadrzaj>
    <derivirana_varijabla naziv="DomainObject.Predmet.StrankaIDrugiAdressOIB_1">FINANCIJSKA AGENCIJA Regionalni centar Osijek, OIB 85821130368, Osijek</derivirana_varijabla>
  </DomainObject.Predmet.StrankaIDrugiAdressOIB>
  <DomainObject.Predmet.ProtustrankaIDrugiAdressOIB>
    <izvorni_sadrzaj>ELITA društvo s ograničenom odgovornošću za proizvodnju i usluge, SLAVONSKI BROD, OIB 94911622337, Luke Botića 80, 35000 Slavonski Brod</izvorni_sadrzaj>
    <derivirana_varijabla naziv="DomainObject.Predmet.ProtustrankaIDrugiAdressOIB_1">ELITA društvo s ograničenom odgovornošću za proizvodnju i usluge, SLAVONSKI BROD, OIB 94911622337, Luke Botića 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rujna 2015.</izvorni_sadrzaj>
    <derivirana_varijabla naziv="DomainObject.Predmet.OdlukaRjesenje.DatumDonosenjaOdluke_1">4. rujna 2015.</derivirana_varijabla>
  </DomainObject.Predmet.OdlukaRjesenje.DatumDonosenjaOdluke>
  <DomainObject.Predmet.OdlukaRjesenje.DatumPravomocnosti>
    <izvorni_sadrzaj>29. rujna 2015.</izvorni_sadrzaj>
    <derivirana_varijabla naziv="DomainObject.Predmet.OdlukaRjesenje.DatumPravomocnosti_1">29. rujna 2015.</derivirana_varijabla>
  </DomainObject.Predmet.OdlukaRjesenje.DatumPravomocnosti>
  <DomainObject.Predmet.OdlukaRjesenje.Oznaka>
    <izvorni_sadrzaj>St-42/2014-45</izvorni_sadrzaj>
    <derivirana_varijabla naziv="DomainObject.Predmet.OdlukaRjesenje.Oznaka_1">St-42/2014-45</derivirana_varijabla>
  </DomainObject.Predmet.OdlukaRjesenje.Oznaka>
  <DomainObject.Predmet.SudioniciListNaziv>
    <izvorni_sadrzaj>
      <item>FINANCIJSKA AGENCIJA Regionalni centar Osijek</item>
      <item>ELITA društvo s ograničenom odgovornošću za proizvodnju i usluge, SLAVONSKI BROD</item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izvorni_sadrzaj>
    <derivirana_varijabla naziv="DomainObject.Predmet.SudioniciListNaziv_1">
      <item>FINANCIJSKA AGENCIJA Regionalni centar Osijek</item>
      <item>ELITA društvo s ograničenom odgovornošću za proizvodnju i usluge, SLAVONSKI BROD</item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derivirana_varijabla>
  </DomainObject.Predmet.SudioniciListNaziv>
  <DomainObject.Predmet.SudioniciListAdressOIB>
    <izvorni_sadrzaj>
      <item>FINANCIJSKA AGENCIJA Regionalni centar Osijek, OIB 85821130368, Osijek</item>
      <item>ELITA društvo s ograničenom odgovornošću za proizvodnju i usluge, SLAVONSKI BROD, OIB 94911622337, Luke Botića 80,35000 Slavonski Brod</item>
      <item>Jela Rubil, Slav.Brod, L.Botića 80</item>
      <item>Tomislav Rubil, Slav.Brod, L.Botića 80</item>
      <item>Tomislav Skutari,odvj.Slav.Brod</item>
      <item>Zdravko Grubeša, OIB 38584131681, Zagrebačka 8a,31410 Piškorevci</item>
      <item>Erste &amp; Steirmarkische bank d.d. Rijeka</item>
      <item>Vesna Lazarić,zamj.ŽDO Građ.upr.odjel</item>
    </izvorni_sadrzaj>
    <derivirana_varijabla naziv="DomainObject.Predmet.SudioniciListAdressOIB_1">
      <item>FINANCIJSKA AGENCIJA Regionalni centar Osijek, OIB 85821130368, Osijek</item>
      <item>ELITA društvo s ograničenom odgovornošću za proizvodnju i usluge, SLAVONSKI BROD, OIB 94911622337, Luke Botića 80,35000 Slavonski Brod</item>
      <item>Jela Rubil, Slav.Brod, L.Botića 80</item>
      <item>Tomislav Rubil, Slav.Brod, L.Botića 80</item>
      <item>Tomislav Skutari,odvj.Slav.Brod</item>
      <item>Zdravko Grubeša, OIB 38584131681, Zagrebačka 8a,31410 Piškorevci</item>
      <item>Erste &amp; Steirmarkische bank d.d. Rijeka</item>
      <item>Vesna Lazarić,zamj.ŽDO Građ.upr.odjel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94911622337</item>
      <item>, OIB null</item>
      <item>, OIB null</item>
      <item>, OIB null</item>
      <item>, OIB 38584131681</item>
      <item>, OIB null</item>
      <item>, OIB null</item>
    </izvorni_sadrzaj>
    <derivirana_varijabla naziv="DomainObject.Predmet.SudioniciListNazivOIB_1">
      <item>, OIB 85821130368</item>
      <item>, OIB 94911622337</item>
      <item>, OIB null</item>
      <item>, OIB null</item>
      <item>, OIB null</item>
      <item>, OIB 38584131681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426</properties:Words>
  <properties:Characters>2285</properties:Characters>
  <properties:Lines>81</properties:Lines>
  <properties:Paragraphs>30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2018-06-04T08:59:00Z</dcterms:created>
  <dc:creator>eSpis</dc:creator>
  <cp:lastModifiedBy>wsadmin</cp:lastModifiedBy>
  <cp:lastPrinted>2018-06-04T09:15:00Z</cp:lastPrinted>
  <dcterms:modified xmlns:xsi="http://www.w3.org/2001/XMLSchema-instance" xsi:type="dcterms:W3CDTF">2018-06-04T09:19:00Z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(ELITA 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