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6e3e" w14:paraId="57e6e3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AB7F51">
        <w:rPr>
          <w:lang w:val="hr-HR"/>
        </w:rPr>
        <w:t>GVOZD d.o.o., Vrisnik, Vrisnik 0, OIB: 88900563803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B7F51">
        <w:rPr>
          <w:lang w:val="hr-HR"/>
        </w:rPr>
        <w:t>GVOZD d.o.o., Vrisnik, Vrisnik 0, OIB: 88900563803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F77D3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6F77D3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F77D3">
        <w:t>Ivan Gjurašić, Zagreb, Petrinjska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B7F51">
        <w:rPr>
          <w:lang w:val="hr-HR"/>
        </w:rPr>
        <w:t>GVOZD d.o.o., Vrisnik, Vrisnik 0, OIB: 88900563803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B7F51">
        <w:rPr>
          <w:lang w:val="hr-HR"/>
        </w:rPr>
        <w:t>29</w:t>
      </w:r>
      <w:r w:rsidR="002331B4" w:rsidRPr="00275B05">
        <w:rPr>
          <w:lang w:val="hr-HR"/>
        </w:rPr>
        <w:t>.</w:t>
      </w:r>
      <w:r w:rsidR="00AB7F51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AB7F5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B7F51">
        <w:rPr>
          <w:lang w:val="hr-HR"/>
        </w:rPr>
        <w:t>GVOZD d.o.o., Vrisnik, Vrisnik 0, OIB: 88900563803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352485">
        <w:rPr>
          <w:lang w:val="hr-HR"/>
        </w:rPr>
        <w:t>rujna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B7F51">
        <w:rPr>
          <w:lang w:val="hr-HR"/>
        </w:rPr>
        <w:t>650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B7F51">
        <w:rPr>
          <w:lang w:val="hr-HR"/>
        </w:rPr>
        <w:t>48.799,01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AB7F51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AB7F51">
      <w:pPr>
        <w:jc w:val="both"/>
        <w:rPr>
          <w:color w:themeColor="text1" w:val="000000"/>
          <w:sz w:val="32"/>
          <w:szCs w:val="32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7F51">
      <w:rPr>
        <w:lang w:val="hr-HR"/>
      </w:rPr>
      <w:t>2961</w:t>
    </w:r>
    <w:r w:rsidRPr="002E1801">
      <w:rPr>
        <w:lang w:val="hr-HR"/>
      </w:rPr>
      <w:t>/201</w:t>
    </w:r>
    <w:r w:rsidR="00AB7F51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7F51">
      <w:rPr>
        <w:lang w:val="hr-HR"/>
      </w:rPr>
      <w:t>2961</w:t>
    </w:r>
    <w:r w:rsidRPr="002E1801">
      <w:rPr>
        <w:lang w:val="hr-HR"/>
      </w:rPr>
      <w:t>/201</w:t>
    </w:r>
    <w:r w:rsidR="00AB7F5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3060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2961</izvorni_sadrzaj>
    <derivirana_varijabla naziv="DomainObject.Predmet.Broj_1">2961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St-2961/2015</izvorni_sadrzaj>
    <derivirana_varijabla naziv="DomainObject.Predmet.OznakaBroj_1">St-2961/2015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GVOZD d.o.o. za građenje i obradu kamena</izvorni_sadrzaj>
    <derivirana_varijabla naziv="DomainObject.Predmet.ProtustrankaFormated_1">  GVOZD d.o.o. za građenje i obradu kamena</derivirana_varijabla>
  </DomainObject.Predmet.ProtustrankaFormated>
  <DomainObject.Predmet.ProtustrankaFormatedOIB>
    <izvorni_sadrzaj>  GVOZD d.o.o. za građenje i obradu kamena, OIB 88900563803</izvorni_sadrzaj>
    <derivirana_varijabla naziv="DomainObject.Predmet.ProtustrankaFormatedOIB_1">  GVOZD d.o.o. za građenje i obradu kamena, OIB 88900563803</derivirana_varijabla>
  </DomainObject.Predmet.ProtustrankaFormatedOIB>
  <DomainObject.Predmet.ProtustrankaFormatedWithAdress>
    <izvorni_sadrzaj> GVOZD d.o.o. za građenje i obradu kamena, Vrisnik 0, 21465 Vrisnik</izvorni_sadrzaj>
    <derivirana_varijabla naziv="DomainObject.Predmet.ProtustrankaFormatedWithAdress_1"> GVOZD d.o.o. za građenje i obradu kamena, Vrisnik 0, 21465 Vrisnik</derivirana_varijabla>
  </DomainObject.Predmet.ProtustrankaFormatedWithAdress>
  <DomainObject.Predmet.ProtustrankaFormatedWithAdressOIB>
    <izvorni_sadrzaj> GVOZD d.o.o. za građenje i obradu kamena, OIB 88900563803, Vrisnik 0, 21465 Vrisnik</izvorni_sadrzaj>
    <derivirana_varijabla naziv="DomainObject.Predmet.ProtustrankaFormatedWithAdressOIB_1"> GVOZD d.o.o. za građenje i obradu kamena, OIB 88900563803, Vrisnik 0, 21465 Vrisnik</derivirana_varijabla>
  </DomainObject.Predmet.ProtustrankaFormatedWithAdressOIB>
  <DomainObject.Predmet.ProtustrankaWithAdress>
    <izvorni_sadrzaj>GVOZD d.o.o. za građenje i obradu kamena Vrisnik 0, 21465 Vrisnik</izvorni_sadrzaj>
    <derivirana_varijabla naziv="DomainObject.Predmet.ProtustrankaWithAdress_1">GVOZD d.o.o. za građenje i obradu kamena Vrisnik 0, 21465 Vrisnik</derivirana_varijabla>
  </DomainObject.Predmet.ProtustrankaWithAdress>
  <DomainObject.Predmet.ProtustrankaWithAdressOIB>
    <izvorni_sadrzaj>GVOZD d.o.o. za građenje i obradu kamena, OIB 88900563803, Vrisnik 0, 21465 Vrisnik</izvorni_sadrzaj>
    <derivirana_varijabla naziv="DomainObject.Predmet.ProtustrankaWithAdressOIB_1">GVOZD d.o.o. za građenje i obradu kamena, OIB 88900563803, Vrisnik 0, 21465 Vrisnik</derivirana_varijabla>
  </DomainObject.Predmet.ProtustrankaWithAdressOIB>
  <DomainObject.Predmet.ProtustrankaNazivFormated>
    <izvorni_sadrzaj>GVOZD d.o.o. za građenje i obradu kamena</izvorni_sadrzaj>
    <derivirana_varijabla naziv="DomainObject.Predmet.ProtustrankaNazivFormated_1">GVOZD d.o.o. za građenje i obradu kamena</derivirana_varijabla>
  </DomainObject.Predmet.ProtustrankaNazivFormated>
  <DomainObject.Predmet.ProtustrankaNazivFormatedOIB>
    <izvorni_sadrzaj>GVOZD d.o.o. za građenje i obradu kamena, OIB 88900563803</izvorni_sadrzaj>
    <derivirana_varijabla naziv="DomainObject.Predmet.ProtustrankaNazivFormatedOIB_1">GVOZD d.o.o. za građenje i obradu kamena, OIB 88900563803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48799.01</izvorni_sadrzaj>
    <derivirana_varijabla naziv="DomainObject.Predmet.TrenutnaVrijednost_1">48799.01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GVOZD d.o.o. za građenje i obradu kamena</item>
    </izvorni_sadrzaj>
    <derivirana_varijabla naziv="DomainObject.Predmet.ProtuStrankaListFormated_1">
      <item>GVOZD d.o.o. za građenje i obradu kamena</item>
    </derivirana_varijabla>
  </DomainObject.Predmet.ProtuStrankaListFormated>
  <DomainObject.Predmet.ProtuStrankaListFormatedOIB>
    <izvorni_sadrzaj>
      <item>GVOZD d.o.o. za građenje i obradu kamena, OIB 88900563803</item>
    </izvorni_sadrzaj>
    <derivirana_varijabla naziv="DomainObject.Predmet.ProtuStrankaListFormatedOIB_1">
      <item>GVOZD d.o.o. za građenje i obradu kamena, OIB 88900563803</item>
    </derivirana_varijabla>
  </DomainObject.Predmet.ProtuStrankaListFormatedOIB>
  <DomainObject.Predmet.ProtuStrankaListFormatedWithAdress>
    <izvorni_sadrzaj>
      <item>GVOZD d.o.o. za građenje i obradu kamena, Vrisnik 0, 21465 Vrisnik</item>
    </izvorni_sadrzaj>
    <derivirana_varijabla naziv="DomainObject.Predmet.ProtuStrankaListFormatedWithAdress_1">
      <item>GVOZD d.o.o. za građenje i obradu kamena, Vrisnik 0, 21465 Vrisnik</item>
    </derivirana_varijabla>
  </DomainObject.Predmet.ProtuStrankaListFormatedWithAdress>
  <DomainObject.Predmet.ProtuStrankaListFormatedWithAdressOIB>
    <izvorni_sadrzaj>
      <item>GVOZD d.o.o. za građenje i obradu kamena, OIB 88900563803, Vrisnik 0, 21465 Vrisnik</item>
    </izvorni_sadrzaj>
    <derivirana_varijabla naziv="DomainObject.Predmet.ProtuStrankaListFormatedWithAdressOIB_1">
      <item>GVOZD d.o.o. za građenje i obradu kamena, OIB 88900563803, Vrisnik 0, 21465 Vrisnik</item>
    </derivirana_varijabla>
  </DomainObject.Predmet.ProtuStrankaListFormatedWithAdressOIB>
  <DomainObject.Predmet.ProtuStrankaListNazivFormated>
    <izvorni_sadrzaj>
      <item>GVOZD d.o.o. za građenje i obradu kamena</item>
    </izvorni_sadrzaj>
    <derivirana_varijabla naziv="DomainObject.Predmet.ProtuStrankaListNazivFormated_1">
      <item>GVOZD d.o.o. za građenje i obradu kamena</item>
    </derivirana_varijabla>
  </DomainObject.Predmet.ProtuStrankaListNazivFormated>
  <DomainObject.Predmet.ProtuStrankaListNazivFormatedOIB>
    <izvorni_sadrzaj>
      <item>GVOZD d.o.o. za građenje i obradu kamena, OIB 88900563803</item>
    </izvorni_sadrzaj>
    <derivirana_varijabla naziv="DomainObject.Predmet.ProtuStrankaListNazivFormatedOIB_1">
      <item>GVOZD d.o.o. za građenje i obradu kamena, OIB 88900563803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GVOZD d.o.o. za građenje i obradu kamena</izvorni_sadrzaj>
    <derivirana_varijabla naziv="DomainObject.Predmet.ProtustrankaIDrugi_1">GVOZD d.o.o. za građenje i obradu kamena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GVOZD d.o.o. za građenje i obradu kamena, OIB 88900563803, Vrisnik 0, 21465 Vrisnik</izvorni_sadrzaj>
    <derivirana_varijabla naziv="DomainObject.Predmet.ProtustrankaIDrugiAdressOIB_1">GVOZD d.o.o. za građenje i obradu kamena, OIB 88900563803, Vrisnik 0,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GVOZD d.o.o. za građenje i obradu kamena</item>
    </izvorni_sadrzaj>
    <derivirana_varijabla naziv="DomainObject.Predmet.SudioniciListNaziv_1">
      <item>FINANCIJSKA AGENCIJA, RC SPLIT, Podružnica Split</item>
      <item>GVOZD d.o.o. za građenje i obradu kamena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GVOZD d.o.o. za građenje i obradu kamena, OIB 88900563803, Vrisnik 0,21465 Vrisnik</item>
    </izvorni_sadrzaj>
    <derivirana_varijabla naziv="DomainObject.Predmet.SudioniciListAdressOIB_1">
      <item>FINANCIJSKA AGENCIJA, RC SPLIT, Podružnica Split, OIB 85821130368, Mažuranićevo šetalište 24b,21000 Split</item>
      <item>GVOZD d.o.o. za građenje i obradu kamena, OIB 88900563803, Vrisnik 0,21465 Vrisnik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88900563803</item>
    </izvorni_sadrzaj>
    <derivirana_varijabla naziv="DomainObject.Predmet.SudioniciListNazivOIB_1">
      <item>, OIB 85821130368</item>
      <item>, OIB 88900563803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0A42B6-6EA9-4698-A8EF-1C2B81B76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4130</properties:Characters>
  <properties:Lines>84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2016-07-01T06:11:00Z</cp:lastPrinted>
  <dcterms:modified xmlns:xsi="http://www.w3.org/2001/XMLSchema-instance" xsi:type="dcterms:W3CDTF">2016-07-01T06:25:00Z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